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1B188" w14:textId="66AA937B" w:rsidR="00C70EEE" w:rsidRPr="00E47C08" w:rsidRDefault="00C70EEE">
      <w:pPr>
        <w:rPr>
          <w:rFonts w:ascii="Arial" w:hAnsi="Arial" w:cs="Arial"/>
          <w:sz w:val="20"/>
          <w:szCs w:val="20"/>
        </w:rPr>
      </w:pPr>
    </w:p>
    <w:p w14:paraId="36747BCF" w14:textId="77777777" w:rsidR="00C70EEE" w:rsidRPr="00E47C08" w:rsidRDefault="00C70EEE">
      <w:pPr>
        <w:rPr>
          <w:rFonts w:ascii="Arial" w:hAnsi="Arial" w:cs="Arial"/>
          <w:sz w:val="20"/>
          <w:szCs w:val="20"/>
        </w:rPr>
      </w:pPr>
    </w:p>
    <w:p w14:paraId="2DBE8007" w14:textId="27A4DD62" w:rsidR="00C70EEE" w:rsidRDefault="00B82A21">
      <w:pPr>
        <w:rPr>
          <w:rFonts w:ascii="Arial" w:hAnsi="Arial" w:cs="Arial"/>
          <w:sz w:val="20"/>
          <w:szCs w:val="20"/>
        </w:rPr>
      </w:pPr>
      <w:r>
        <w:rPr>
          <w:rFonts w:ascii="Arial" w:hAnsi="Arial" w:cs="Arial"/>
          <w:noProof/>
          <w:sz w:val="20"/>
          <w:szCs w:val="20"/>
        </w:rPr>
        <w:drawing>
          <wp:anchor distT="0" distB="0" distL="114300" distR="114300" simplePos="0" relativeHeight="251631616" behindDoc="1" locked="0" layoutInCell="1" allowOverlap="1" wp14:anchorId="0C5CC68D" wp14:editId="486D6412">
            <wp:simplePos x="0" y="0"/>
            <wp:positionH relativeFrom="column">
              <wp:posOffset>-47625</wp:posOffset>
            </wp:positionH>
            <wp:positionV relativeFrom="paragraph">
              <wp:posOffset>-244475</wp:posOffset>
            </wp:positionV>
            <wp:extent cx="5943600" cy="2057400"/>
            <wp:effectExtent l="0" t="0" r="0" b="0"/>
            <wp:wrapTight wrapText="bothSides">
              <wp:wrapPolygon edited="0">
                <wp:start x="0" y="0"/>
                <wp:lineTo x="0" y="21400"/>
                <wp:lineTo x="21531" y="21400"/>
                <wp:lineTo x="21531" y="0"/>
                <wp:lineTo x="0" y="0"/>
              </wp:wrapPolygon>
            </wp:wrapTight>
            <wp:docPr id="90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pic:spPr>
                </pic:pic>
              </a:graphicData>
            </a:graphic>
            <wp14:sizeRelH relativeFrom="page">
              <wp14:pctWidth>0</wp14:pctWidth>
            </wp14:sizeRelH>
            <wp14:sizeRelV relativeFrom="page">
              <wp14:pctHeight>0</wp14:pctHeight>
            </wp14:sizeRelV>
          </wp:anchor>
        </w:drawing>
      </w:r>
    </w:p>
    <w:p w14:paraId="00425F7E" w14:textId="77777777" w:rsidR="00F973AC" w:rsidRPr="00E47C08" w:rsidRDefault="00F973AC">
      <w:pPr>
        <w:rPr>
          <w:rFonts w:ascii="Arial" w:hAnsi="Arial" w:cs="Arial"/>
          <w:sz w:val="20"/>
          <w:szCs w:val="20"/>
        </w:rPr>
      </w:pPr>
    </w:p>
    <w:p w14:paraId="0D561B2D" w14:textId="77777777" w:rsidR="00C70EEE" w:rsidRPr="00E47C08" w:rsidRDefault="00C70EEE">
      <w:pPr>
        <w:rPr>
          <w:rFonts w:ascii="Arial" w:hAnsi="Arial" w:cs="Arial"/>
          <w:sz w:val="20"/>
          <w:szCs w:val="20"/>
        </w:rPr>
      </w:pPr>
    </w:p>
    <w:p w14:paraId="3B5D3BE1" w14:textId="77777777" w:rsidR="00E672B5" w:rsidRDefault="00E672B5" w:rsidP="00E0462C">
      <w:pPr>
        <w:pStyle w:val="Heading7"/>
        <w:pBdr>
          <w:bottom w:val="triple" w:sz="18" w:space="1" w:color="548DD4"/>
        </w:pBdr>
        <w:rPr>
          <w:szCs w:val="48"/>
        </w:rPr>
      </w:pPr>
    </w:p>
    <w:p w14:paraId="02CF073E" w14:textId="77777777" w:rsidR="00E672B5" w:rsidRDefault="00E672B5" w:rsidP="00E0462C">
      <w:pPr>
        <w:pStyle w:val="Heading7"/>
        <w:pBdr>
          <w:bottom w:val="triple" w:sz="18" w:space="1" w:color="548DD4"/>
        </w:pBdr>
        <w:rPr>
          <w:szCs w:val="48"/>
        </w:rPr>
      </w:pPr>
    </w:p>
    <w:p w14:paraId="5B5577EA" w14:textId="121D5DEE" w:rsidR="003821B9" w:rsidRPr="002F1A1E" w:rsidRDefault="003020C2" w:rsidP="00C079A8">
      <w:pPr>
        <w:pStyle w:val="Heading7"/>
        <w:pBdr>
          <w:bottom w:val="triple" w:sz="18" w:space="1" w:color="548DD4"/>
        </w:pBdr>
        <w:tabs>
          <w:tab w:val="right" w:pos="9360"/>
        </w:tabs>
        <w:rPr>
          <w:szCs w:val="48"/>
        </w:rPr>
      </w:pPr>
      <w:r>
        <w:rPr>
          <w:szCs w:val="48"/>
        </w:rPr>
        <w:t xml:space="preserve">Core Collection – </w:t>
      </w:r>
      <w:r w:rsidR="00264B53">
        <w:rPr>
          <w:szCs w:val="48"/>
        </w:rPr>
        <w:t>Class Roster</w:t>
      </w:r>
      <w:r w:rsidR="00C079A8">
        <w:rPr>
          <w:szCs w:val="48"/>
        </w:rPr>
        <w:tab/>
      </w:r>
    </w:p>
    <w:p w14:paraId="78E63428" w14:textId="77777777" w:rsidR="003821B9" w:rsidRPr="00E47C08" w:rsidRDefault="003821B9">
      <w:pPr>
        <w:rPr>
          <w:rFonts w:ascii="Arial" w:hAnsi="Arial" w:cs="Arial"/>
          <w:b/>
          <w:bCs/>
          <w:sz w:val="20"/>
          <w:szCs w:val="20"/>
        </w:rPr>
      </w:pPr>
    </w:p>
    <w:p w14:paraId="326BE5CF" w14:textId="77777777" w:rsidR="003821B9" w:rsidRPr="00E47C08" w:rsidRDefault="003821B9">
      <w:pPr>
        <w:rPr>
          <w:rFonts w:ascii="Arial" w:hAnsi="Arial" w:cs="Arial"/>
          <w:b/>
          <w:bCs/>
          <w:sz w:val="20"/>
          <w:szCs w:val="20"/>
        </w:rPr>
      </w:pPr>
    </w:p>
    <w:p w14:paraId="705BF2AA" w14:textId="77777777" w:rsidR="00F973AC" w:rsidRDefault="008C37E0" w:rsidP="00890E01">
      <w:pPr>
        <w:numPr>
          <w:ilvl w:val="0"/>
          <w:numId w:val="4"/>
        </w:numPr>
        <w:rPr>
          <w:rFonts w:ascii="Arial" w:hAnsi="Arial" w:cs="Arial"/>
          <w:b/>
          <w:bCs/>
          <w:sz w:val="32"/>
          <w:szCs w:val="32"/>
        </w:rPr>
      </w:pPr>
      <w:r>
        <w:rPr>
          <w:rFonts w:ascii="Arial" w:hAnsi="Arial" w:cs="Arial"/>
          <w:b/>
          <w:bCs/>
          <w:sz w:val="32"/>
          <w:szCs w:val="32"/>
        </w:rPr>
        <w:t>Responsibilities and Requirements</w:t>
      </w:r>
    </w:p>
    <w:p w14:paraId="12795401" w14:textId="77777777" w:rsidR="00F00B76" w:rsidRDefault="00F00B76" w:rsidP="00890E01">
      <w:pPr>
        <w:numPr>
          <w:ilvl w:val="0"/>
          <w:numId w:val="4"/>
        </w:numPr>
        <w:rPr>
          <w:rFonts w:ascii="Arial" w:hAnsi="Arial" w:cs="Arial"/>
          <w:b/>
          <w:bCs/>
          <w:sz w:val="32"/>
          <w:szCs w:val="32"/>
        </w:rPr>
      </w:pPr>
      <w:r>
        <w:rPr>
          <w:rFonts w:ascii="Arial" w:hAnsi="Arial" w:cs="Arial"/>
          <w:b/>
          <w:bCs/>
          <w:sz w:val="32"/>
          <w:szCs w:val="32"/>
        </w:rPr>
        <w:t>Validation Tool</w:t>
      </w:r>
    </w:p>
    <w:p w14:paraId="539861BC" w14:textId="77777777" w:rsidR="008113E8" w:rsidRDefault="008C37E0" w:rsidP="00890E01">
      <w:pPr>
        <w:numPr>
          <w:ilvl w:val="0"/>
          <w:numId w:val="4"/>
        </w:numPr>
        <w:rPr>
          <w:rFonts w:ascii="Arial" w:hAnsi="Arial" w:cs="Arial"/>
          <w:b/>
          <w:bCs/>
          <w:sz w:val="32"/>
          <w:szCs w:val="32"/>
        </w:rPr>
      </w:pPr>
      <w:r>
        <w:rPr>
          <w:rFonts w:ascii="Arial" w:hAnsi="Arial" w:cs="Arial"/>
          <w:b/>
          <w:bCs/>
          <w:sz w:val="32"/>
          <w:szCs w:val="32"/>
        </w:rPr>
        <w:t xml:space="preserve">Uploading </w:t>
      </w:r>
      <w:r w:rsidR="002D7F2B">
        <w:rPr>
          <w:rFonts w:ascii="Arial" w:hAnsi="Arial" w:cs="Arial"/>
          <w:b/>
          <w:bCs/>
          <w:sz w:val="32"/>
          <w:szCs w:val="32"/>
        </w:rPr>
        <w:t xml:space="preserve">Class Roster </w:t>
      </w:r>
      <w:r>
        <w:rPr>
          <w:rFonts w:ascii="Arial" w:hAnsi="Arial" w:cs="Arial"/>
          <w:b/>
          <w:bCs/>
          <w:sz w:val="32"/>
          <w:szCs w:val="32"/>
        </w:rPr>
        <w:t>Data</w:t>
      </w:r>
    </w:p>
    <w:p w14:paraId="17EA4C0E" w14:textId="77777777" w:rsidR="00444702" w:rsidRDefault="0034323C" w:rsidP="00890E01">
      <w:pPr>
        <w:numPr>
          <w:ilvl w:val="0"/>
          <w:numId w:val="4"/>
        </w:numPr>
        <w:rPr>
          <w:rFonts w:ascii="Arial" w:hAnsi="Arial" w:cs="Arial"/>
          <w:b/>
          <w:bCs/>
          <w:sz w:val="32"/>
          <w:szCs w:val="32"/>
        </w:rPr>
      </w:pPr>
      <w:r>
        <w:rPr>
          <w:rFonts w:ascii="Arial" w:hAnsi="Arial" w:cs="Arial"/>
          <w:b/>
          <w:bCs/>
          <w:sz w:val="32"/>
          <w:szCs w:val="32"/>
        </w:rPr>
        <w:t xml:space="preserve">Promoting </w:t>
      </w:r>
      <w:r w:rsidR="002D7F2B">
        <w:rPr>
          <w:rFonts w:ascii="Arial" w:hAnsi="Arial" w:cs="Arial"/>
          <w:b/>
          <w:bCs/>
          <w:sz w:val="32"/>
          <w:szCs w:val="32"/>
        </w:rPr>
        <w:t>Class Roster</w:t>
      </w:r>
      <w:r w:rsidR="008C37E0">
        <w:rPr>
          <w:rFonts w:ascii="Arial" w:hAnsi="Arial" w:cs="Arial"/>
          <w:b/>
          <w:bCs/>
          <w:sz w:val="32"/>
          <w:szCs w:val="32"/>
        </w:rPr>
        <w:t xml:space="preserve"> Data</w:t>
      </w:r>
    </w:p>
    <w:p w14:paraId="12747800" w14:textId="77777777" w:rsidR="008C37E0" w:rsidRDefault="0034323C" w:rsidP="00890E01">
      <w:pPr>
        <w:numPr>
          <w:ilvl w:val="0"/>
          <w:numId w:val="4"/>
        </w:numPr>
        <w:rPr>
          <w:rFonts w:ascii="Arial" w:hAnsi="Arial" w:cs="Arial"/>
          <w:b/>
          <w:bCs/>
          <w:sz w:val="32"/>
          <w:szCs w:val="32"/>
        </w:rPr>
      </w:pPr>
      <w:r>
        <w:rPr>
          <w:rFonts w:ascii="Arial" w:hAnsi="Arial" w:cs="Arial"/>
          <w:b/>
          <w:bCs/>
          <w:sz w:val="32"/>
          <w:szCs w:val="32"/>
        </w:rPr>
        <w:t xml:space="preserve">Validating </w:t>
      </w:r>
      <w:r w:rsidR="002D7F2B">
        <w:rPr>
          <w:rFonts w:ascii="Arial" w:hAnsi="Arial" w:cs="Arial"/>
          <w:b/>
          <w:bCs/>
          <w:sz w:val="32"/>
          <w:szCs w:val="32"/>
        </w:rPr>
        <w:t>Class Roster</w:t>
      </w:r>
      <w:r w:rsidR="008C37E0">
        <w:rPr>
          <w:rFonts w:ascii="Arial" w:hAnsi="Arial" w:cs="Arial"/>
          <w:b/>
          <w:bCs/>
          <w:sz w:val="32"/>
          <w:szCs w:val="32"/>
        </w:rPr>
        <w:t xml:space="preserve"> Data</w:t>
      </w:r>
    </w:p>
    <w:p w14:paraId="192C5359" w14:textId="77777777" w:rsidR="008C37E0" w:rsidRDefault="008C37E0" w:rsidP="00890E01">
      <w:pPr>
        <w:numPr>
          <w:ilvl w:val="0"/>
          <w:numId w:val="4"/>
        </w:numPr>
        <w:rPr>
          <w:rFonts w:ascii="Arial" w:hAnsi="Arial" w:cs="Arial"/>
          <w:b/>
          <w:bCs/>
          <w:sz w:val="32"/>
          <w:szCs w:val="32"/>
        </w:rPr>
      </w:pPr>
      <w:r>
        <w:rPr>
          <w:rFonts w:ascii="Arial" w:hAnsi="Arial" w:cs="Arial"/>
          <w:b/>
          <w:bCs/>
          <w:sz w:val="32"/>
          <w:szCs w:val="32"/>
        </w:rPr>
        <w:t xml:space="preserve">Verifying </w:t>
      </w:r>
      <w:r w:rsidR="002D7F2B">
        <w:rPr>
          <w:rFonts w:ascii="Arial" w:hAnsi="Arial" w:cs="Arial"/>
          <w:b/>
          <w:bCs/>
          <w:sz w:val="32"/>
          <w:szCs w:val="32"/>
        </w:rPr>
        <w:t>Class Roster</w:t>
      </w:r>
      <w:r>
        <w:rPr>
          <w:rFonts w:ascii="Arial" w:hAnsi="Arial" w:cs="Arial"/>
          <w:b/>
          <w:bCs/>
          <w:sz w:val="32"/>
          <w:szCs w:val="32"/>
        </w:rPr>
        <w:t xml:space="preserve"> Reports</w:t>
      </w:r>
    </w:p>
    <w:p w14:paraId="54862B69" w14:textId="77777777" w:rsidR="008C37E0" w:rsidRDefault="0034323C" w:rsidP="00890E01">
      <w:pPr>
        <w:numPr>
          <w:ilvl w:val="0"/>
          <w:numId w:val="4"/>
        </w:numPr>
        <w:rPr>
          <w:rFonts w:ascii="Arial" w:hAnsi="Arial" w:cs="Arial"/>
          <w:b/>
          <w:bCs/>
          <w:sz w:val="32"/>
          <w:szCs w:val="32"/>
        </w:rPr>
      </w:pPr>
      <w:r>
        <w:rPr>
          <w:rFonts w:ascii="Arial" w:hAnsi="Arial" w:cs="Arial"/>
          <w:b/>
          <w:bCs/>
          <w:sz w:val="32"/>
          <w:szCs w:val="32"/>
        </w:rPr>
        <w:t xml:space="preserve">Preparing/Finalizing </w:t>
      </w:r>
      <w:r w:rsidR="002D7F2B">
        <w:rPr>
          <w:rFonts w:ascii="Arial" w:hAnsi="Arial" w:cs="Arial"/>
          <w:b/>
          <w:bCs/>
          <w:sz w:val="32"/>
          <w:szCs w:val="32"/>
        </w:rPr>
        <w:t>Class Roster</w:t>
      </w:r>
      <w:r w:rsidR="008C37E0">
        <w:rPr>
          <w:rFonts w:ascii="Arial" w:hAnsi="Arial" w:cs="Arial"/>
          <w:b/>
          <w:bCs/>
          <w:sz w:val="32"/>
          <w:szCs w:val="32"/>
        </w:rPr>
        <w:t xml:space="preserve"> Data</w:t>
      </w:r>
    </w:p>
    <w:p w14:paraId="3A3C502F" w14:textId="77777777" w:rsidR="000F7A57" w:rsidRPr="00CB450C" w:rsidRDefault="000F7A57" w:rsidP="000F7A57">
      <w:pPr>
        <w:ind w:left="720"/>
        <w:rPr>
          <w:rFonts w:ascii="Arial" w:hAnsi="Arial" w:cs="Arial"/>
          <w:b/>
          <w:bCs/>
          <w:sz w:val="32"/>
          <w:szCs w:val="32"/>
        </w:rPr>
      </w:pPr>
    </w:p>
    <w:p w14:paraId="36DCEA46" w14:textId="77777777" w:rsidR="00ED4FAD" w:rsidRDefault="00ED4FAD" w:rsidP="0094348E">
      <w:bookmarkStart w:id="0" w:name="_Toc330819376"/>
    </w:p>
    <w:p w14:paraId="5414590B" w14:textId="77777777" w:rsidR="00ED4FAD" w:rsidRDefault="00ED4FAD" w:rsidP="0094348E"/>
    <w:p w14:paraId="2BA8DE21" w14:textId="77777777" w:rsidR="00ED4FAD" w:rsidRDefault="00ED4FAD" w:rsidP="0094348E"/>
    <w:p w14:paraId="085E5762" w14:textId="77777777" w:rsidR="00950CE0" w:rsidRDefault="00950CE0" w:rsidP="0094348E"/>
    <w:p w14:paraId="264AF157" w14:textId="77777777" w:rsidR="0094348E" w:rsidRDefault="0094348E" w:rsidP="0094348E"/>
    <w:p w14:paraId="24196CED" w14:textId="77777777" w:rsidR="0094348E" w:rsidRDefault="0094348E" w:rsidP="0094348E"/>
    <w:p w14:paraId="7E747D29" w14:textId="77777777" w:rsidR="0094348E" w:rsidRDefault="0094348E" w:rsidP="0094348E"/>
    <w:p w14:paraId="55F28F85" w14:textId="307696AD" w:rsidR="00F00B76" w:rsidRDefault="00B82A21" w:rsidP="0094348E">
      <w:r>
        <w:rPr>
          <w:noProof/>
        </w:rPr>
        <w:drawing>
          <wp:anchor distT="0" distB="0" distL="114300" distR="114300" simplePos="0" relativeHeight="251629568" behindDoc="1" locked="0" layoutInCell="1" allowOverlap="1" wp14:anchorId="5E39B788" wp14:editId="1ABC3146">
            <wp:simplePos x="0" y="0"/>
            <wp:positionH relativeFrom="column">
              <wp:posOffset>1524000</wp:posOffset>
            </wp:positionH>
            <wp:positionV relativeFrom="paragraph">
              <wp:posOffset>42545</wp:posOffset>
            </wp:positionV>
            <wp:extent cx="2592705" cy="573405"/>
            <wp:effectExtent l="0" t="0" r="0" b="0"/>
            <wp:wrapTight wrapText="bothSides">
              <wp:wrapPolygon edited="0">
                <wp:start x="0" y="0"/>
                <wp:lineTo x="0" y="20811"/>
                <wp:lineTo x="21425" y="20811"/>
                <wp:lineTo x="21425" y="0"/>
                <wp:lineTo x="0" y="0"/>
              </wp:wrapPolygon>
            </wp:wrapTight>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705" cy="573405"/>
                    </a:xfrm>
                    <a:prstGeom prst="rect">
                      <a:avLst/>
                    </a:prstGeom>
                    <a:noFill/>
                  </pic:spPr>
                </pic:pic>
              </a:graphicData>
            </a:graphic>
            <wp14:sizeRelH relativeFrom="page">
              <wp14:pctWidth>0</wp14:pctWidth>
            </wp14:sizeRelH>
            <wp14:sizeRelV relativeFrom="page">
              <wp14:pctHeight>0</wp14:pctHeight>
            </wp14:sizeRelV>
          </wp:anchor>
        </w:drawing>
      </w:r>
    </w:p>
    <w:p w14:paraId="5578C472" w14:textId="77777777" w:rsidR="0094348E" w:rsidRDefault="0094348E" w:rsidP="0094348E"/>
    <w:p w14:paraId="15152F2B" w14:textId="77777777" w:rsidR="0094348E" w:rsidRDefault="0094348E" w:rsidP="0094348E"/>
    <w:p w14:paraId="68BF51B8" w14:textId="77777777" w:rsidR="00B33C3B" w:rsidRDefault="00950CE0" w:rsidP="0027044E">
      <w:pPr>
        <w:pStyle w:val="Default"/>
        <w:jc w:val="center"/>
        <w:rPr>
          <w:b/>
          <w:bCs/>
        </w:rPr>
      </w:pPr>
      <w:r w:rsidRPr="0027044E">
        <w:rPr>
          <w:b/>
          <w:bCs/>
          <w:sz w:val="28"/>
          <w:szCs w:val="28"/>
        </w:rPr>
        <w:lastRenderedPageBreak/>
        <w:t xml:space="preserve">TSDS </w:t>
      </w:r>
      <w:r w:rsidR="00883A80">
        <w:rPr>
          <w:b/>
          <w:bCs/>
          <w:sz w:val="28"/>
          <w:szCs w:val="28"/>
        </w:rPr>
        <w:t>Class Roster</w:t>
      </w:r>
      <w:r w:rsidR="0034323C">
        <w:rPr>
          <w:b/>
          <w:bCs/>
          <w:sz w:val="28"/>
          <w:szCs w:val="28"/>
        </w:rPr>
        <w:t xml:space="preserve"> Core Collection</w:t>
      </w:r>
      <w:r w:rsidR="00D26E20">
        <w:rPr>
          <w:b/>
          <w:bCs/>
        </w:rPr>
        <w:t xml:space="preserve"> </w:t>
      </w:r>
    </w:p>
    <w:p w14:paraId="0EAEFC87" w14:textId="77777777" w:rsidR="0027044E" w:rsidRDefault="0027044E" w:rsidP="0027044E">
      <w:pPr>
        <w:pStyle w:val="Default"/>
        <w:jc w:val="center"/>
        <w:rPr>
          <w:b/>
          <w:bCs/>
        </w:rPr>
      </w:pPr>
    </w:p>
    <w:p w14:paraId="6A1A841B" w14:textId="77777777" w:rsidR="0027044E" w:rsidRPr="0027044E" w:rsidRDefault="00883A80" w:rsidP="0027044E">
      <w:pPr>
        <w:pStyle w:val="Default"/>
        <w:rPr>
          <w:b/>
          <w:bCs/>
          <w:sz w:val="22"/>
          <w:szCs w:val="22"/>
        </w:rPr>
      </w:pPr>
      <w:r>
        <w:rPr>
          <w:b/>
          <w:bCs/>
          <w:sz w:val="22"/>
          <w:szCs w:val="22"/>
        </w:rPr>
        <w:t>Class Roster</w:t>
      </w:r>
      <w:r w:rsidR="008B3FD0">
        <w:rPr>
          <w:b/>
          <w:bCs/>
          <w:sz w:val="22"/>
          <w:szCs w:val="22"/>
        </w:rPr>
        <w:t xml:space="preserve"> – Submission </w:t>
      </w:r>
      <w:r w:rsidR="0034323C">
        <w:rPr>
          <w:b/>
          <w:bCs/>
          <w:sz w:val="22"/>
          <w:szCs w:val="22"/>
        </w:rPr>
        <w:t xml:space="preserve">Purpose, </w:t>
      </w:r>
      <w:r w:rsidR="008B3FD0">
        <w:rPr>
          <w:b/>
          <w:bCs/>
          <w:sz w:val="22"/>
          <w:szCs w:val="22"/>
        </w:rPr>
        <w:t>Responsibilities</w:t>
      </w:r>
      <w:r w:rsidR="00463974">
        <w:rPr>
          <w:b/>
          <w:bCs/>
          <w:sz w:val="22"/>
          <w:szCs w:val="22"/>
        </w:rPr>
        <w:t xml:space="preserve"> &amp; Requirements</w:t>
      </w:r>
    </w:p>
    <w:p w14:paraId="164B0170" w14:textId="77777777" w:rsidR="00BF06EE" w:rsidRDefault="00BF06EE" w:rsidP="00B33C3B">
      <w:pPr>
        <w:pStyle w:val="Default"/>
        <w:rPr>
          <w:b/>
          <w:bCs/>
        </w:rPr>
      </w:pPr>
    </w:p>
    <w:p w14:paraId="5682E24E" w14:textId="77777777" w:rsidR="00883A80" w:rsidRDefault="00CF69B7" w:rsidP="00883A80">
      <w:pPr>
        <w:autoSpaceDE w:val="0"/>
        <w:autoSpaceDN w:val="0"/>
        <w:adjustRightInd w:val="0"/>
        <w:rPr>
          <w:rFonts w:ascii="Arial" w:hAnsi="Arial" w:cs="Arial"/>
          <w:color w:val="2A2B2C"/>
          <w:shd w:val="clear" w:color="auto" w:fill="FFFFFF"/>
        </w:rPr>
      </w:pPr>
      <w:r w:rsidRPr="00CF69B7">
        <w:rPr>
          <w:rFonts w:ascii="Arial" w:hAnsi="Arial" w:cs="Arial"/>
          <w:color w:val="2A2B2C"/>
          <w:shd w:val="clear" w:color="auto" w:fill="FFFFFF"/>
        </w:rPr>
        <w:t xml:space="preserve">The Class Roster collection is used to report data about course offerings, teacher demographics, teacher class assignments, student demographics, and student class enrollments.  </w:t>
      </w:r>
    </w:p>
    <w:p w14:paraId="7630A226" w14:textId="77777777" w:rsidR="00CF69B7" w:rsidRDefault="00CF69B7" w:rsidP="00883A80">
      <w:pPr>
        <w:autoSpaceDE w:val="0"/>
        <w:autoSpaceDN w:val="0"/>
        <w:adjustRightInd w:val="0"/>
        <w:rPr>
          <w:rFonts w:ascii="Arial" w:hAnsi="Arial" w:cs="Arial"/>
          <w:color w:val="2A2B2C"/>
          <w:shd w:val="clear" w:color="auto" w:fill="FFFFFF"/>
        </w:rPr>
      </w:pPr>
    </w:p>
    <w:p w14:paraId="42C98783" w14:textId="77777777" w:rsidR="00CF69B7" w:rsidRPr="00CF69B7" w:rsidRDefault="00CF69B7" w:rsidP="00883A80">
      <w:pPr>
        <w:autoSpaceDE w:val="0"/>
        <w:autoSpaceDN w:val="0"/>
        <w:adjustRightInd w:val="0"/>
        <w:rPr>
          <w:rFonts w:ascii="Arial" w:hAnsi="Arial" w:cs="Arial"/>
          <w:color w:val="2A2B2C"/>
          <w:shd w:val="clear" w:color="auto" w:fill="FFFFFF"/>
        </w:rPr>
      </w:pPr>
      <w:r>
        <w:rPr>
          <w:rFonts w:ascii="Arial" w:hAnsi="Arial" w:cs="Arial"/>
          <w:color w:val="2A2B2C"/>
          <w:shd w:val="clear" w:color="auto" w:fill="FFFFFF"/>
        </w:rPr>
        <w:t>The data is used to create a student assessment data portal accessible by school districts, teachers, parents, students, and public institutions of higher education.</w:t>
      </w:r>
    </w:p>
    <w:p w14:paraId="4860823C" w14:textId="77777777" w:rsidR="00CF69B7" w:rsidRPr="00883A80" w:rsidRDefault="00CF69B7" w:rsidP="00883A80">
      <w:pPr>
        <w:autoSpaceDE w:val="0"/>
        <w:autoSpaceDN w:val="0"/>
        <w:adjustRightInd w:val="0"/>
        <w:rPr>
          <w:rFonts w:ascii="Arial" w:hAnsi="Arial"/>
          <w:sz w:val="20"/>
        </w:rPr>
      </w:pPr>
    </w:p>
    <w:p w14:paraId="397102E0" w14:textId="7F4F8D86" w:rsidR="00CF69B7" w:rsidRPr="00CF69B7" w:rsidRDefault="00883A80" w:rsidP="00CF69B7">
      <w:pPr>
        <w:autoSpaceDE w:val="0"/>
        <w:autoSpaceDN w:val="0"/>
        <w:adjustRightInd w:val="0"/>
        <w:rPr>
          <w:rFonts w:ascii="Arial" w:hAnsi="Arial"/>
        </w:rPr>
      </w:pPr>
      <w:r w:rsidRPr="00CF69B7">
        <w:rPr>
          <w:rFonts w:ascii="Arial" w:hAnsi="Arial"/>
        </w:rPr>
        <w:t>TSDS Class Roster collection allow</w:t>
      </w:r>
      <w:r w:rsidR="00F0149D">
        <w:rPr>
          <w:rFonts w:ascii="Arial" w:hAnsi="Arial"/>
        </w:rPr>
        <w:t>s</w:t>
      </w:r>
      <w:r w:rsidRPr="00CF69B7">
        <w:rPr>
          <w:rFonts w:ascii="Arial" w:hAnsi="Arial"/>
        </w:rPr>
        <w:t xml:space="preserve"> TEA to provide the assessment vendor Winter class roster information in advance of STAAR and EOC assessments occurring in May. </w:t>
      </w:r>
      <w:r w:rsidR="00CF69B7">
        <w:rPr>
          <w:rFonts w:ascii="Arial" w:hAnsi="Arial"/>
        </w:rPr>
        <w:t xml:space="preserve">This </w:t>
      </w:r>
      <w:r w:rsidR="00CF69B7" w:rsidRPr="00CF69B7">
        <w:rPr>
          <w:rFonts w:ascii="Arial" w:hAnsi="Arial"/>
        </w:rPr>
        <w:t>provide</w:t>
      </w:r>
      <w:r w:rsidR="00F0149D">
        <w:rPr>
          <w:rFonts w:ascii="Arial" w:hAnsi="Arial"/>
        </w:rPr>
        <w:t>s</w:t>
      </w:r>
      <w:r w:rsidR="00CF69B7" w:rsidRPr="00CF69B7">
        <w:rPr>
          <w:rFonts w:ascii="Arial" w:hAnsi="Arial"/>
        </w:rPr>
        <w:t xml:space="preserve"> the assessment vendor the information required to link a student’s assessment results to the teacher who provided the associated instruction.</w:t>
      </w:r>
    </w:p>
    <w:p w14:paraId="3F88255D" w14:textId="77777777" w:rsidR="00CF69B7" w:rsidRDefault="00CF69B7" w:rsidP="00CF69B7">
      <w:pPr>
        <w:autoSpaceDE w:val="0"/>
        <w:autoSpaceDN w:val="0"/>
        <w:adjustRightInd w:val="0"/>
        <w:rPr>
          <w:rFonts w:ascii="Arial" w:hAnsi="Arial"/>
        </w:rPr>
      </w:pPr>
    </w:p>
    <w:p w14:paraId="650E4064" w14:textId="77777777" w:rsidR="00CF69B7" w:rsidRPr="00CF69B7" w:rsidRDefault="00CF69B7" w:rsidP="00CF69B7">
      <w:pPr>
        <w:autoSpaceDE w:val="0"/>
        <w:autoSpaceDN w:val="0"/>
        <w:adjustRightInd w:val="0"/>
        <w:rPr>
          <w:rFonts w:ascii="Arial" w:hAnsi="Arial" w:cs="Arial"/>
          <w:color w:val="2A2B2C"/>
          <w:shd w:val="clear" w:color="auto" w:fill="FFFFFF"/>
        </w:rPr>
      </w:pPr>
      <w:r w:rsidRPr="00CF69B7">
        <w:rPr>
          <w:rFonts w:ascii="Arial" w:hAnsi="Arial" w:cs="Arial"/>
          <w:color w:val="2A2B2C"/>
          <w:shd w:val="clear" w:color="auto" w:fill="FFFFFF"/>
        </w:rPr>
        <w:t>This allows TEA to provide assessment results through the assessment portal at the individual classroom level, and it provides data for the Teacher Incentive Allotment calculation.</w:t>
      </w:r>
    </w:p>
    <w:p w14:paraId="6EC933D6" w14:textId="77777777" w:rsidR="0027255A" w:rsidRDefault="0027255A" w:rsidP="00D30B71">
      <w:pPr>
        <w:pStyle w:val="Default"/>
        <w:jc w:val="center"/>
        <w:rPr>
          <w:b/>
          <w:bCs/>
        </w:rPr>
      </w:pPr>
    </w:p>
    <w:p w14:paraId="37D68E15" w14:textId="0C163ED9" w:rsidR="00D30B71" w:rsidRPr="00D30B71" w:rsidRDefault="00D30B71" w:rsidP="00D30B71">
      <w:pPr>
        <w:pStyle w:val="Default"/>
        <w:jc w:val="center"/>
        <w:rPr>
          <w:b/>
          <w:bCs/>
        </w:rPr>
      </w:pPr>
      <w:r w:rsidRPr="00D30B71">
        <w:rPr>
          <w:b/>
          <w:bCs/>
        </w:rPr>
        <w:t>20</w:t>
      </w:r>
      <w:r w:rsidR="00882AED">
        <w:rPr>
          <w:b/>
          <w:bCs/>
        </w:rPr>
        <w:t>2</w:t>
      </w:r>
      <w:r w:rsidR="0014570C">
        <w:rPr>
          <w:b/>
          <w:bCs/>
        </w:rPr>
        <w:t>3</w:t>
      </w:r>
      <w:r w:rsidRPr="00D30B71">
        <w:rPr>
          <w:b/>
          <w:bCs/>
        </w:rPr>
        <w:t>-202</w:t>
      </w:r>
      <w:r w:rsidR="0014570C">
        <w:rPr>
          <w:b/>
          <w:bCs/>
        </w:rPr>
        <w:t>4</w:t>
      </w:r>
      <w:r w:rsidRPr="00D30B71">
        <w:rPr>
          <w:b/>
          <w:bCs/>
        </w:rPr>
        <w:t xml:space="preserve"> </w:t>
      </w:r>
      <w:r w:rsidR="00883A80">
        <w:rPr>
          <w:b/>
          <w:bCs/>
        </w:rPr>
        <w:t>Class Roster S</w:t>
      </w:r>
      <w:r w:rsidRPr="00D30B71">
        <w:rPr>
          <w:b/>
          <w:bCs/>
        </w:rPr>
        <w:t>ubmission Timelin</w:t>
      </w:r>
      <w:r>
        <w:rPr>
          <w:b/>
          <w:bCs/>
        </w:rPr>
        <w:t>e</w:t>
      </w:r>
    </w:p>
    <w:p w14:paraId="3D15807D" w14:textId="77777777" w:rsidR="00C965FC" w:rsidRDefault="00C965FC" w:rsidP="00746AF4">
      <w:pPr>
        <w:pStyle w:val="Default"/>
        <w:rPr>
          <w:b/>
          <w:sz w:val="22"/>
          <w:szCs w:val="22"/>
        </w:rPr>
      </w:pPr>
    </w:p>
    <w:p w14:paraId="7CEF1279" w14:textId="7BD765C5" w:rsidR="008B3FD0" w:rsidRDefault="008B3FD0" w:rsidP="00B33C3B">
      <w:pPr>
        <w:pStyle w:val="Default"/>
        <w:rPr>
          <w:noProof/>
        </w:rPr>
      </w:pPr>
    </w:p>
    <w:p w14:paraId="653DDE6B" w14:textId="14A76182" w:rsidR="00522EED" w:rsidRDefault="00B82A21" w:rsidP="00B33C3B">
      <w:pPr>
        <w:pStyle w:val="Default"/>
        <w:rPr>
          <w:bCs/>
          <w:sz w:val="20"/>
          <w:szCs w:val="20"/>
        </w:rPr>
      </w:pPr>
      <w:r>
        <w:rPr>
          <w:noProof/>
        </w:rPr>
        <w:drawing>
          <wp:inline distT="0" distB="0" distL="0" distR="0" wp14:anchorId="6DFB85CC" wp14:editId="767C2BC0">
            <wp:extent cx="6362700" cy="245745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2457450"/>
                    </a:xfrm>
                    <a:prstGeom prst="rect">
                      <a:avLst/>
                    </a:prstGeom>
                    <a:noFill/>
                    <a:ln>
                      <a:noFill/>
                    </a:ln>
                  </pic:spPr>
                </pic:pic>
              </a:graphicData>
            </a:graphic>
          </wp:inline>
        </w:drawing>
      </w:r>
    </w:p>
    <w:p w14:paraId="773D51EC" w14:textId="77777777" w:rsidR="00522EED" w:rsidRDefault="00522EED" w:rsidP="00B33C3B">
      <w:pPr>
        <w:pStyle w:val="Default"/>
        <w:rPr>
          <w:b/>
          <w:noProof/>
        </w:rPr>
      </w:pPr>
    </w:p>
    <w:p w14:paraId="798E2CDE" w14:textId="77777777" w:rsidR="00522EED" w:rsidRDefault="00522EED" w:rsidP="00B33C3B">
      <w:pPr>
        <w:pStyle w:val="Default"/>
        <w:rPr>
          <w:b/>
          <w:noProof/>
        </w:rPr>
      </w:pPr>
    </w:p>
    <w:p w14:paraId="15924D1D" w14:textId="77777777" w:rsidR="00522EED" w:rsidRDefault="00522EED" w:rsidP="00B33C3B">
      <w:pPr>
        <w:pStyle w:val="Default"/>
        <w:rPr>
          <w:b/>
          <w:noProof/>
        </w:rPr>
      </w:pPr>
    </w:p>
    <w:p w14:paraId="426C0C44" w14:textId="77777777" w:rsidR="00970DF0" w:rsidRDefault="00970DF0" w:rsidP="00B33C3B">
      <w:pPr>
        <w:pStyle w:val="Default"/>
        <w:rPr>
          <w:b/>
          <w:noProof/>
        </w:rPr>
      </w:pPr>
    </w:p>
    <w:p w14:paraId="3D09DB8A" w14:textId="77777777" w:rsidR="00970DF0" w:rsidRDefault="00970DF0" w:rsidP="00B33C3B">
      <w:pPr>
        <w:pStyle w:val="Default"/>
        <w:rPr>
          <w:b/>
          <w:noProof/>
        </w:rPr>
      </w:pPr>
    </w:p>
    <w:p w14:paraId="5E8A2C94" w14:textId="77777777" w:rsidR="00522EED" w:rsidRDefault="00522EED" w:rsidP="00B33C3B">
      <w:pPr>
        <w:pStyle w:val="Default"/>
        <w:rPr>
          <w:b/>
          <w:noProof/>
        </w:rPr>
      </w:pPr>
    </w:p>
    <w:p w14:paraId="3CF3EB0E" w14:textId="77777777" w:rsidR="00522EED" w:rsidRDefault="00522EED" w:rsidP="00B33C3B">
      <w:pPr>
        <w:pStyle w:val="Default"/>
        <w:rPr>
          <w:b/>
          <w:noProof/>
        </w:rPr>
      </w:pPr>
    </w:p>
    <w:p w14:paraId="6D393B02" w14:textId="77777777" w:rsidR="00522EED" w:rsidRDefault="00522EED" w:rsidP="00B33C3B">
      <w:pPr>
        <w:pStyle w:val="Default"/>
        <w:rPr>
          <w:b/>
          <w:noProof/>
        </w:rPr>
      </w:pPr>
    </w:p>
    <w:p w14:paraId="6D308935" w14:textId="77777777" w:rsidR="00522EED" w:rsidRDefault="00522EED" w:rsidP="00B33C3B">
      <w:pPr>
        <w:pStyle w:val="Default"/>
        <w:rPr>
          <w:b/>
          <w:noProof/>
        </w:rPr>
      </w:pPr>
    </w:p>
    <w:p w14:paraId="6A9D7D5A" w14:textId="7A637C41" w:rsidR="00EB7278" w:rsidRDefault="007A3BBC" w:rsidP="00B33C3B">
      <w:pPr>
        <w:pStyle w:val="Default"/>
        <w:rPr>
          <w:b/>
          <w:noProof/>
        </w:rPr>
      </w:pPr>
      <w:r>
        <w:rPr>
          <w:b/>
          <w:noProof/>
        </w:rPr>
        <w:lastRenderedPageBreak/>
        <w:t>Class Roster Winter</w:t>
      </w:r>
      <w:r w:rsidR="00EB7278" w:rsidRPr="00EB7278">
        <w:rPr>
          <w:b/>
          <w:noProof/>
        </w:rPr>
        <w:t xml:space="preserve"> Submission</w:t>
      </w:r>
    </w:p>
    <w:p w14:paraId="55A2BD9A" w14:textId="77777777" w:rsidR="0020058C" w:rsidRDefault="0020058C" w:rsidP="00B33C3B">
      <w:pPr>
        <w:pStyle w:val="Default"/>
        <w:rPr>
          <w:b/>
          <w:noProof/>
        </w:rPr>
      </w:pPr>
    </w:p>
    <w:p w14:paraId="16675344" w14:textId="4BA0E71B" w:rsidR="0020058C" w:rsidRDefault="0020058C" w:rsidP="0020058C">
      <w:pPr>
        <w:rPr>
          <w:rFonts w:ascii="Arial" w:hAnsi="Arial" w:cs="Arial"/>
          <w:sz w:val="20"/>
          <w:szCs w:val="20"/>
        </w:rPr>
      </w:pPr>
      <w:r w:rsidRPr="0020058C">
        <w:rPr>
          <w:rFonts w:ascii="Arial" w:hAnsi="Arial" w:cs="Arial"/>
          <w:sz w:val="20"/>
          <w:szCs w:val="20"/>
        </w:rPr>
        <w:t xml:space="preserve">Only LEA-employed, contracted staff, or teachers employed at the in-district charter campus by an organization that has been granted a campus charter under TEC, Chapter 12, Subchapter C and is eligible for benefits under TEC, </w:t>
      </w:r>
      <w:r w:rsidRPr="0020058C">
        <w:rPr>
          <w:rFonts w:ascii="Arial" w:hAnsi="Arial" w:cs="Arial"/>
          <w:color w:val="000000"/>
          <w:sz w:val="20"/>
          <w:szCs w:val="20"/>
        </w:rPr>
        <w:t>§</w:t>
      </w:r>
      <w:r w:rsidRPr="0020058C">
        <w:rPr>
          <w:rFonts w:ascii="Arial" w:hAnsi="Arial" w:cs="Arial"/>
          <w:sz w:val="20"/>
          <w:szCs w:val="20"/>
        </w:rPr>
        <w:t>11.174 and 11.147(b) serving an LEA as of the last Friday in February who have a ROLE-ID 087 (Teacher) or ROLE-ID 047 (Long-term Substitute Teacher) should be reported.</w:t>
      </w:r>
    </w:p>
    <w:p w14:paraId="76CED78A" w14:textId="782FB613" w:rsidR="006C7AAB" w:rsidRDefault="006C7AAB" w:rsidP="0020058C">
      <w:pPr>
        <w:rPr>
          <w:rFonts w:ascii="Arial" w:hAnsi="Arial" w:cs="Arial"/>
          <w:sz w:val="20"/>
          <w:szCs w:val="20"/>
        </w:rPr>
      </w:pPr>
    </w:p>
    <w:p w14:paraId="5968FB4D" w14:textId="5AD05B78" w:rsidR="006C7AAB" w:rsidRPr="006C7AAB" w:rsidRDefault="006C7AAB" w:rsidP="0020058C">
      <w:pPr>
        <w:rPr>
          <w:rFonts w:ascii="Arial" w:hAnsi="Arial" w:cs="Arial"/>
          <w:sz w:val="20"/>
          <w:szCs w:val="20"/>
        </w:rPr>
      </w:pPr>
      <w:r w:rsidRPr="006C7AAB">
        <w:rPr>
          <w:rFonts w:ascii="Arial" w:hAnsi="Arial" w:cs="Arial"/>
          <w:sz w:val="20"/>
          <w:szCs w:val="20"/>
        </w:rPr>
        <w:t>For the Class Roster Winter Submission, report TeacherSectionAssociationExtension for all teachers of courses offered in grades EE-12 as of the last Friday in February.</w:t>
      </w:r>
    </w:p>
    <w:p w14:paraId="3EF6430A" w14:textId="188DC6DC" w:rsidR="008D1DCC" w:rsidRPr="008D1DCC" w:rsidRDefault="008D1DCC" w:rsidP="008D1DCC">
      <w:pPr>
        <w:pStyle w:val="NormalWeb"/>
        <w:rPr>
          <w:rFonts w:ascii="Arial" w:hAnsi="Arial" w:cs="Arial"/>
          <w:sz w:val="20"/>
          <w:szCs w:val="20"/>
        </w:rPr>
      </w:pPr>
      <w:r w:rsidRPr="008D1DCC">
        <w:rPr>
          <w:rFonts w:ascii="Arial" w:hAnsi="Arial" w:cs="Arial"/>
          <w:sz w:val="20"/>
          <w:szCs w:val="20"/>
        </w:rPr>
        <w:t xml:space="preserve">Each SectionExtension complex type should have at least one corresponding TeacherSectionAssociationExtension Complex Type for the teacher and a corresponding </w:t>
      </w:r>
      <w:r w:rsidR="00C40C78">
        <w:rPr>
          <w:rFonts w:ascii="Arial" w:hAnsi="Arial" w:cs="Arial"/>
          <w:sz w:val="20"/>
          <w:szCs w:val="20"/>
        </w:rPr>
        <w:t>s</w:t>
      </w:r>
      <w:r w:rsidRPr="008D1DCC">
        <w:rPr>
          <w:rFonts w:ascii="Arial" w:hAnsi="Arial" w:cs="Arial"/>
          <w:sz w:val="20"/>
          <w:szCs w:val="20"/>
        </w:rPr>
        <w:t xml:space="preserve">tudentSectionAssociation Complex Type for each student assigned to that course. </w:t>
      </w:r>
    </w:p>
    <w:p w14:paraId="0876B678" w14:textId="6E2C3461" w:rsidR="008D1DCC" w:rsidRPr="008D1DCC" w:rsidRDefault="008D1DCC" w:rsidP="008D1DCC">
      <w:pPr>
        <w:pStyle w:val="NormalWeb"/>
        <w:rPr>
          <w:rFonts w:ascii="Arial" w:hAnsi="Arial" w:cs="Arial"/>
          <w:sz w:val="20"/>
          <w:szCs w:val="20"/>
        </w:rPr>
      </w:pPr>
      <w:r w:rsidRPr="008D1DCC">
        <w:rPr>
          <w:rFonts w:ascii="Arial" w:hAnsi="Arial" w:cs="Arial"/>
          <w:sz w:val="20"/>
          <w:szCs w:val="20"/>
        </w:rPr>
        <w:t xml:space="preserve">A SectionExtension reported with a NON-CAMPUS-BASED-INSTRUCTION-CODE indicating that it is not taught by a school district/charter employee or contracted </w:t>
      </w:r>
      <w:r w:rsidR="00C40C78" w:rsidRPr="008D1DCC">
        <w:rPr>
          <w:rFonts w:ascii="Arial" w:hAnsi="Arial" w:cs="Arial"/>
          <w:sz w:val="20"/>
          <w:szCs w:val="20"/>
        </w:rPr>
        <w:t>teacher or</w:t>
      </w:r>
      <w:r w:rsidRPr="008D1DCC">
        <w:rPr>
          <w:rFonts w:ascii="Arial" w:hAnsi="Arial" w:cs="Arial"/>
          <w:sz w:val="20"/>
          <w:szCs w:val="20"/>
        </w:rPr>
        <w:t xml:space="preserve"> is taught at a facility other than where the student is enrolled, may be reported without a corresponding </w:t>
      </w:r>
      <w:r w:rsidR="008E1FD3">
        <w:rPr>
          <w:rFonts w:ascii="Arial" w:hAnsi="Arial" w:cs="Arial"/>
          <w:sz w:val="20"/>
          <w:szCs w:val="20"/>
        </w:rPr>
        <w:t>T</w:t>
      </w:r>
      <w:r w:rsidRPr="008D1DCC">
        <w:rPr>
          <w:rFonts w:ascii="Arial" w:hAnsi="Arial" w:cs="Arial"/>
          <w:sz w:val="20"/>
          <w:szCs w:val="20"/>
        </w:rPr>
        <w:t>eacherSectionAssociationExtension Complex Type.</w:t>
      </w:r>
    </w:p>
    <w:p w14:paraId="01D80733" w14:textId="77777777" w:rsidR="008D1DCC" w:rsidRDefault="008D1DCC" w:rsidP="00975B7E">
      <w:pPr>
        <w:pStyle w:val="Default"/>
        <w:rPr>
          <w:bCs/>
          <w:sz w:val="20"/>
          <w:szCs w:val="20"/>
        </w:rPr>
      </w:pPr>
    </w:p>
    <w:p w14:paraId="7204DCE6" w14:textId="2214CC71" w:rsidR="007D2DEE" w:rsidRDefault="00224D64" w:rsidP="007D2DEE">
      <w:pPr>
        <w:pStyle w:val="Default"/>
        <w:rPr>
          <w:b/>
          <w:noProof/>
        </w:rPr>
      </w:pPr>
      <w:r>
        <w:rPr>
          <w:b/>
          <w:noProof/>
        </w:rPr>
        <w:t>T</w:t>
      </w:r>
      <w:r w:rsidR="00AE5148">
        <w:rPr>
          <w:b/>
          <w:noProof/>
        </w:rPr>
        <w:t>eacher Incentive Allotment Designation</w:t>
      </w:r>
      <w:r w:rsidR="00552939">
        <w:rPr>
          <w:b/>
          <w:noProof/>
        </w:rPr>
        <w:t xml:space="preserve"> </w:t>
      </w:r>
      <w:r>
        <w:rPr>
          <w:b/>
          <w:noProof/>
        </w:rPr>
        <w:t>Information</w:t>
      </w:r>
      <w:r w:rsidR="003904EB">
        <w:rPr>
          <w:b/>
          <w:noProof/>
        </w:rPr>
        <w:t>-CRW</w:t>
      </w:r>
    </w:p>
    <w:p w14:paraId="51A54B3B" w14:textId="4D440327" w:rsidR="00454DA9" w:rsidRDefault="00454DA9" w:rsidP="007D2DEE">
      <w:pPr>
        <w:pStyle w:val="Default"/>
        <w:rPr>
          <w:b/>
          <w:noProof/>
        </w:rPr>
      </w:pPr>
    </w:p>
    <w:p w14:paraId="7C98C5AB" w14:textId="77777777" w:rsidR="00AF0BEE" w:rsidRDefault="00454DA9" w:rsidP="007D2DEE">
      <w:pPr>
        <w:pStyle w:val="Default"/>
        <w:rPr>
          <w:rFonts w:ascii="Helvetica" w:hAnsi="Helvetica" w:cs="Helvetica"/>
          <w:sz w:val="21"/>
          <w:szCs w:val="21"/>
        </w:rPr>
      </w:pPr>
      <w:r>
        <w:rPr>
          <w:rFonts w:ascii="Helvetica" w:hAnsi="Helvetica" w:cs="Helvetica"/>
          <w:sz w:val="21"/>
          <w:szCs w:val="21"/>
        </w:rPr>
        <w:t xml:space="preserve">TX-TeacherIncentiveAllotmentDesignation is collected in the </w:t>
      </w:r>
      <w:r w:rsidRPr="003904EB">
        <w:rPr>
          <w:rFonts w:ascii="Helvetica" w:hAnsi="Helvetica" w:cs="Helvetica"/>
          <w:b/>
          <w:bCs/>
          <w:sz w:val="21"/>
          <w:szCs w:val="21"/>
        </w:rPr>
        <w:t>Class Roster Winter</w:t>
      </w:r>
      <w:r>
        <w:rPr>
          <w:rFonts w:ascii="Helvetica" w:hAnsi="Helvetica" w:cs="Helvetica"/>
          <w:sz w:val="21"/>
          <w:szCs w:val="21"/>
        </w:rPr>
        <w:t xml:space="preserve"> Submission only. </w:t>
      </w:r>
    </w:p>
    <w:p w14:paraId="4DA69F11" w14:textId="77777777" w:rsidR="00AF0BEE" w:rsidRDefault="00AF0BEE" w:rsidP="007D2DEE">
      <w:pPr>
        <w:pStyle w:val="Default"/>
        <w:rPr>
          <w:rFonts w:ascii="Helvetica" w:hAnsi="Helvetica" w:cs="Helvetica"/>
          <w:sz w:val="21"/>
          <w:szCs w:val="21"/>
        </w:rPr>
      </w:pPr>
    </w:p>
    <w:p w14:paraId="4539DE83" w14:textId="0BE43A8B" w:rsidR="00454DA9" w:rsidRDefault="00454DA9" w:rsidP="007D2DEE">
      <w:pPr>
        <w:pStyle w:val="Default"/>
        <w:rPr>
          <w:b/>
          <w:noProof/>
        </w:rPr>
      </w:pPr>
      <w:r>
        <w:rPr>
          <w:rFonts w:ascii="Helvetica" w:hAnsi="Helvetica" w:cs="Helvetica"/>
          <w:sz w:val="21"/>
          <w:szCs w:val="21"/>
        </w:rPr>
        <w:t>It must be reported for each teacher (ROLE-ID 087) reported with a TEACHER-INCENTIVE-ALLOTMENT-DESIGNATION-CODE (E1722) in the current school year.</w:t>
      </w:r>
    </w:p>
    <w:p w14:paraId="70E92CF3" w14:textId="3CE1B26A" w:rsidR="003D3DF0" w:rsidRPr="003D3DF0" w:rsidRDefault="003D3DF0" w:rsidP="003D3DF0">
      <w:pPr>
        <w:pStyle w:val="NormalWeb"/>
        <w:rPr>
          <w:rFonts w:ascii="Arial" w:hAnsi="Arial" w:cs="Arial"/>
          <w:color w:val="000000"/>
          <w:sz w:val="20"/>
          <w:szCs w:val="20"/>
        </w:rPr>
      </w:pPr>
      <w:r w:rsidRPr="003D3DF0">
        <w:rPr>
          <w:rFonts w:ascii="Arial" w:hAnsi="Arial" w:cs="Arial"/>
          <w:color w:val="000000"/>
          <w:sz w:val="20"/>
          <w:szCs w:val="20"/>
        </w:rPr>
        <w:t>The TX-TeacherIncentiveAllotmentDesignation Complex Type indicates the designation held by a teacher or that a teacher has been submit</w:t>
      </w:r>
      <w:r w:rsidR="00CA214D">
        <w:rPr>
          <w:rFonts w:ascii="Arial" w:hAnsi="Arial" w:cs="Arial"/>
          <w:color w:val="000000"/>
          <w:sz w:val="20"/>
          <w:szCs w:val="20"/>
        </w:rPr>
        <w:t>ted</w:t>
      </w:r>
      <w:r w:rsidRPr="003D3DF0">
        <w:rPr>
          <w:rFonts w:ascii="Arial" w:hAnsi="Arial" w:cs="Arial"/>
          <w:color w:val="000000"/>
          <w:sz w:val="20"/>
          <w:szCs w:val="20"/>
        </w:rPr>
        <w:t xml:space="preserve"> by an LEA for new or change of designation. If the teacher does not hold a designation and has not been submitted by their LEA for a new or change of designation, the complex type will not be reported. </w:t>
      </w:r>
    </w:p>
    <w:p w14:paraId="5E72816F" w14:textId="7574F627" w:rsidR="00907603" w:rsidRDefault="006E1C61" w:rsidP="006E1C61">
      <w:pPr>
        <w:pStyle w:val="NormalWeb"/>
        <w:rPr>
          <w:rFonts w:ascii="Arial" w:hAnsi="Arial" w:cs="Arial"/>
          <w:color w:val="000000"/>
          <w:sz w:val="20"/>
          <w:szCs w:val="20"/>
        </w:rPr>
      </w:pPr>
      <w:r w:rsidRPr="006E1C61">
        <w:rPr>
          <w:rStyle w:val="Strong"/>
          <w:rFonts w:ascii="Arial" w:hAnsi="Arial" w:cs="Arial"/>
          <w:color w:val="000000"/>
          <w:sz w:val="20"/>
          <w:szCs w:val="20"/>
        </w:rPr>
        <w:t>TEACHER-INCENTIVE-ALLOTMENT-DESIGNATION-CODE (E1722)</w:t>
      </w:r>
      <w:r w:rsidRPr="006E1C61">
        <w:rPr>
          <w:rFonts w:ascii="Arial" w:hAnsi="Arial" w:cs="Arial"/>
          <w:color w:val="000000"/>
          <w:sz w:val="20"/>
          <w:szCs w:val="20"/>
        </w:rPr>
        <w:t xml:space="preserve"> indicates a teacher (ROLE-ID 087) is an Active National Board Certified Teacher, holds a current designation (Recognized, Exemplary, or Master) and/or has been submitted by an LEA for a new or change of designation in the Teacher Incentive Allotment. </w:t>
      </w:r>
    </w:p>
    <w:p w14:paraId="1590EEE0" w14:textId="49D808CB" w:rsidR="006E1C61" w:rsidRPr="006E1C61" w:rsidRDefault="006E1C61" w:rsidP="006E1C61">
      <w:pPr>
        <w:pStyle w:val="NormalWeb"/>
        <w:rPr>
          <w:rFonts w:ascii="Arial" w:hAnsi="Arial" w:cs="Arial"/>
          <w:color w:val="000000"/>
          <w:sz w:val="20"/>
          <w:szCs w:val="20"/>
        </w:rPr>
      </w:pPr>
      <w:r w:rsidRPr="006E1C61">
        <w:rPr>
          <w:rFonts w:ascii="Arial" w:hAnsi="Arial" w:cs="Arial"/>
          <w:color w:val="000000"/>
          <w:sz w:val="20"/>
          <w:szCs w:val="20"/>
        </w:rPr>
        <w:t>This data is reported based on code table DC165. More than one TEACHER-INCENTIVE-ALLOTMENT-DESIGNATION-CODE may be reported for each teacher. The TEACHER-INCENTIVE-ALLOTMENT-DESIGNATION-CODE data element is an “unbounded” data element within the TX-TeacherIncentiveAllotmentDesignation sub-complex type. Therefore, the TEACHER-INCENTIVE-ALLOTMENT-DESIGNATION-CODE data element can be repeated within the TX-TeacherIncentiveAllotmentDesignations sub-complex</w:t>
      </w:r>
      <w:r w:rsidR="005B0696">
        <w:rPr>
          <w:rFonts w:ascii="Arial" w:hAnsi="Arial" w:cs="Arial"/>
          <w:color w:val="000000"/>
          <w:sz w:val="20"/>
          <w:szCs w:val="20"/>
        </w:rPr>
        <w:t>.</w:t>
      </w:r>
    </w:p>
    <w:p w14:paraId="69BC7B2B" w14:textId="32FDFE0B" w:rsidR="000A71E9" w:rsidRDefault="000B5E80" w:rsidP="00A92B6A">
      <w:pPr>
        <w:pStyle w:val="Default"/>
        <w:spacing w:line="360" w:lineRule="auto"/>
        <w:rPr>
          <w:noProof/>
          <w:sz w:val="20"/>
          <w:szCs w:val="20"/>
        </w:rPr>
      </w:pPr>
      <w:r>
        <w:rPr>
          <w:noProof/>
          <w:sz w:val="20"/>
          <w:szCs w:val="20"/>
        </w:rPr>
        <w:t>Report designated teachers in an atypical teaching position using the TeacherSchoolAssociation.</w:t>
      </w:r>
    </w:p>
    <w:p w14:paraId="235D9586" w14:textId="77777777" w:rsidR="00851575" w:rsidRPr="00851575" w:rsidRDefault="005D1159" w:rsidP="005D1159">
      <w:pPr>
        <w:pStyle w:val="Default"/>
        <w:numPr>
          <w:ilvl w:val="0"/>
          <w:numId w:val="36"/>
        </w:numPr>
        <w:spacing w:line="360" w:lineRule="auto"/>
        <w:rPr>
          <w:noProof/>
          <w:sz w:val="20"/>
          <w:szCs w:val="20"/>
          <w:highlight w:val="yellow"/>
        </w:rPr>
      </w:pPr>
      <w:r w:rsidRPr="00D75F79">
        <w:rPr>
          <w:noProof/>
          <w:sz w:val="20"/>
          <w:szCs w:val="20"/>
          <w:highlight w:val="yellow"/>
        </w:rPr>
        <w:t>Only report TeacherSchoolAssociation for TIA designated or National Board-Certified teachers without a TeacherSectionAssociation.</w:t>
      </w:r>
    </w:p>
    <w:p w14:paraId="47AB104A" w14:textId="0452E03F" w:rsidR="00531E86" w:rsidRDefault="00531E86" w:rsidP="00531E86">
      <w:pPr>
        <w:pStyle w:val="Default"/>
        <w:rPr>
          <w:sz w:val="20"/>
          <w:szCs w:val="20"/>
        </w:rPr>
      </w:pPr>
      <w:r w:rsidRPr="00531E86">
        <w:rPr>
          <w:sz w:val="20"/>
          <w:szCs w:val="20"/>
        </w:rPr>
        <w:t xml:space="preserve">CREDITABLE-YEAR-OF-SERVICE-INDICATOR-CODE indicates a teacher (ROLE-ID 087) who currently qualifies for the TIA allotment or has been submitted by the LEA for a new or change of </w:t>
      </w:r>
      <w:r w:rsidR="00DF4E5C" w:rsidRPr="00531E86">
        <w:rPr>
          <w:sz w:val="20"/>
          <w:szCs w:val="20"/>
        </w:rPr>
        <w:t>designation and</w:t>
      </w:r>
      <w:r w:rsidRPr="00531E86">
        <w:rPr>
          <w:sz w:val="20"/>
          <w:szCs w:val="20"/>
        </w:rPr>
        <w:t xml:space="preserve"> has been employed by the LEA and compensated or will be compensated by the LEA for a creditable year of service. (§153.1021)</w:t>
      </w:r>
    </w:p>
    <w:p w14:paraId="3459BB5E" w14:textId="36D4A275" w:rsidR="009F1C14" w:rsidRPr="00953797" w:rsidRDefault="009F1C14" w:rsidP="00531E86">
      <w:pPr>
        <w:pStyle w:val="Default"/>
        <w:rPr>
          <w:noProof/>
          <w:sz w:val="20"/>
          <w:szCs w:val="20"/>
        </w:rPr>
      </w:pPr>
      <w:r w:rsidRPr="00953797">
        <w:rPr>
          <w:sz w:val="20"/>
          <w:szCs w:val="20"/>
        </w:rPr>
        <w:lastRenderedPageBreak/>
        <w:t>Creditable year of service for the teacher incentive allotment purposes is defined as 90 days at 100% of the day (equivalent to four and one-half months or a full semester) or 180 days required at 50-99% of the day. (§153.1021)</w:t>
      </w:r>
    </w:p>
    <w:p w14:paraId="154AF516" w14:textId="77777777" w:rsidR="00537870" w:rsidRDefault="00537870" w:rsidP="00DC3016">
      <w:pPr>
        <w:pStyle w:val="Default"/>
        <w:rPr>
          <w:sz w:val="20"/>
          <w:szCs w:val="20"/>
        </w:rPr>
      </w:pPr>
    </w:p>
    <w:p w14:paraId="04E6E4CB" w14:textId="77A90C4E" w:rsidR="00DC3016" w:rsidRDefault="00DC3016" w:rsidP="00DC3016">
      <w:pPr>
        <w:pStyle w:val="Default"/>
        <w:rPr>
          <w:sz w:val="20"/>
          <w:szCs w:val="20"/>
        </w:rPr>
      </w:pPr>
      <w:r w:rsidRPr="00DC3016">
        <w:rPr>
          <w:sz w:val="20"/>
          <w:szCs w:val="20"/>
        </w:rPr>
        <w:t>CREDITABLE-YEAR-OF-SERVICE-INDICATOR-CODE is only reported for teachers designated or pending designation for the Teacher Incentive Allotment.</w:t>
      </w:r>
    </w:p>
    <w:p w14:paraId="2B49F8D5" w14:textId="77777777" w:rsidR="00537870" w:rsidRPr="00DC3016" w:rsidRDefault="00537870" w:rsidP="00DC3016">
      <w:pPr>
        <w:pStyle w:val="Default"/>
        <w:rPr>
          <w:noProof/>
          <w:sz w:val="20"/>
          <w:szCs w:val="20"/>
        </w:rPr>
      </w:pPr>
    </w:p>
    <w:p w14:paraId="22DF7795" w14:textId="77777777" w:rsidR="00EB7278" w:rsidRDefault="00EB7278" w:rsidP="00B33C3B">
      <w:pPr>
        <w:pStyle w:val="Default"/>
        <w:rPr>
          <w:b/>
          <w:noProof/>
        </w:rPr>
      </w:pPr>
      <w:r>
        <w:rPr>
          <w:b/>
          <w:noProof/>
        </w:rPr>
        <w:t xml:space="preserve">Staff </w:t>
      </w:r>
    </w:p>
    <w:p w14:paraId="71FB5722" w14:textId="77777777" w:rsidR="00EB7278" w:rsidRPr="00EB7278" w:rsidRDefault="00EB7278" w:rsidP="00B33C3B">
      <w:pPr>
        <w:pStyle w:val="Default"/>
        <w:rPr>
          <w:noProof/>
          <w:sz w:val="20"/>
          <w:szCs w:val="20"/>
        </w:rPr>
      </w:pPr>
      <w:r w:rsidRPr="00EB7278">
        <w:rPr>
          <w:noProof/>
          <w:sz w:val="20"/>
          <w:szCs w:val="20"/>
        </w:rPr>
        <w:t>Identification, demographic and class assignment.</w:t>
      </w:r>
      <w:r w:rsidR="004826D0">
        <w:rPr>
          <w:noProof/>
          <w:sz w:val="20"/>
          <w:szCs w:val="20"/>
        </w:rPr>
        <w:t xml:space="preserve"> </w:t>
      </w:r>
    </w:p>
    <w:p w14:paraId="524AA28B" w14:textId="26492111" w:rsidR="00712C23" w:rsidRDefault="00712C23" w:rsidP="00B33C3B">
      <w:pPr>
        <w:pStyle w:val="Default"/>
        <w:rPr>
          <w:noProof/>
        </w:rPr>
      </w:pPr>
    </w:p>
    <w:p w14:paraId="5E865B4C" w14:textId="2B71CC24" w:rsidR="00AD1E04" w:rsidRDefault="00AD1E04" w:rsidP="00B33C3B">
      <w:pPr>
        <w:pStyle w:val="Default"/>
        <w:rPr>
          <w:sz w:val="20"/>
          <w:szCs w:val="20"/>
        </w:rPr>
      </w:pPr>
      <w:r w:rsidRPr="0092654B">
        <w:rPr>
          <w:b/>
          <w:bCs/>
          <w:sz w:val="20"/>
          <w:szCs w:val="20"/>
        </w:rPr>
        <w:t>Class Roster Winter Submission:</w:t>
      </w:r>
      <w:r w:rsidRPr="00F4354E">
        <w:rPr>
          <w:sz w:val="20"/>
          <w:szCs w:val="20"/>
        </w:rPr>
        <w:t>  The TeacherSchoolAssociation complex type must be reported for each teacher (ROLE-ID 087) reported with a TEACHER-INCENTIVE-ALLOTMENT-DESIGNATION-CODE (E1722) on the StaffExtension complex type if the teacher is not reported with a TeacherSectionAssociationExtension complex type.</w:t>
      </w:r>
    </w:p>
    <w:p w14:paraId="21D33424" w14:textId="77777777" w:rsidR="00B908B4" w:rsidRDefault="00B908B4" w:rsidP="00B33C3B">
      <w:pPr>
        <w:pStyle w:val="Default"/>
        <w:rPr>
          <w:sz w:val="20"/>
          <w:szCs w:val="20"/>
        </w:rPr>
      </w:pPr>
    </w:p>
    <w:p w14:paraId="752C1857" w14:textId="654DC221" w:rsidR="0046186C" w:rsidRDefault="00B908B4" w:rsidP="00B33C3B">
      <w:pPr>
        <w:pStyle w:val="Default"/>
        <w:rPr>
          <w:sz w:val="20"/>
          <w:szCs w:val="20"/>
        </w:rPr>
      </w:pPr>
      <w:r>
        <w:rPr>
          <w:sz w:val="20"/>
          <w:szCs w:val="20"/>
        </w:rPr>
        <w:t>T</w:t>
      </w:r>
      <w:r w:rsidR="002F56D3">
        <w:rPr>
          <w:sz w:val="20"/>
          <w:szCs w:val="20"/>
        </w:rPr>
        <w:t xml:space="preserve">wo data elements </w:t>
      </w:r>
      <w:r w:rsidR="00120FF5">
        <w:rPr>
          <w:sz w:val="20"/>
          <w:szCs w:val="20"/>
        </w:rPr>
        <w:t>in</w:t>
      </w:r>
      <w:r w:rsidR="002F56D3">
        <w:rPr>
          <w:sz w:val="20"/>
          <w:szCs w:val="20"/>
        </w:rPr>
        <w:t xml:space="preserve"> the StaffExtension complex type:</w:t>
      </w:r>
    </w:p>
    <w:p w14:paraId="7C86F478" w14:textId="77777777" w:rsidR="00B6537A" w:rsidRDefault="00B6537A" w:rsidP="00B33C3B">
      <w:pPr>
        <w:pStyle w:val="Default"/>
        <w:rPr>
          <w:sz w:val="20"/>
          <w:szCs w:val="20"/>
        </w:rPr>
      </w:pPr>
    </w:p>
    <w:p w14:paraId="0F60C3BC" w14:textId="7601A7CD" w:rsidR="002F56D3" w:rsidRDefault="00AD156E" w:rsidP="005F7EF1">
      <w:pPr>
        <w:pStyle w:val="Default"/>
        <w:numPr>
          <w:ilvl w:val="0"/>
          <w:numId w:val="39"/>
        </w:numPr>
        <w:rPr>
          <w:sz w:val="20"/>
          <w:szCs w:val="20"/>
        </w:rPr>
      </w:pPr>
      <w:r>
        <w:rPr>
          <w:sz w:val="20"/>
          <w:szCs w:val="20"/>
        </w:rPr>
        <w:t>CREDITABLE-YEAR-OF-SERVICE-INDICATOR-CODE (E1721)</w:t>
      </w:r>
    </w:p>
    <w:p w14:paraId="388F4C00" w14:textId="460B70F3" w:rsidR="00AD156E" w:rsidRDefault="00AD156E" w:rsidP="005F7EF1">
      <w:pPr>
        <w:pStyle w:val="Default"/>
        <w:numPr>
          <w:ilvl w:val="0"/>
          <w:numId w:val="41"/>
        </w:numPr>
        <w:rPr>
          <w:sz w:val="20"/>
          <w:szCs w:val="20"/>
        </w:rPr>
      </w:pPr>
      <w:r>
        <w:rPr>
          <w:sz w:val="20"/>
          <w:szCs w:val="20"/>
        </w:rPr>
        <w:t>TEACHER-INCENTIVE-ALLOTMENT-DESIGNATION-CODE(E1722)</w:t>
      </w:r>
    </w:p>
    <w:p w14:paraId="0D817CB4" w14:textId="77777777" w:rsidR="00420A81" w:rsidRDefault="00420A81" w:rsidP="004A0E00">
      <w:pPr>
        <w:pStyle w:val="Default"/>
        <w:rPr>
          <w:sz w:val="20"/>
          <w:szCs w:val="20"/>
        </w:rPr>
      </w:pPr>
    </w:p>
    <w:p w14:paraId="1443636E" w14:textId="69532C45" w:rsidR="004A0E00" w:rsidRPr="004A0E00" w:rsidRDefault="00B908B4" w:rsidP="00BB70F2">
      <w:pPr>
        <w:pStyle w:val="Default"/>
        <w:rPr>
          <w:sz w:val="20"/>
          <w:szCs w:val="20"/>
        </w:rPr>
      </w:pPr>
      <w:r>
        <w:rPr>
          <w:sz w:val="20"/>
          <w:szCs w:val="20"/>
        </w:rPr>
        <w:t>Teacher Incentive Allotment Designation Code</w:t>
      </w:r>
    </w:p>
    <w:p w14:paraId="784A3C9D" w14:textId="77777777" w:rsidR="004A0E00" w:rsidRPr="004A0E00" w:rsidRDefault="004A0E00" w:rsidP="00BB70F2">
      <w:pPr>
        <w:pStyle w:val="Default"/>
        <w:numPr>
          <w:ilvl w:val="0"/>
          <w:numId w:val="41"/>
        </w:numPr>
        <w:rPr>
          <w:sz w:val="20"/>
          <w:szCs w:val="20"/>
        </w:rPr>
      </w:pPr>
      <w:r w:rsidRPr="00BB70F2">
        <w:rPr>
          <w:sz w:val="20"/>
          <w:szCs w:val="20"/>
        </w:rPr>
        <w:t>TEACHER-INCENTIVE-ALLOTMENT-DESIGNATION-CODE</w:t>
      </w:r>
      <w:r w:rsidRPr="004A0E00">
        <w:rPr>
          <w:b/>
          <w:bCs/>
          <w:sz w:val="20"/>
          <w:szCs w:val="20"/>
        </w:rPr>
        <w:t xml:space="preserve"> </w:t>
      </w:r>
      <w:r w:rsidRPr="004A0E00">
        <w:rPr>
          <w:sz w:val="20"/>
          <w:szCs w:val="20"/>
        </w:rPr>
        <w:t>(DC165)</w:t>
      </w:r>
    </w:p>
    <w:p w14:paraId="67764976" w14:textId="77777777" w:rsidR="004A0E00" w:rsidRDefault="004A0E00" w:rsidP="004A0E00">
      <w:pPr>
        <w:pStyle w:val="Default"/>
        <w:rPr>
          <w:sz w:val="20"/>
          <w:szCs w:val="20"/>
        </w:rPr>
      </w:pPr>
    </w:p>
    <w:p w14:paraId="4EA1D1B3" w14:textId="3D02A290" w:rsidR="00420A81" w:rsidRDefault="00B82A21" w:rsidP="00B33C3B">
      <w:pPr>
        <w:pStyle w:val="Default"/>
        <w:rPr>
          <w:b/>
          <w:noProof/>
        </w:rPr>
      </w:pPr>
      <w:r>
        <w:rPr>
          <w:noProof/>
        </w:rPr>
        <w:drawing>
          <wp:inline distT="0" distB="0" distL="0" distR="0" wp14:anchorId="4467FBD4" wp14:editId="23779101">
            <wp:extent cx="5943600" cy="164782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14:paraId="579B9A30" w14:textId="77777777" w:rsidR="002B4660" w:rsidRDefault="002B4660" w:rsidP="00B33C3B">
      <w:pPr>
        <w:pStyle w:val="Default"/>
        <w:rPr>
          <w:b/>
          <w:noProof/>
        </w:rPr>
      </w:pPr>
    </w:p>
    <w:p w14:paraId="144A9D9E" w14:textId="4279D98C" w:rsidR="00712C23" w:rsidRDefault="00EB7278" w:rsidP="00B33C3B">
      <w:pPr>
        <w:pStyle w:val="Default"/>
        <w:rPr>
          <w:b/>
          <w:noProof/>
        </w:rPr>
      </w:pPr>
      <w:r>
        <w:rPr>
          <w:b/>
          <w:noProof/>
        </w:rPr>
        <w:t>Student</w:t>
      </w:r>
    </w:p>
    <w:p w14:paraId="0D8D7830" w14:textId="1E6C00C6" w:rsidR="00EB7278" w:rsidRPr="00EB7278" w:rsidRDefault="00EB7278" w:rsidP="00EB7278">
      <w:pPr>
        <w:pStyle w:val="Default"/>
        <w:rPr>
          <w:noProof/>
          <w:sz w:val="20"/>
          <w:szCs w:val="20"/>
        </w:rPr>
      </w:pPr>
      <w:r w:rsidRPr="00EB7278">
        <w:rPr>
          <w:noProof/>
          <w:sz w:val="20"/>
          <w:szCs w:val="20"/>
        </w:rPr>
        <w:t>Identification, d</w:t>
      </w:r>
      <w:r>
        <w:rPr>
          <w:noProof/>
          <w:sz w:val="20"/>
          <w:szCs w:val="20"/>
        </w:rPr>
        <w:t>emographic and class enrollment.</w:t>
      </w:r>
      <w:r w:rsidR="00407F9C">
        <w:rPr>
          <w:noProof/>
          <w:sz w:val="20"/>
          <w:szCs w:val="20"/>
        </w:rPr>
        <w:t xml:space="preserve"> </w:t>
      </w:r>
      <w:r w:rsidR="004C792F">
        <w:rPr>
          <w:noProof/>
          <w:sz w:val="20"/>
          <w:szCs w:val="20"/>
        </w:rPr>
        <w:t>The Class Roster Collection uses StudentSchoolAssociationExtension data in order to capture the ENTRY-GRADE-LEVEL-TYPE for each student.</w:t>
      </w:r>
    </w:p>
    <w:p w14:paraId="4E3723B4" w14:textId="77777777" w:rsidR="004826D0" w:rsidRDefault="004826D0" w:rsidP="00B33C3B">
      <w:pPr>
        <w:pStyle w:val="Default"/>
        <w:rPr>
          <w:bCs/>
          <w:sz w:val="20"/>
          <w:szCs w:val="20"/>
        </w:rPr>
      </w:pPr>
    </w:p>
    <w:p w14:paraId="0FD61378" w14:textId="77777777" w:rsidR="001C6783" w:rsidRDefault="001C6783" w:rsidP="00B33C3B">
      <w:pPr>
        <w:pStyle w:val="Default"/>
        <w:rPr>
          <w:b/>
          <w:bCs/>
          <w:sz w:val="22"/>
          <w:szCs w:val="22"/>
        </w:rPr>
      </w:pPr>
    </w:p>
    <w:p w14:paraId="257E6ED5" w14:textId="77777777" w:rsidR="002735C2" w:rsidRDefault="002735C2" w:rsidP="00B33C3B">
      <w:pPr>
        <w:pStyle w:val="Default"/>
        <w:rPr>
          <w:b/>
          <w:bCs/>
          <w:sz w:val="22"/>
          <w:szCs w:val="22"/>
        </w:rPr>
      </w:pPr>
    </w:p>
    <w:p w14:paraId="777337A3" w14:textId="77777777" w:rsidR="002735C2" w:rsidRDefault="002735C2" w:rsidP="00B33C3B">
      <w:pPr>
        <w:pStyle w:val="Default"/>
        <w:rPr>
          <w:b/>
          <w:bCs/>
          <w:sz w:val="22"/>
          <w:szCs w:val="22"/>
        </w:rPr>
      </w:pPr>
    </w:p>
    <w:p w14:paraId="64DB464F" w14:textId="77777777" w:rsidR="002735C2" w:rsidRDefault="002735C2" w:rsidP="00B33C3B">
      <w:pPr>
        <w:pStyle w:val="Default"/>
        <w:rPr>
          <w:b/>
          <w:bCs/>
          <w:sz w:val="22"/>
          <w:szCs w:val="22"/>
        </w:rPr>
      </w:pPr>
    </w:p>
    <w:p w14:paraId="6EC5CF9D" w14:textId="77777777" w:rsidR="002735C2" w:rsidRDefault="002735C2" w:rsidP="00B33C3B">
      <w:pPr>
        <w:pStyle w:val="Default"/>
        <w:rPr>
          <w:b/>
          <w:bCs/>
          <w:sz w:val="22"/>
          <w:szCs w:val="22"/>
        </w:rPr>
      </w:pPr>
    </w:p>
    <w:p w14:paraId="5767E941" w14:textId="77777777" w:rsidR="002735C2" w:rsidRDefault="002735C2" w:rsidP="00B33C3B">
      <w:pPr>
        <w:pStyle w:val="Default"/>
        <w:rPr>
          <w:b/>
          <w:bCs/>
          <w:sz w:val="22"/>
          <w:szCs w:val="22"/>
        </w:rPr>
      </w:pPr>
    </w:p>
    <w:p w14:paraId="7C52148F" w14:textId="77777777" w:rsidR="002735C2" w:rsidRDefault="002735C2" w:rsidP="00B33C3B">
      <w:pPr>
        <w:pStyle w:val="Default"/>
        <w:rPr>
          <w:b/>
          <w:bCs/>
          <w:sz w:val="22"/>
          <w:szCs w:val="22"/>
        </w:rPr>
      </w:pPr>
    </w:p>
    <w:p w14:paraId="32104B82" w14:textId="77777777" w:rsidR="002735C2" w:rsidRDefault="002735C2" w:rsidP="00B33C3B">
      <w:pPr>
        <w:pStyle w:val="Default"/>
        <w:rPr>
          <w:b/>
          <w:bCs/>
          <w:sz w:val="22"/>
          <w:szCs w:val="22"/>
        </w:rPr>
      </w:pPr>
    </w:p>
    <w:p w14:paraId="0B90B921" w14:textId="77777777" w:rsidR="002735C2" w:rsidRDefault="002735C2" w:rsidP="00B33C3B">
      <w:pPr>
        <w:pStyle w:val="Default"/>
        <w:rPr>
          <w:b/>
          <w:bCs/>
          <w:sz w:val="22"/>
          <w:szCs w:val="22"/>
        </w:rPr>
      </w:pPr>
    </w:p>
    <w:p w14:paraId="05190370" w14:textId="77777777" w:rsidR="002735C2" w:rsidRDefault="002735C2" w:rsidP="00B33C3B">
      <w:pPr>
        <w:pStyle w:val="Default"/>
        <w:rPr>
          <w:b/>
          <w:bCs/>
          <w:sz w:val="22"/>
          <w:szCs w:val="22"/>
        </w:rPr>
      </w:pPr>
    </w:p>
    <w:p w14:paraId="0AF17996" w14:textId="77777777" w:rsidR="002735C2" w:rsidRDefault="002735C2" w:rsidP="00B33C3B">
      <w:pPr>
        <w:pStyle w:val="Default"/>
        <w:rPr>
          <w:b/>
          <w:bCs/>
          <w:sz w:val="22"/>
          <w:szCs w:val="22"/>
        </w:rPr>
      </w:pPr>
    </w:p>
    <w:p w14:paraId="2CCC30E2" w14:textId="77777777" w:rsidR="001C6783" w:rsidRDefault="001C6783" w:rsidP="00B33C3B">
      <w:pPr>
        <w:pStyle w:val="Default"/>
        <w:rPr>
          <w:b/>
          <w:bCs/>
          <w:sz w:val="22"/>
          <w:szCs w:val="22"/>
        </w:rPr>
      </w:pPr>
    </w:p>
    <w:p w14:paraId="23BF3520" w14:textId="77777777" w:rsidR="001C6783" w:rsidRDefault="001C6783" w:rsidP="00B33C3B">
      <w:pPr>
        <w:pStyle w:val="Default"/>
        <w:rPr>
          <w:b/>
          <w:bCs/>
          <w:sz w:val="22"/>
          <w:szCs w:val="22"/>
        </w:rPr>
      </w:pPr>
    </w:p>
    <w:p w14:paraId="34618E0D" w14:textId="307C185B" w:rsidR="00BF2DBD" w:rsidRDefault="00BF2DBD" w:rsidP="00B33C3B">
      <w:pPr>
        <w:pStyle w:val="Default"/>
        <w:rPr>
          <w:b/>
          <w:bCs/>
          <w:sz w:val="22"/>
          <w:szCs w:val="22"/>
        </w:rPr>
      </w:pPr>
      <w:r>
        <w:rPr>
          <w:b/>
          <w:bCs/>
          <w:sz w:val="22"/>
          <w:szCs w:val="22"/>
        </w:rPr>
        <w:lastRenderedPageBreak/>
        <w:t>TSDS Interchanges for Class Roster</w:t>
      </w:r>
    </w:p>
    <w:p w14:paraId="5C28F044" w14:textId="77777777" w:rsidR="00F90753" w:rsidRDefault="00F90753" w:rsidP="00B33C3B">
      <w:pPr>
        <w:pStyle w:val="Default"/>
        <w:rPr>
          <w:b/>
          <w:bCs/>
          <w:sz w:val="22"/>
          <w:szCs w:val="22"/>
        </w:rPr>
      </w:pPr>
    </w:p>
    <w:p w14:paraId="1D936483" w14:textId="103A2640" w:rsidR="00BF2DBD" w:rsidRDefault="00B82A21" w:rsidP="00B33C3B">
      <w:pPr>
        <w:pStyle w:val="Default"/>
        <w:rPr>
          <w:b/>
          <w:bCs/>
          <w:sz w:val="22"/>
          <w:szCs w:val="22"/>
        </w:rPr>
      </w:pPr>
      <w:r>
        <w:rPr>
          <w:b/>
          <w:noProof/>
          <w:sz w:val="22"/>
          <w:szCs w:val="22"/>
        </w:rPr>
        <w:drawing>
          <wp:inline distT="0" distB="0" distL="0" distR="0" wp14:anchorId="1FCF9E77" wp14:editId="5F425EC2">
            <wp:extent cx="5629275" cy="43148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4314825"/>
                    </a:xfrm>
                    <a:prstGeom prst="rect">
                      <a:avLst/>
                    </a:prstGeom>
                    <a:noFill/>
                    <a:ln>
                      <a:noFill/>
                    </a:ln>
                  </pic:spPr>
                </pic:pic>
              </a:graphicData>
            </a:graphic>
          </wp:inline>
        </w:drawing>
      </w:r>
    </w:p>
    <w:p w14:paraId="4E37BD9C" w14:textId="77777777" w:rsidR="00FD000B" w:rsidRDefault="00FD000B" w:rsidP="00371B14">
      <w:pPr>
        <w:pStyle w:val="Default"/>
        <w:rPr>
          <w:b/>
          <w:color w:val="auto"/>
        </w:rPr>
      </w:pPr>
    </w:p>
    <w:p w14:paraId="4E0C124F" w14:textId="77777777" w:rsidR="00FC26FF" w:rsidRDefault="00FC26FF" w:rsidP="00371B14">
      <w:pPr>
        <w:pStyle w:val="Default"/>
        <w:rPr>
          <w:b/>
          <w:color w:val="auto"/>
        </w:rPr>
      </w:pPr>
    </w:p>
    <w:p w14:paraId="3AB020CF" w14:textId="77777777" w:rsidR="00FC26FF" w:rsidRDefault="00FC26FF" w:rsidP="00371B14">
      <w:pPr>
        <w:pStyle w:val="Default"/>
        <w:rPr>
          <w:b/>
          <w:color w:val="auto"/>
        </w:rPr>
      </w:pPr>
    </w:p>
    <w:p w14:paraId="3784B434" w14:textId="402731D9" w:rsidR="00371B14" w:rsidRPr="00371B14" w:rsidRDefault="00371B14" w:rsidP="00371B14">
      <w:pPr>
        <w:pStyle w:val="Default"/>
        <w:rPr>
          <w:b/>
          <w:color w:val="auto"/>
        </w:rPr>
      </w:pPr>
      <w:r w:rsidRPr="00371B14">
        <w:rPr>
          <w:b/>
          <w:color w:val="auto"/>
        </w:rPr>
        <w:t>Class Roster Submission Requirements</w:t>
      </w:r>
    </w:p>
    <w:p w14:paraId="6D393B0E" w14:textId="77777777" w:rsidR="007721CD" w:rsidRDefault="007721CD" w:rsidP="00371B14">
      <w:pPr>
        <w:pStyle w:val="Default"/>
        <w:rPr>
          <w:color w:val="auto"/>
          <w:sz w:val="20"/>
          <w:szCs w:val="20"/>
        </w:rPr>
      </w:pPr>
    </w:p>
    <w:p w14:paraId="0D827CA1" w14:textId="77777777" w:rsidR="00371B14" w:rsidRDefault="00371B14" w:rsidP="00371B14">
      <w:pPr>
        <w:pStyle w:val="Default"/>
        <w:rPr>
          <w:color w:val="auto"/>
          <w:sz w:val="20"/>
          <w:szCs w:val="20"/>
        </w:rPr>
      </w:pPr>
      <w:r w:rsidRPr="00371B14">
        <w:rPr>
          <w:color w:val="auto"/>
          <w:sz w:val="20"/>
          <w:szCs w:val="20"/>
        </w:rPr>
        <w:t>For the Class Roster Collection, information from the Teacher Section Association Extension Complex Type is used to capture classroom assignments for certain classroom staff (Role IDs 087 and 047 only). This information is also used to link back to the Section Extension Complex Type in order to identify the classroom information associated with a teacher’s respective class assignments.</w:t>
      </w:r>
    </w:p>
    <w:p w14:paraId="61F3F1B8" w14:textId="77777777" w:rsidR="00AD1C99" w:rsidRPr="00371B14" w:rsidRDefault="00AD1C99" w:rsidP="00371B14">
      <w:pPr>
        <w:pStyle w:val="Default"/>
        <w:rPr>
          <w:bCs/>
          <w:sz w:val="20"/>
          <w:szCs w:val="20"/>
        </w:rPr>
      </w:pPr>
    </w:p>
    <w:p w14:paraId="668D19C0" w14:textId="204674D8" w:rsidR="00AD1C99" w:rsidRPr="00AD1C99" w:rsidRDefault="00AD1C99" w:rsidP="00AD1C99">
      <w:pPr>
        <w:rPr>
          <w:rFonts w:ascii="Arial" w:hAnsi="Arial" w:cs="Arial"/>
          <w:color w:val="333333"/>
          <w:sz w:val="20"/>
          <w:szCs w:val="20"/>
        </w:rPr>
      </w:pPr>
      <w:r w:rsidRPr="00AD1C99">
        <w:rPr>
          <w:rFonts w:ascii="Arial" w:hAnsi="Arial" w:cs="Arial"/>
          <w:color w:val="000000"/>
          <w:sz w:val="20"/>
          <w:szCs w:val="20"/>
        </w:rPr>
        <w:t xml:space="preserve">LEAs </w:t>
      </w:r>
      <w:r w:rsidR="00F54F47">
        <w:rPr>
          <w:rFonts w:ascii="Arial" w:hAnsi="Arial" w:cs="Arial"/>
          <w:color w:val="000000"/>
          <w:sz w:val="20"/>
          <w:szCs w:val="20"/>
        </w:rPr>
        <w:t>are</w:t>
      </w:r>
      <w:r w:rsidRPr="00AD1C99">
        <w:rPr>
          <w:rFonts w:ascii="Arial" w:hAnsi="Arial" w:cs="Arial"/>
          <w:color w:val="000000"/>
          <w:sz w:val="20"/>
          <w:szCs w:val="20"/>
        </w:rPr>
        <w:t xml:space="preserve"> required to report all teachers (Teachers of Record, Assistant Teachers, Support Teachers) that provide instructional services for a particular class. For example, if a teacher rotates through each of the third-grade classes providing a reading service to the students, then that teacher would have a “class role” (CLASSROOM-POSITION) of “Support Teacher” and would need to be assigned to and reported with each class that he/she provides the instructional reading service.</w:t>
      </w:r>
    </w:p>
    <w:p w14:paraId="4E21C8E5" w14:textId="77777777" w:rsidR="00AD1C99" w:rsidRPr="00AD1C99" w:rsidRDefault="00AD1C99" w:rsidP="00AD1C99">
      <w:pPr>
        <w:rPr>
          <w:rFonts w:ascii="Arial" w:hAnsi="Arial" w:cs="Arial"/>
          <w:color w:val="333333"/>
          <w:sz w:val="20"/>
          <w:szCs w:val="20"/>
        </w:rPr>
      </w:pPr>
    </w:p>
    <w:p w14:paraId="0124D37C" w14:textId="77777777" w:rsidR="00AD1C99" w:rsidRPr="00AD1C99" w:rsidRDefault="00AD1C99" w:rsidP="00AD1C99">
      <w:pPr>
        <w:rPr>
          <w:rFonts w:ascii="Arial" w:hAnsi="Arial" w:cs="Arial"/>
          <w:color w:val="333333"/>
          <w:sz w:val="20"/>
          <w:szCs w:val="20"/>
        </w:rPr>
      </w:pPr>
      <w:r w:rsidRPr="00AD1C99">
        <w:rPr>
          <w:rFonts w:ascii="Arial" w:hAnsi="Arial" w:cs="Arial"/>
          <w:color w:val="000000"/>
          <w:sz w:val="20"/>
          <w:szCs w:val="20"/>
        </w:rPr>
        <w:t>If more than one “Teacher of Record” is assigned to a class during the duration of the class, then all “Teachers of Record” must be reported on the TeacherSectionAssociationExtension Complex Type.</w:t>
      </w:r>
    </w:p>
    <w:p w14:paraId="7CD1EACC" w14:textId="77777777" w:rsidR="0016184C" w:rsidRDefault="0016184C" w:rsidP="00371B14">
      <w:pPr>
        <w:pStyle w:val="Default"/>
        <w:rPr>
          <w:color w:val="auto"/>
          <w:sz w:val="20"/>
          <w:szCs w:val="20"/>
        </w:rPr>
      </w:pPr>
    </w:p>
    <w:p w14:paraId="58C0B85B" w14:textId="24E1D9D9" w:rsidR="00DC7BCE" w:rsidRDefault="0016184C" w:rsidP="00371B14">
      <w:pPr>
        <w:pStyle w:val="Default"/>
        <w:rPr>
          <w:color w:val="auto"/>
          <w:sz w:val="20"/>
          <w:szCs w:val="20"/>
        </w:rPr>
      </w:pPr>
      <w:r>
        <w:rPr>
          <w:color w:val="auto"/>
          <w:sz w:val="20"/>
          <w:szCs w:val="20"/>
        </w:rPr>
        <w:t>F</w:t>
      </w:r>
      <w:r w:rsidR="00371B14" w:rsidRPr="00371B14">
        <w:rPr>
          <w:color w:val="auto"/>
          <w:sz w:val="20"/>
          <w:szCs w:val="20"/>
        </w:rPr>
        <w:t>or each Teacher Section Association Extension complex type, there must be a matching Section Extension complex type with a matching CAMPUS-ID, CLASS-ID-NUMBER, and COURSE-SEQUENCE-CODE.</w:t>
      </w:r>
    </w:p>
    <w:p w14:paraId="0773A001" w14:textId="2DC1BD89" w:rsidR="00827A31" w:rsidRPr="00827A31" w:rsidRDefault="00827A31" w:rsidP="00827A31">
      <w:pPr>
        <w:pStyle w:val="NormalWeb"/>
        <w:rPr>
          <w:rFonts w:ascii="Arial" w:hAnsi="Arial" w:cs="Arial"/>
          <w:sz w:val="20"/>
          <w:szCs w:val="20"/>
        </w:rPr>
      </w:pPr>
      <w:r w:rsidRPr="00827A31">
        <w:rPr>
          <w:rFonts w:ascii="Arial" w:hAnsi="Arial" w:cs="Arial"/>
          <w:sz w:val="20"/>
          <w:szCs w:val="20"/>
        </w:rPr>
        <w:lastRenderedPageBreak/>
        <w:t>LEA-employed or contracted teaching staff (ROLE-IDs 087 Teacher 047 Long-term Substitute Teacher) should be reported for the Class Roster Winter Submission.</w:t>
      </w:r>
    </w:p>
    <w:p w14:paraId="706EE253" w14:textId="1872402C" w:rsidR="00827A31" w:rsidRPr="00143C13" w:rsidRDefault="00827A31" w:rsidP="00143C13">
      <w:pPr>
        <w:numPr>
          <w:ilvl w:val="0"/>
          <w:numId w:val="35"/>
        </w:numPr>
        <w:spacing w:before="100" w:beforeAutospacing="1" w:after="100" w:afterAutospacing="1"/>
        <w:rPr>
          <w:rFonts w:ascii="Arial" w:hAnsi="Arial" w:cs="Arial"/>
          <w:sz w:val="20"/>
          <w:szCs w:val="20"/>
        </w:rPr>
      </w:pPr>
      <w:r w:rsidRPr="00143C13">
        <w:rPr>
          <w:rFonts w:ascii="Arial" w:hAnsi="Arial" w:cs="Arial"/>
          <w:sz w:val="20"/>
          <w:szCs w:val="20"/>
        </w:rPr>
        <w:t>For the Class Roster Winter Submission, report TeacherSectionAssociationExtension for all teachers of courses offered in grades EE-12 as of the last Friday in February.</w:t>
      </w:r>
    </w:p>
    <w:p w14:paraId="65E4E1E6" w14:textId="58034B37" w:rsidR="00AD1C99" w:rsidRPr="00371B14" w:rsidRDefault="00827A31" w:rsidP="0005464F">
      <w:pPr>
        <w:pStyle w:val="NormalWeb"/>
        <w:rPr>
          <w:rFonts w:ascii="Calibri" w:hAnsi="Calibri" w:cs="Calibri"/>
          <w:color w:val="000000"/>
        </w:rPr>
      </w:pPr>
      <w:r w:rsidRPr="0005464F">
        <w:rPr>
          <w:rFonts w:ascii="Arial" w:hAnsi="Arial" w:cs="Arial"/>
          <w:sz w:val="20"/>
          <w:szCs w:val="20"/>
        </w:rPr>
        <w:t xml:space="preserve">For the ECDS and Class Roster Collections, LEAs must report the TeacherSectionAssociationExtension complex type. Each of these collections are reported as of different dates. </w:t>
      </w:r>
    </w:p>
    <w:p w14:paraId="18BB3463" w14:textId="77777777" w:rsidR="00371B14" w:rsidRDefault="00371B14" w:rsidP="00371B14">
      <w:pPr>
        <w:pStyle w:val="Default"/>
        <w:rPr>
          <w:color w:val="auto"/>
          <w:sz w:val="20"/>
          <w:szCs w:val="20"/>
        </w:rPr>
      </w:pPr>
      <w:r w:rsidRPr="00EF588D">
        <w:rPr>
          <w:color w:val="auto"/>
          <w:sz w:val="20"/>
          <w:szCs w:val="20"/>
          <w:highlight w:val="yellow"/>
        </w:rPr>
        <w:t>Local-credit courses such as the 8XXXXXXX series courses are not reported through the Classroom Link data reporting. Additionally, the Service IDs that begin with SS, SE, SR, and SA are excluded because these series of Service IDs are not valid for student records.</w:t>
      </w:r>
    </w:p>
    <w:p w14:paraId="60D568CB" w14:textId="77777777" w:rsidR="006D7B92" w:rsidRDefault="006D7B92" w:rsidP="00371B14">
      <w:pPr>
        <w:pStyle w:val="Default"/>
        <w:rPr>
          <w:color w:val="auto"/>
          <w:sz w:val="20"/>
          <w:szCs w:val="20"/>
        </w:rPr>
      </w:pPr>
    </w:p>
    <w:p w14:paraId="762221BD" w14:textId="77777777" w:rsidR="006D7B92" w:rsidRDefault="006D7B92" w:rsidP="00371B14">
      <w:pPr>
        <w:pStyle w:val="Default"/>
        <w:rPr>
          <w:color w:val="333333"/>
          <w:sz w:val="20"/>
          <w:szCs w:val="20"/>
          <w:shd w:val="clear" w:color="auto" w:fill="FFFFFF"/>
        </w:rPr>
      </w:pPr>
      <w:r>
        <w:rPr>
          <w:color w:val="333333"/>
          <w:sz w:val="20"/>
          <w:szCs w:val="20"/>
          <w:shd w:val="clear" w:color="auto" w:fill="FFFFFF"/>
        </w:rPr>
        <w:t>For teachers that are assigned to teach in a district operated DAEP program, the campus that the teacher is associated with reports the TeacherSectionAssociationExtension Complex Type reflecting the classes the teacher is teaching to DAEP students. If a student is placed in, or expelled to, a DAEP setting, the Teacher(s) of Record for the student will change due to the student being assigned to a new set of courses (Course Section) at the DAEP that are taught by teachers assigned to the DAEP program.</w:t>
      </w:r>
    </w:p>
    <w:p w14:paraId="16754261" w14:textId="77777777" w:rsidR="006D7B92" w:rsidRDefault="006D7B92" w:rsidP="00371B14">
      <w:pPr>
        <w:pStyle w:val="Default"/>
        <w:rPr>
          <w:color w:val="333333"/>
          <w:sz w:val="20"/>
          <w:szCs w:val="20"/>
          <w:shd w:val="clear" w:color="auto" w:fill="FFFFFF"/>
        </w:rPr>
      </w:pPr>
    </w:p>
    <w:p w14:paraId="2B803A50" w14:textId="77777777" w:rsidR="006D7B92" w:rsidRDefault="006D7B92" w:rsidP="006D7B92">
      <w:pPr>
        <w:rPr>
          <w:rFonts w:ascii="Arial" w:hAnsi="Arial" w:cs="Arial"/>
          <w:sz w:val="20"/>
          <w:szCs w:val="20"/>
        </w:rPr>
      </w:pPr>
      <w:r>
        <w:rPr>
          <w:rFonts w:ascii="Arial" w:hAnsi="Arial" w:cs="Arial"/>
          <w:sz w:val="20"/>
          <w:szCs w:val="20"/>
        </w:rPr>
        <w:t>For teaching staff that are assigned to an in-district DAEP program (not a DAEP campus), the TeacherSectionAssociationExtension complex type should identify the teachers serving as either a “Teacher of Record”, “Assistant Teacher”, or “Support Teacher”. </w:t>
      </w:r>
    </w:p>
    <w:p w14:paraId="7149D5F1" w14:textId="77777777" w:rsidR="006D7B92" w:rsidRDefault="006D7B92" w:rsidP="00371B14">
      <w:pPr>
        <w:pStyle w:val="Default"/>
        <w:rPr>
          <w:color w:val="auto"/>
          <w:sz w:val="20"/>
          <w:szCs w:val="20"/>
        </w:rPr>
      </w:pPr>
    </w:p>
    <w:p w14:paraId="38A1784F" w14:textId="5055F306" w:rsidR="00371B14" w:rsidRDefault="006D7B92" w:rsidP="00371B14">
      <w:pPr>
        <w:pStyle w:val="Default"/>
        <w:rPr>
          <w:color w:val="333333"/>
          <w:sz w:val="20"/>
          <w:szCs w:val="20"/>
          <w:shd w:val="clear" w:color="auto" w:fill="FFFFFF"/>
        </w:rPr>
      </w:pPr>
      <w:r>
        <w:rPr>
          <w:color w:val="333333"/>
          <w:sz w:val="20"/>
          <w:szCs w:val="20"/>
          <w:shd w:val="clear" w:color="auto" w:fill="FFFFFF"/>
        </w:rPr>
        <w:t xml:space="preserve">If the teaching staff in charge of the DAEP classrooms are merely serving as a facilitator for the home campus Teacher(s) of Record of the students that are assigned to the DAEP, then the DAEP facilitators should not be reported with a TeacherSectionAssociationExtension complex type.  In this scenario, the home campus Teacher(s) of Record will be reported with a TeacherSectionAssociationExtension complex type for the students assigned to the DAEP program.  This will likely mean that the students assigned to a DAEP program in this situation will remain assigned to their course sections at the campus where they are still enrolled.  Determining the “Teacher of Record” for students assigned to a DAEP program is </w:t>
      </w:r>
      <w:r w:rsidR="009563B3">
        <w:rPr>
          <w:color w:val="333333"/>
          <w:sz w:val="20"/>
          <w:szCs w:val="20"/>
          <w:shd w:val="clear" w:color="auto" w:fill="FFFFFF"/>
        </w:rPr>
        <w:t>b</w:t>
      </w:r>
      <w:r>
        <w:rPr>
          <w:color w:val="333333"/>
          <w:sz w:val="20"/>
          <w:szCs w:val="20"/>
          <w:shd w:val="clear" w:color="auto" w:fill="FFFFFF"/>
        </w:rPr>
        <w:t>ased on the definition of “Teacher of Record”.</w:t>
      </w:r>
    </w:p>
    <w:p w14:paraId="0C591196" w14:textId="77777777" w:rsidR="00C952BA" w:rsidRDefault="00C952BA" w:rsidP="00371B14">
      <w:pPr>
        <w:pStyle w:val="Default"/>
        <w:rPr>
          <w:color w:val="333333"/>
          <w:sz w:val="20"/>
          <w:szCs w:val="20"/>
          <w:shd w:val="clear" w:color="auto" w:fill="FFFFFF"/>
        </w:rPr>
      </w:pPr>
    </w:p>
    <w:p w14:paraId="0CA1BA31" w14:textId="77777777" w:rsidR="00882818" w:rsidRDefault="00882818" w:rsidP="00371B14">
      <w:pPr>
        <w:pStyle w:val="Default"/>
        <w:rPr>
          <w:color w:val="333333"/>
          <w:sz w:val="20"/>
          <w:szCs w:val="20"/>
          <w:shd w:val="clear" w:color="auto" w:fill="FFFFFF"/>
        </w:rPr>
      </w:pPr>
    </w:p>
    <w:p w14:paraId="701067BB" w14:textId="47CC889D" w:rsidR="006D7B92" w:rsidRDefault="006D7B92" w:rsidP="00371B14">
      <w:pPr>
        <w:pStyle w:val="Default"/>
        <w:rPr>
          <w:color w:val="auto"/>
          <w:sz w:val="20"/>
          <w:szCs w:val="20"/>
        </w:rPr>
      </w:pPr>
      <w:r>
        <w:rPr>
          <w:color w:val="333333"/>
          <w:sz w:val="20"/>
          <w:szCs w:val="20"/>
          <w:shd w:val="clear" w:color="auto" w:fill="FFFFFF"/>
        </w:rPr>
        <w:t>For home bound teachers serving home bound students on a </w:t>
      </w:r>
      <w:r>
        <w:rPr>
          <w:b/>
          <w:bCs/>
          <w:color w:val="333333"/>
          <w:sz w:val="20"/>
          <w:szCs w:val="20"/>
          <w:shd w:val="clear" w:color="auto" w:fill="FFFFFF"/>
        </w:rPr>
        <w:t>short-term basis </w:t>
      </w:r>
      <w:r>
        <w:rPr>
          <w:color w:val="333333"/>
          <w:sz w:val="20"/>
          <w:szCs w:val="20"/>
          <w:shd w:val="clear" w:color="auto" w:fill="FFFFFF"/>
        </w:rPr>
        <w:t xml:space="preserve">(less than a full grading period/semester), the home bound students served should remain assigned to the course section (teacher of record) they were assigned prior to moving into the home bound setting.  For home bound </w:t>
      </w:r>
      <w:r w:rsidR="007721CD">
        <w:rPr>
          <w:color w:val="333333"/>
          <w:sz w:val="20"/>
          <w:szCs w:val="20"/>
          <w:shd w:val="clear" w:color="auto" w:fill="FFFFFF"/>
        </w:rPr>
        <w:t>t</w:t>
      </w:r>
      <w:r>
        <w:rPr>
          <w:color w:val="333333"/>
          <w:sz w:val="20"/>
          <w:szCs w:val="20"/>
          <w:shd w:val="clear" w:color="auto" w:fill="FFFFFF"/>
        </w:rPr>
        <w:t>eachers serving home bound students on a </w:t>
      </w:r>
      <w:r>
        <w:rPr>
          <w:b/>
          <w:bCs/>
          <w:color w:val="333333"/>
          <w:sz w:val="20"/>
          <w:szCs w:val="20"/>
          <w:shd w:val="clear" w:color="auto" w:fill="FFFFFF"/>
        </w:rPr>
        <w:t>long-term basis</w:t>
      </w:r>
      <w:r>
        <w:rPr>
          <w:color w:val="333333"/>
          <w:sz w:val="20"/>
          <w:szCs w:val="20"/>
          <w:shd w:val="clear" w:color="auto" w:fill="FFFFFF"/>
        </w:rPr>
        <w:t> (full grading periods/semesters/school year), the LEA should determine the “Teacher of Record” based on the definition of “Teacher of Record”.</w:t>
      </w:r>
    </w:p>
    <w:p w14:paraId="4068673F" w14:textId="22FF2571" w:rsidR="00C468CB" w:rsidRPr="00C468CB" w:rsidRDefault="00C468CB" w:rsidP="00C468CB">
      <w:pPr>
        <w:widowControl w:val="0"/>
        <w:autoSpaceDE w:val="0"/>
        <w:autoSpaceDN w:val="0"/>
        <w:adjustRightInd w:val="0"/>
        <w:spacing w:before="200"/>
        <w:rPr>
          <w:rFonts w:ascii="Arial" w:hAnsi="Arial" w:cs="Arial"/>
          <w:color w:val="000000"/>
          <w:sz w:val="20"/>
          <w:szCs w:val="20"/>
          <w:bdr w:val="none" w:sz="0" w:space="0" w:color="auto" w:frame="1"/>
          <w:shd w:val="clear" w:color="auto" w:fill="FFFFFF"/>
        </w:rPr>
      </w:pPr>
      <w:r w:rsidRPr="00C468CB">
        <w:rPr>
          <w:rFonts w:ascii="Arial" w:hAnsi="Arial" w:cs="Arial"/>
          <w:color w:val="000000"/>
          <w:sz w:val="20"/>
          <w:szCs w:val="20"/>
          <w:bdr w:val="none" w:sz="0" w:space="0" w:color="auto" w:frame="1"/>
          <w:shd w:val="clear" w:color="auto" w:fill="FFFFFF"/>
        </w:rPr>
        <w:t xml:space="preserve">For the Class Roster collection, each SectionExtension complex type should have at </w:t>
      </w:r>
      <w:r>
        <w:rPr>
          <w:rFonts w:ascii="Arial" w:hAnsi="Arial" w:cs="Arial"/>
          <w:color w:val="000000"/>
          <w:sz w:val="20"/>
          <w:szCs w:val="20"/>
          <w:bdr w:val="none" w:sz="0" w:space="0" w:color="auto" w:frame="1"/>
          <w:shd w:val="clear" w:color="auto" w:fill="FFFFFF"/>
        </w:rPr>
        <w:t>l</w:t>
      </w:r>
      <w:r w:rsidRPr="00C468CB">
        <w:rPr>
          <w:rFonts w:ascii="Arial" w:hAnsi="Arial" w:cs="Arial"/>
          <w:color w:val="000000"/>
          <w:sz w:val="20"/>
          <w:szCs w:val="20"/>
          <w:bdr w:val="none" w:sz="0" w:space="0" w:color="auto" w:frame="1"/>
          <w:shd w:val="clear" w:color="auto" w:fill="FFFFFF"/>
        </w:rPr>
        <w:t>east one corresponding TeacherSectionAssociationExtension Complex Type for the teacher and a corresponding StudentSectionAssociation Complex Type for each student assigned to that course.</w:t>
      </w:r>
      <w:r w:rsidR="003A6750">
        <w:rPr>
          <w:rFonts w:ascii="Arial" w:hAnsi="Arial" w:cs="Arial"/>
          <w:color w:val="000000"/>
          <w:sz w:val="20"/>
          <w:szCs w:val="20"/>
          <w:bdr w:val="none" w:sz="0" w:space="0" w:color="auto" w:frame="1"/>
          <w:shd w:val="clear" w:color="auto" w:fill="FFFFFF"/>
        </w:rPr>
        <w:t xml:space="preserve"> </w:t>
      </w:r>
    </w:p>
    <w:p w14:paraId="004DAE89" w14:textId="77777777" w:rsidR="006C2BD3" w:rsidRPr="00371B14" w:rsidRDefault="006C2BD3" w:rsidP="00371B14">
      <w:pPr>
        <w:pStyle w:val="Default"/>
        <w:rPr>
          <w:b/>
          <w:bCs/>
          <w:sz w:val="20"/>
          <w:szCs w:val="20"/>
        </w:rPr>
      </w:pPr>
    </w:p>
    <w:p w14:paraId="3F2D7EA8" w14:textId="031EF124" w:rsidR="00C468CB" w:rsidRDefault="00A6731F" w:rsidP="00B33C3B">
      <w:pPr>
        <w:pStyle w:val="Default"/>
        <w:rPr>
          <w:rFonts w:ascii="Helvetica" w:hAnsi="Helvetica"/>
          <w:color w:val="333333"/>
          <w:sz w:val="21"/>
          <w:szCs w:val="21"/>
        </w:rPr>
      </w:pPr>
      <w:r>
        <w:rPr>
          <w:rFonts w:ascii="Helvetica" w:hAnsi="Helvetica"/>
          <w:color w:val="333333"/>
          <w:sz w:val="21"/>
          <w:szCs w:val="21"/>
        </w:rPr>
        <w:t xml:space="preserve">For students that are placed in or are expelled to a DAEP program, or expelled to a JJAEP, the campus that enrolls the student during these disciplinary removals is responsible for </w:t>
      </w:r>
      <w:r w:rsidR="001B5E84">
        <w:rPr>
          <w:rFonts w:ascii="Helvetica" w:hAnsi="Helvetica"/>
          <w:color w:val="333333"/>
          <w:sz w:val="21"/>
          <w:szCs w:val="21"/>
        </w:rPr>
        <w:t>c</w:t>
      </w:r>
      <w:r>
        <w:rPr>
          <w:rFonts w:ascii="Helvetica" w:hAnsi="Helvetica"/>
          <w:color w:val="333333"/>
          <w:sz w:val="21"/>
          <w:szCs w:val="21"/>
        </w:rPr>
        <w:t>reating the SectionExtension Complex Type(s) that reflect the new course sections to which the student has been assigned while attending a DAEP or a JJAEP.</w:t>
      </w:r>
    </w:p>
    <w:p w14:paraId="4F60D869" w14:textId="77777777" w:rsidR="00C468CB" w:rsidRPr="00371B14" w:rsidRDefault="00C468CB" w:rsidP="00C468CB">
      <w:pPr>
        <w:autoSpaceDE w:val="0"/>
        <w:autoSpaceDN w:val="0"/>
        <w:adjustRightInd w:val="0"/>
        <w:spacing w:before="200"/>
        <w:ind w:right="1549"/>
        <w:rPr>
          <w:rFonts w:ascii="Arial" w:hAnsi="Arial" w:cs="Arial"/>
          <w:sz w:val="20"/>
          <w:szCs w:val="20"/>
        </w:rPr>
      </w:pPr>
      <w:r>
        <w:rPr>
          <w:rFonts w:ascii="Arial" w:hAnsi="Arial" w:cs="Arial"/>
          <w:sz w:val="20"/>
          <w:szCs w:val="20"/>
        </w:rPr>
        <w:t>F</w:t>
      </w:r>
      <w:r w:rsidRPr="00371B14">
        <w:rPr>
          <w:rFonts w:ascii="Arial" w:hAnsi="Arial" w:cs="Arial"/>
          <w:sz w:val="20"/>
          <w:szCs w:val="20"/>
        </w:rPr>
        <w:t xml:space="preserve">or each Section Extension Complex Type, there must be a matching Student Section Association Complex Type where CAMPUS-ID, CLASS-ID-NUMBER, and COURSE-SEQUENCE-CODE is the same. </w:t>
      </w:r>
      <w:r w:rsidRPr="00371B14">
        <w:rPr>
          <w:rFonts w:ascii="Arial" w:hAnsi="Arial" w:cs="Arial"/>
          <w:i/>
          <w:iCs/>
          <w:sz w:val="20"/>
          <w:szCs w:val="20"/>
        </w:rPr>
        <w:t xml:space="preserve">This rule ensures that each course section offered at a campus has at least one student assigned to that course section. </w:t>
      </w:r>
    </w:p>
    <w:p w14:paraId="515B1327" w14:textId="77777777" w:rsidR="00C468CB" w:rsidRDefault="00C468CB" w:rsidP="00B33C3B">
      <w:pPr>
        <w:pStyle w:val="Default"/>
        <w:rPr>
          <w:b/>
          <w:bCs/>
          <w:sz w:val="22"/>
          <w:szCs w:val="22"/>
        </w:rPr>
      </w:pPr>
    </w:p>
    <w:bookmarkEnd w:id="0"/>
    <w:p w14:paraId="09929CC6" w14:textId="77777777" w:rsidR="00BF6F21" w:rsidRDefault="00BF6F21" w:rsidP="00E31B19">
      <w:pPr>
        <w:pStyle w:val="Default"/>
        <w:rPr>
          <w:b/>
          <w:bCs/>
          <w:sz w:val="22"/>
          <w:szCs w:val="22"/>
        </w:rPr>
      </w:pPr>
    </w:p>
    <w:p w14:paraId="67CF72DE" w14:textId="77777777" w:rsidR="00BF6F21" w:rsidRDefault="00BF6F21" w:rsidP="00E31B19">
      <w:pPr>
        <w:pStyle w:val="Default"/>
        <w:rPr>
          <w:b/>
          <w:bCs/>
          <w:sz w:val="22"/>
          <w:szCs w:val="22"/>
        </w:rPr>
      </w:pPr>
    </w:p>
    <w:p w14:paraId="2E287FB8" w14:textId="58950436" w:rsidR="00E31B19" w:rsidRDefault="00620883" w:rsidP="00E31B19">
      <w:pPr>
        <w:pStyle w:val="Default"/>
        <w:rPr>
          <w:b/>
          <w:bCs/>
          <w:sz w:val="22"/>
          <w:szCs w:val="22"/>
        </w:rPr>
      </w:pPr>
      <w:r>
        <w:rPr>
          <w:b/>
          <w:bCs/>
          <w:sz w:val="22"/>
          <w:szCs w:val="22"/>
        </w:rPr>
        <w:t>TSDS –</w:t>
      </w:r>
      <w:r w:rsidR="00E31B19">
        <w:rPr>
          <w:b/>
          <w:bCs/>
          <w:sz w:val="22"/>
          <w:szCs w:val="22"/>
        </w:rPr>
        <w:t xml:space="preserve"> Access and User Roles</w:t>
      </w:r>
    </w:p>
    <w:p w14:paraId="62B87DB3" w14:textId="77777777" w:rsidR="00E31B19" w:rsidRDefault="00E31B19" w:rsidP="00E31B19">
      <w:pPr>
        <w:pStyle w:val="Default"/>
        <w:rPr>
          <w:b/>
          <w:bCs/>
          <w:sz w:val="22"/>
          <w:szCs w:val="22"/>
        </w:rPr>
      </w:pPr>
    </w:p>
    <w:p w14:paraId="5ABB1D48" w14:textId="77777777" w:rsidR="00E31B19" w:rsidRDefault="00E31B19" w:rsidP="00E31B19">
      <w:pPr>
        <w:pStyle w:val="Default"/>
        <w:rPr>
          <w:bCs/>
          <w:sz w:val="20"/>
          <w:szCs w:val="20"/>
        </w:rPr>
      </w:pPr>
      <w:r>
        <w:rPr>
          <w:bCs/>
          <w:sz w:val="20"/>
          <w:szCs w:val="20"/>
        </w:rPr>
        <w:t>The TSDS PEIMS application is only available to authorized ESC, district, and campus staff.  A TEAL log</w:t>
      </w:r>
      <w:r w:rsidR="00620883">
        <w:rPr>
          <w:bCs/>
          <w:sz w:val="20"/>
          <w:szCs w:val="20"/>
        </w:rPr>
        <w:t>i</w:t>
      </w:r>
      <w:r>
        <w:rPr>
          <w:bCs/>
          <w:sz w:val="20"/>
          <w:szCs w:val="20"/>
        </w:rPr>
        <w:t>n is required as well as access to the Texas Student Data System Portal.  Different roles can be assigned to the user based on the access required.  There are seven different roles in the PEIMS application, each with a different level of access.</w:t>
      </w:r>
    </w:p>
    <w:p w14:paraId="575F4A84" w14:textId="77777777" w:rsidR="00E31B19" w:rsidRDefault="00E31B19" w:rsidP="00E31B19">
      <w:pPr>
        <w:pStyle w:val="Default"/>
        <w:rPr>
          <w:bCs/>
          <w:sz w:val="20"/>
          <w:szCs w:val="20"/>
        </w:rPr>
      </w:pPr>
    </w:p>
    <w:p w14:paraId="7DBA915A" w14:textId="77777777" w:rsidR="00F52CD7" w:rsidRDefault="00F43300" w:rsidP="00F52CD7">
      <w:pPr>
        <w:pStyle w:val="Default"/>
        <w:numPr>
          <w:ilvl w:val="0"/>
          <w:numId w:val="8"/>
        </w:numPr>
        <w:rPr>
          <w:b/>
          <w:bCs/>
          <w:sz w:val="20"/>
          <w:szCs w:val="20"/>
        </w:rPr>
      </w:pPr>
      <w:r>
        <w:rPr>
          <w:b/>
          <w:bCs/>
          <w:sz w:val="20"/>
          <w:szCs w:val="20"/>
        </w:rPr>
        <w:t xml:space="preserve">ODS Data Loader (ESC/LEA) </w:t>
      </w:r>
      <w:r>
        <w:rPr>
          <w:bCs/>
          <w:sz w:val="20"/>
          <w:szCs w:val="20"/>
        </w:rPr>
        <w:t>– This role allows the user to upload PEIMS</w:t>
      </w:r>
      <w:r w:rsidR="0015146C">
        <w:rPr>
          <w:bCs/>
          <w:sz w:val="20"/>
          <w:szCs w:val="20"/>
        </w:rPr>
        <w:t xml:space="preserve"> and TSDS</w:t>
      </w:r>
      <w:r>
        <w:rPr>
          <w:bCs/>
          <w:sz w:val="20"/>
          <w:szCs w:val="20"/>
        </w:rPr>
        <w:t xml:space="preserve"> Interchanges to TSDS</w:t>
      </w:r>
      <w:r w:rsidR="0015146C">
        <w:rPr>
          <w:bCs/>
          <w:sz w:val="20"/>
          <w:szCs w:val="20"/>
        </w:rPr>
        <w:t xml:space="preserve"> portal.</w:t>
      </w:r>
    </w:p>
    <w:p w14:paraId="79671D02" w14:textId="77777777" w:rsidR="00E31B19" w:rsidRPr="006955A3" w:rsidRDefault="00BD5BAC" w:rsidP="00F52CD7">
      <w:pPr>
        <w:pStyle w:val="Default"/>
        <w:numPr>
          <w:ilvl w:val="0"/>
          <w:numId w:val="8"/>
        </w:numPr>
        <w:rPr>
          <w:b/>
          <w:bCs/>
          <w:sz w:val="20"/>
          <w:szCs w:val="20"/>
        </w:rPr>
      </w:pPr>
      <w:r>
        <w:rPr>
          <w:b/>
          <w:bCs/>
          <w:sz w:val="20"/>
          <w:szCs w:val="20"/>
        </w:rPr>
        <w:t>Core</w:t>
      </w:r>
      <w:r w:rsidR="00FA07E9">
        <w:rPr>
          <w:b/>
          <w:bCs/>
          <w:sz w:val="20"/>
          <w:szCs w:val="20"/>
        </w:rPr>
        <w:t xml:space="preserve"> LEA Data </w:t>
      </w:r>
      <w:r w:rsidR="0015146C">
        <w:rPr>
          <w:b/>
          <w:bCs/>
          <w:sz w:val="20"/>
          <w:szCs w:val="20"/>
        </w:rPr>
        <w:t>Promoter</w:t>
      </w:r>
      <w:r w:rsidR="006D2771" w:rsidRPr="00F52CD7">
        <w:rPr>
          <w:b/>
          <w:bCs/>
          <w:sz w:val="20"/>
          <w:szCs w:val="20"/>
        </w:rPr>
        <w:t xml:space="preserve"> </w:t>
      </w:r>
      <w:r w:rsidR="00AF114D" w:rsidRPr="00F52CD7">
        <w:rPr>
          <w:bCs/>
          <w:sz w:val="20"/>
          <w:szCs w:val="20"/>
        </w:rPr>
        <w:t>–</w:t>
      </w:r>
      <w:r w:rsidR="006D2771" w:rsidRPr="00F52CD7">
        <w:rPr>
          <w:bCs/>
          <w:sz w:val="20"/>
          <w:szCs w:val="20"/>
        </w:rPr>
        <w:t xml:space="preserve"> </w:t>
      </w:r>
      <w:r w:rsidR="00AF114D" w:rsidRPr="00F52CD7">
        <w:rPr>
          <w:bCs/>
          <w:sz w:val="20"/>
          <w:szCs w:val="20"/>
        </w:rPr>
        <w:t xml:space="preserve">This role </w:t>
      </w:r>
      <w:r w:rsidR="00B35DA5">
        <w:rPr>
          <w:bCs/>
          <w:sz w:val="20"/>
          <w:szCs w:val="20"/>
        </w:rPr>
        <w:t>allows the user to promote data, validate (prepare) data, schedule and view data reports.</w:t>
      </w:r>
    </w:p>
    <w:p w14:paraId="03D0C48D" w14:textId="77777777" w:rsidR="00E31B19" w:rsidRPr="006776A9" w:rsidRDefault="00B35DA5" w:rsidP="00890E01">
      <w:pPr>
        <w:pStyle w:val="Default"/>
        <w:numPr>
          <w:ilvl w:val="0"/>
          <w:numId w:val="8"/>
        </w:numPr>
        <w:rPr>
          <w:b/>
          <w:bCs/>
          <w:sz w:val="20"/>
          <w:szCs w:val="20"/>
        </w:rPr>
      </w:pPr>
      <w:r>
        <w:rPr>
          <w:b/>
          <w:bCs/>
          <w:sz w:val="20"/>
          <w:szCs w:val="20"/>
        </w:rPr>
        <w:t>C</w:t>
      </w:r>
      <w:r w:rsidR="00BD5BAC">
        <w:rPr>
          <w:b/>
          <w:bCs/>
          <w:sz w:val="20"/>
          <w:szCs w:val="20"/>
        </w:rPr>
        <w:t>ore</w:t>
      </w:r>
      <w:r w:rsidR="00834ACA">
        <w:rPr>
          <w:b/>
          <w:bCs/>
          <w:sz w:val="20"/>
          <w:szCs w:val="20"/>
        </w:rPr>
        <w:t xml:space="preserve"> LEA Data </w:t>
      </w:r>
      <w:r w:rsidR="00E31B19" w:rsidRPr="006776A9">
        <w:rPr>
          <w:b/>
          <w:bCs/>
          <w:sz w:val="20"/>
          <w:szCs w:val="20"/>
        </w:rPr>
        <w:t>Completer</w:t>
      </w:r>
      <w:r w:rsidR="006776A9" w:rsidRPr="006776A9">
        <w:rPr>
          <w:b/>
          <w:bCs/>
          <w:sz w:val="20"/>
          <w:szCs w:val="20"/>
        </w:rPr>
        <w:t xml:space="preserve"> </w:t>
      </w:r>
      <w:r w:rsidR="00767E32">
        <w:rPr>
          <w:bCs/>
          <w:sz w:val="20"/>
          <w:szCs w:val="20"/>
        </w:rPr>
        <w:t xml:space="preserve">– This role allows the user to promote loaded data, </w:t>
      </w:r>
      <w:r>
        <w:rPr>
          <w:bCs/>
          <w:sz w:val="20"/>
          <w:szCs w:val="20"/>
        </w:rPr>
        <w:t xml:space="preserve">validate (prepare) </w:t>
      </w:r>
      <w:r w:rsidR="00767E32">
        <w:rPr>
          <w:bCs/>
          <w:sz w:val="20"/>
          <w:szCs w:val="20"/>
        </w:rPr>
        <w:t xml:space="preserve">data, </w:t>
      </w:r>
      <w:r w:rsidR="00E65A3B">
        <w:rPr>
          <w:bCs/>
          <w:sz w:val="20"/>
          <w:szCs w:val="20"/>
        </w:rPr>
        <w:t>complete (final</w:t>
      </w:r>
      <w:r w:rsidR="0060517C">
        <w:rPr>
          <w:bCs/>
          <w:sz w:val="20"/>
          <w:szCs w:val="20"/>
        </w:rPr>
        <w:t>ize) data</w:t>
      </w:r>
      <w:r w:rsidR="00E65A3B">
        <w:rPr>
          <w:bCs/>
          <w:sz w:val="20"/>
          <w:szCs w:val="20"/>
        </w:rPr>
        <w:t xml:space="preserve"> </w:t>
      </w:r>
      <w:r w:rsidR="00767E32">
        <w:rPr>
          <w:bCs/>
          <w:sz w:val="20"/>
          <w:szCs w:val="20"/>
        </w:rPr>
        <w:t>and view reports at the district level.</w:t>
      </w:r>
      <w:r w:rsidR="00767E32">
        <w:rPr>
          <w:b/>
          <w:bCs/>
          <w:sz w:val="20"/>
          <w:szCs w:val="20"/>
        </w:rPr>
        <w:t xml:space="preserve"> </w:t>
      </w:r>
    </w:p>
    <w:p w14:paraId="7B10FB35" w14:textId="77777777" w:rsidR="00E31B19" w:rsidRDefault="00834ACA" w:rsidP="00890E01">
      <w:pPr>
        <w:pStyle w:val="Default"/>
        <w:numPr>
          <w:ilvl w:val="0"/>
          <w:numId w:val="8"/>
        </w:numPr>
        <w:rPr>
          <w:b/>
          <w:bCs/>
          <w:sz w:val="20"/>
          <w:szCs w:val="20"/>
        </w:rPr>
      </w:pPr>
      <w:r>
        <w:rPr>
          <w:b/>
          <w:bCs/>
          <w:sz w:val="20"/>
          <w:szCs w:val="20"/>
        </w:rPr>
        <w:t>C</w:t>
      </w:r>
      <w:r w:rsidR="00BD5BAC">
        <w:rPr>
          <w:b/>
          <w:bCs/>
          <w:sz w:val="20"/>
          <w:szCs w:val="20"/>
        </w:rPr>
        <w:t>ore</w:t>
      </w:r>
      <w:r>
        <w:rPr>
          <w:b/>
          <w:bCs/>
          <w:sz w:val="20"/>
          <w:szCs w:val="20"/>
        </w:rPr>
        <w:t xml:space="preserve"> LEA</w:t>
      </w:r>
      <w:r w:rsidR="00E31B19" w:rsidRPr="006776A9">
        <w:rPr>
          <w:b/>
          <w:bCs/>
          <w:sz w:val="20"/>
          <w:szCs w:val="20"/>
        </w:rPr>
        <w:t xml:space="preserve"> </w:t>
      </w:r>
      <w:r>
        <w:rPr>
          <w:b/>
          <w:bCs/>
          <w:sz w:val="20"/>
          <w:szCs w:val="20"/>
        </w:rPr>
        <w:t xml:space="preserve">Data </w:t>
      </w:r>
      <w:r w:rsidR="00E31B19" w:rsidRPr="006776A9">
        <w:rPr>
          <w:b/>
          <w:bCs/>
          <w:sz w:val="20"/>
          <w:szCs w:val="20"/>
        </w:rPr>
        <w:t>Approver</w:t>
      </w:r>
      <w:r w:rsidR="006776A9" w:rsidRPr="006776A9">
        <w:rPr>
          <w:b/>
          <w:bCs/>
          <w:sz w:val="20"/>
          <w:szCs w:val="20"/>
        </w:rPr>
        <w:t xml:space="preserve"> (LEA</w:t>
      </w:r>
      <w:r w:rsidR="00E65A3B">
        <w:rPr>
          <w:b/>
          <w:bCs/>
          <w:sz w:val="20"/>
          <w:szCs w:val="20"/>
        </w:rPr>
        <w:t xml:space="preserve"> Superintendent</w:t>
      </w:r>
      <w:r w:rsidR="006776A9" w:rsidRPr="006776A9">
        <w:rPr>
          <w:b/>
          <w:bCs/>
          <w:sz w:val="20"/>
          <w:szCs w:val="20"/>
        </w:rPr>
        <w:t>)</w:t>
      </w:r>
      <w:r w:rsidR="00E65A3B">
        <w:rPr>
          <w:bCs/>
          <w:sz w:val="20"/>
          <w:szCs w:val="20"/>
        </w:rPr>
        <w:t xml:space="preserve"> – This ro</w:t>
      </w:r>
      <w:r w:rsidR="0060517C">
        <w:rPr>
          <w:bCs/>
          <w:sz w:val="20"/>
          <w:szCs w:val="20"/>
        </w:rPr>
        <w:t xml:space="preserve">le allows the Superintendent to request an extension for the submission.  </w:t>
      </w:r>
      <w:r w:rsidR="0060517C" w:rsidRPr="00523DED">
        <w:rPr>
          <w:b/>
          <w:bCs/>
          <w:sz w:val="20"/>
          <w:szCs w:val="20"/>
          <w:highlight w:val="yellow"/>
        </w:rPr>
        <w:t xml:space="preserve">The Superintendent does not </w:t>
      </w:r>
      <w:r w:rsidR="00E65A3B" w:rsidRPr="00523DED">
        <w:rPr>
          <w:b/>
          <w:bCs/>
          <w:sz w:val="20"/>
          <w:szCs w:val="20"/>
          <w:highlight w:val="yellow"/>
        </w:rPr>
        <w:t xml:space="preserve">approve </w:t>
      </w:r>
      <w:r w:rsidR="0060517C" w:rsidRPr="00523DED">
        <w:rPr>
          <w:b/>
          <w:bCs/>
          <w:sz w:val="20"/>
          <w:szCs w:val="20"/>
          <w:highlight w:val="yellow"/>
        </w:rPr>
        <w:t>this</w:t>
      </w:r>
      <w:r w:rsidR="00E65A3B" w:rsidRPr="00523DED">
        <w:rPr>
          <w:b/>
          <w:bCs/>
          <w:sz w:val="20"/>
          <w:szCs w:val="20"/>
          <w:highlight w:val="yellow"/>
        </w:rPr>
        <w:t xml:space="preserve"> submission.</w:t>
      </w:r>
    </w:p>
    <w:p w14:paraId="558223FA" w14:textId="77777777" w:rsidR="00BD5BAC" w:rsidRPr="00BD5BAC" w:rsidRDefault="00BD5BAC" w:rsidP="00890E01">
      <w:pPr>
        <w:pStyle w:val="Default"/>
        <w:numPr>
          <w:ilvl w:val="0"/>
          <w:numId w:val="8"/>
        </w:numPr>
        <w:rPr>
          <w:sz w:val="20"/>
          <w:szCs w:val="20"/>
        </w:rPr>
      </w:pPr>
      <w:r>
        <w:rPr>
          <w:b/>
          <w:bCs/>
          <w:sz w:val="20"/>
          <w:szCs w:val="20"/>
        </w:rPr>
        <w:t xml:space="preserve">Core Lea Data Viewer </w:t>
      </w:r>
      <w:r w:rsidRPr="00BD5BAC">
        <w:rPr>
          <w:sz w:val="20"/>
          <w:szCs w:val="20"/>
        </w:rPr>
        <w:t>– This role allows the user to only view the reports.</w:t>
      </w:r>
    </w:p>
    <w:p w14:paraId="7CAB143E" w14:textId="77777777" w:rsidR="00E31B19" w:rsidRPr="006776A9" w:rsidRDefault="00834ACA" w:rsidP="00890E01">
      <w:pPr>
        <w:pStyle w:val="Default"/>
        <w:numPr>
          <w:ilvl w:val="0"/>
          <w:numId w:val="8"/>
        </w:numPr>
        <w:rPr>
          <w:b/>
          <w:bCs/>
          <w:sz w:val="20"/>
          <w:szCs w:val="20"/>
        </w:rPr>
      </w:pPr>
      <w:r>
        <w:rPr>
          <w:b/>
          <w:bCs/>
          <w:sz w:val="20"/>
          <w:szCs w:val="20"/>
        </w:rPr>
        <w:t>C</w:t>
      </w:r>
      <w:r w:rsidR="00BD5BAC">
        <w:rPr>
          <w:b/>
          <w:bCs/>
          <w:sz w:val="20"/>
          <w:szCs w:val="20"/>
        </w:rPr>
        <w:t>ore</w:t>
      </w:r>
      <w:r w:rsidR="0060517C">
        <w:rPr>
          <w:b/>
          <w:bCs/>
          <w:sz w:val="20"/>
          <w:szCs w:val="20"/>
        </w:rPr>
        <w:t xml:space="preserve"> ESC Data Viewer</w:t>
      </w:r>
      <w:r w:rsidR="00E65A3B">
        <w:rPr>
          <w:b/>
          <w:bCs/>
          <w:sz w:val="20"/>
          <w:szCs w:val="20"/>
        </w:rPr>
        <w:t xml:space="preserve"> </w:t>
      </w:r>
      <w:r w:rsidR="00E65A3B">
        <w:rPr>
          <w:bCs/>
          <w:sz w:val="20"/>
          <w:szCs w:val="20"/>
        </w:rPr>
        <w:t xml:space="preserve">- This role allows the user at the ESC to view and </w:t>
      </w:r>
      <w:r w:rsidR="0060517C">
        <w:rPr>
          <w:bCs/>
          <w:sz w:val="20"/>
          <w:szCs w:val="20"/>
        </w:rPr>
        <w:t>monitor the submission.</w:t>
      </w:r>
    </w:p>
    <w:p w14:paraId="38A4304B" w14:textId="77777777" w:rsidR="005C6B8E" w:rsidRDefault="005C6B8E" w:rsidP="0078399C">
      <w:pPr>
        <w:pStyle w:val="Default"/>
        <w:rPr>
          <w:b/>
          <w:sz w:val="22"/>
          <w:szCs w:val="22"/>
        </w:rPr>
      </w:pPr>
    </w:p>
    <w:p w14:paraId="7A14F796" w14:textId="77777777" w:rsidR="00BF6F21" w:rsidRDefault="00BF6F21" w:rsidP="0078399C">
      <w:pPr>
        <w:pStyle w:val="Default"/>
        <w:rPr>
          <w:b/>
          <w:sz w:val="22"/>
          <w:szCs w:val="22"/>
        </w:rPr>
      </w:pPr>
    </w:p>
    <w:p w14:paraId="46D7A89E" w14:textId="77777777" w:rsidR="00BF6F21" w:rsidRDefault="00BF6F21" w:rsidP="0078399C">
      <w:pPr>
        <w:pStyle w:val="Default"/>
        <w:rPr>
          <w:b/>
          <w:sz w:val="22"/>
          <w:szCs w:val="22"/>
        </w:rPr>
      </w:pPr>
    </w:p>
    <w:p w14:paraId="0DDD87D6" w14:textId="28128CCC" w:rsidR="0078399C" w:rsidRDefault="0078399C" w:rsidP="0078399C">
      <w:pPr>
        <w:pStyle w:val="Default"/>
        <w:rPr>
          <w:b/>
          <w:sz w:val="22"/>
          <w:szCs w:val="22"/>
        </w:rPr>
      </w:pPr>
      <w:r>
        <w:rPr>
          <w:b/>
          <w:sz w:val="22"/>
          <w:szCs w:val="22"/>
        </w:rPr>
        <w:t>Download</w:t>
      </w:r>
      <w:r w:rsidR="003D5665">
        <w:rPr>
          <w:b/>
          <w:sz w:val="22"/>
          <w:szCs w:val="22"/>
        </w:rPr>
        <w:t xml:space="preserve"> the</w:t>
      </w:r>
      <w:r>
        <w:rPr>
          <w:b/>
          <w:sz w:val="22"/>
          <w:szCs w:val="22"/>
        </w:rPr>
        <w:t xml:space="preserve"> Validation Tool </w:t>
      </w:r>
    </w:p>
    <w:p w14:paraId="06B0E760" w14:textId="77777777" w:rsidR="0078399C" w:rsidRDefault="0078399C" w:rsidP="0078399C">
      <w:pPr>
        <w:pStyle w:val="Default"/>
        <w:rPr>
          <w:b/>
          <w:sz w:val="22"/>
          <w:szCs w:val="22"/>
        </w:rPr>
      </w:pPr>
    </w:p>
    <w:p w14:paraId="4BA8FE0E" w14:textId="77777777" w:rsidR="0078399C" w:rsidRDefault="0078399C" w:rsidP="0078399C">
      <w:pPr>
        <w:pStyle w:val="Default"/>
        <w:rPr>
          <w:sz w:val="20"/>
          <w:szCs w:val="20"/>
        </w:rPr>
      </w:pPr>
      <w:r>
        <w:rPr>
          <w:sz w:val="20"/>
          <w:szCs w:val="20"/>
        </w:rPr>
        <w:t xml:space="preserve">TEA provides a </w:t>
      </w:r>
      <w:r w:rsidRPr="00851468">
        <w:rPr>
          <w:b/>
          <w:sz w:val="20"/>
          <w:szCs w:val="20"/>
        </w:rPr>
        <w:t>Validation Tool</w:t>
      </w:r>
      <w:r>
        <w:rPr>
          <w:sz w:val="20"/>
          <w:szCs w:val="20"/>
        </w:rPr>
        <w:t xml:space="preserve"> to validate the format and naming conventions for the PEIMS interchanges.  The Validation Tool is located in </w:t>
      </w:r>
      <w:r w:rsidRPr="00463974">
        <w:rPr>
          <w:b/>
          <w:sz w:val="20"/>
          <w:szCs w:val="20"/>
        </w:rPr>
        <w:t>TEAL&gt;Texas Student Data System Portal&gt;Utilities</w:t>
      </w:r>
      <w:r>
        <w:rPr>
          <w:sz w:val="20"/>
          <w:szCs w:val="20"/>
        </w:rPr>
        <w:t xml:space="preserve"> for downloading.</w:t>
      </w:r>
      <w:r w:rsidR="00301C14">
        <w:rPr>
          <w:sz w:val="20"/>
          <w:szCs w:val="20"/>
        </w:rPr>
        <w:t xml:space="preserve"> </w:t>
      </w:r>
      <w:r w:rsidR="00301C14" w:rsidRPr="00301C14">
        <w:rPr>
          <w:b/>
          <w:bCs/>
          <w:color w:val="FF0000"/>
          <w:sz w:val="20"/>
          <w:szCs w:val="20"/>
        </w:rPr>
        <w:t>This must be done to update to the most recent Validation Tool version.</w:t>
      </w:r>
    </w:p>
    <w:p w14:paraId="2D27310F" w14:textId="77777777" w:rsidR="003D5665" w:rsidRDefault="003D5665" w:rsidP="0078399C">
      <w:pPr>
        <w:pStyle w:val="Default"/>
        <w:rPr>
          <w:sz w:val="20"/>
          <w:szCs w:val="20"/>
        </w:rPr>
      </w:pPr>
    </w:p>
    <w:p w14:paraId="5391DB59" w14:textId="77777777" w:rsidR="0078399C" w:rsidRDefault="0078399C" w:rsidP="0078399C">
      <w:pPr>
        <w:pStyle w:val="Default"/>
        <w:rPr>
          <w:sz w:val="20"/>
          <w:szCs w:val="20"/>
        </w:rPr>
      </w:pPr>
    </w:p>
    <w:p w14:paraId="09BA8625" w14:textId="77777777" w:rsidR="00070774" w:rsidRDefault="00070774" w:rsidP="0078399C">
      <w:pPr>
        <w:pStyle w:val="Default"/>
        <w:rPr>
          <w:sz w:val="20"/>
          <w:szCs w:val="20"/>
        </w:rPr>
      </w:pPr>
    </w:p>
    <w:p w14:paraId="1D98C970" w14:textId="66FECB56" w:rsidR="005E2EE4" w:rsidRDefault="00B82A21" w:rsidP="0078399C">
      <w:pPr>
        <w:pStyle w:val="Default"/>
        <w:rPr>
          <w:sz w:val="20"/>
          <w:szCs w:val="20"/>
        </w:rPr>
      </w:pPr>
      <w:r>
        <w:rPr>
          <w:noProof/>
          <w:sz w:val="20"/>
          <w:szCs w:val="20"/>
        </w:rPr>
        <w:drawing>
          <wp:anchor distT="0" distB="0" distL="114300" distR="114300" simplePos="0" relativeHeight="251623424" behindDoc="0" locked="0" layoutInCell="1" allowOverlap="1" wp14:anchorId="6714EDDA" wp14:editId="6F3F35C5">
            <wp:simplePos x="0" y="0"/>
            <wp:positionH relativeFrom="column">
              <wp:posOffset>244475</wp:posOffset>
            </wp:positionH>
            <wp:positionV relativeFrom="paragraph">
              <wp:posOffset>995680</wp:posOffset>
            </wp:positionV>
            <wp:extent cx="5456555" cy="1126490"/>
            <wp:effectExtent l="19050" t="19050" r="0" b="0"/>
            <wp:wrapSquare wrapText="bothSides"/>
            <wp:docPr id="8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555" cy="11264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1" locked="0" layoutInCell="1" allowOverlap="1" wp14:anchorId="28F5B7A9" wp14:editId="3BE275AA">
            <wp:simplePos x="0" y="0"/>
            <wp:positionH relativeFrom="column">
              <wp:align>center</wp:align>
            </wp:positionH>
            <wp:positionV relativeFrom="paragraph">
              <wp:posOffset>64770</wp:posOffset>
            </wp:positionV>
            <wp:extent cx="5483860" cy="735330"/>
            <wp:effectExtent l="19050" t="19050" r="2540" b="7620"/>
            <wp:wrapTight wrapText="bothSides">
              <wp:wrapPolygon edited="0">
                <wp:start x="-75" y="-560"/>
                <wp:lineTo x="-75" y="21824"/>
                <wp:lineTo x="21610" y="21824"/>
                <wp:lineTo x="21610" y="-560"/>
                <wp:lineTo x="-75" y="-560"/>
              </wp:wrapPolygon>
            </wp:wrapTight>
            <wp:docPr id="8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3860" cy="7353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549D06D" w14:textId="77777777" w:rsidR="00150D12" w:rsidRDefault="00150D12" w:rsidP="00070774">
      <w:pPr>
        <w:widowControl w:val="0"/>
        <w:spacing w:after="200" w:line="276" w:lineRule="auto"/>
        <w:contextualSpacing/>
        <w:rPr>
          <w:rFonts w:ascii="Arial" w:eastAsia="Calibri" w:hAnsi="Arial" w:cs="Arial"/>
          <w:b/>
          <w:sz w:val="20"/>
          <w:szCs w:val="22"/>
        </w:rPr>
      </w:pPr>
    </w:p>
    <w:p w14:paraId="4F70FF64" w14:textId="35861A6F" w:rsidR="00150D12" w:rsidRDefault="00B304A0" w:rsidP="00070774">
      <w:pPr>
        <w:widowControl w:val="0"/>
        <w:spacing w:after="200" w:line="276" w:lineRule="auto"/>
        <w:contextualSpacing/>
        <w:rPr>
          <w:rFonts w:ascii="Arial" w:eastAsia="Calibri" w:hAnsi="Arial" w:cs="Arial"/>
          <w:b/>
          <w:sz w:val="20"/>
          <w:szCs w:val="22"/>
        </w:rPr>
      </w:pPr>
      <w:r>
        <w:rPr>
          <w:rFonts w:ascii="Arial" w:eastAsia="Calibri" w:hAnsi="Arial" w:cs="Arial"/>
          <w:b/>
          <w:sz w:val="20"/>
          <w:szCs w:val="22"/>
        </w:rPr>
        <w:t>F</w:t>
      </w:r>
      <w:r w:rsidR="00CB0804">
        <w:rPr>
          <w:rFonts w:ascii="Arial" w:eastAsia="Calibri" w:hAnsi="Arial" w:cs="Arial"/>
          <w:b/>
          <w:sz w:val="20"/>
          <w:szCs w:val="22"/>
        </w:rPr>
        <w:t xml:space="preserve">ollow the </w:t>
      </w:r>
      <w:r w:rsidR="005654BE">
        <w:rPr>
          <w:rFonts w:ascii="Arial" w:eastAsia="Calibri" w:hAnsi="Arial" w:cs="Arial"/>
          <w:b/>
          <w:sz w:val="20"/>
          <w:szCs w:val="22"/>
        </w:rPr>
        <w:t>screenshots below.</w:t>
      </w:r>
    </w:p>
    <w:p w14:paraId="15EFEA62" w14:textId="77777777" w:rsidR="00150D12" w:rsidRDefault="00150D12" w:rsidP="00070774">
      <w:pPr>
        <w:widowControl w:val="0"/>
        <w:spacing w:after="200" w:line="276" w:lineRule="auto"/>
        <w:contextualSpacing/>
        <w:rPr>
          <w:rFonts w:ascii="Arial" w:eastAsia="Calibri" w:hAnsi="Arial" w:cs="Arial"/>
          <w:b/>
          <w:sz w:val="20"/>
          <w:szCs w:val="22"/>
        </w:rPr>
      </w:pPr>
    </w:p>
    <w:p w14:paraId="7F30FFC8" w14:textId="77777777" w:rsidR="00094032" w:rsidRDefault="00094032" w:rsidP="00070774">
      <w:pPr>
        <w:widowControl w:val="0"/>
        <w:spacing w:after="200" w:line="276" w:lineRule="auto"/>
        <w:contextualSpacing/>
        <w:rPr>
          <w:rFonts w:ascii="Arial" w:eastAsia="Calibri" w:hAnsi="Arial" w:cs="Arial"/>
          <w:b/>
          <w:sz w:val="20"/>
          <w:szCs w:val="22"/>
        </w:rPr>
      </w:pPr>
    </w:p>
    <w:p w14:paraId="2643AE03" w14:textId="77777777" w:rsidR="00094032" w:rsidRDefault="00094032" w:rsidP="00070774">
      <w:pPr>
        <w:widowControl w:val="0"/>
        <w:spacing w:after="200" w:line="276" w:lineRule="auto"/>
        <w:contextualSpacing/>
        <w:rPr>
          <w:rFonts w:ascii="Arial" w:eastAsia="Calibri" w:hAnsi="Arial" w:cs="Arial"/>
          <w:b/>
          <w:sz w:val="20"/>
          <w:szCs w:val="22"/>
        </w:rPr>
      </w:pPr>
    </w:p>
    <w:p w14:paraId="39A7FB82" w14:textId="77777777" w:rsidR="00094032" w:rsidRDefault="00094032" w:rsidP="00070774">
      <w:pPr>
        <w:widowControl w:val="0"/>
        <w:spacing w:after="200" w:line="276" w:lineRule="auto"/>
        <w:contextualSpacing/>
        <w:rPr>
          <w:rFonts w:ascii="Arial" w:eastAsia="Calibri" w:hAnsi="Arial" w:cs="Arial"/>
          <w:b/>
          <w:sz w:val="20"/>
          <w:szCs w:val="22"/>
        </w:rPr>
      </w:pPr>
    </w:p>
    <w:p w14:paraId="62EC808B" w14:textId="3599B6E4" w:rsidR="00070774" w:rsidRDefault="00070774" w:rsidP="00070774">
      <w:pPr>
        <w:widowControl w:val="0"/>
        <w:spacing w:after="200" w:line="276" w:lineRule="auto"/>
        <w:contextualSpacing/>
        <w:rPr>
          <w:rFonts w:ascii="Arial" w:eastAsia="Calibri" w:hAnsi="Arial" w:cs="Arial"/>
          <w:sz w:val="20"/>
          <w:szCs w:val="22"/>
        </w:rPr>
      </w:pPr>
      <w:r>
        <w:rPr>
          <w:rFonts w:ascii="Arial" w:eastAsia="Calibri" w:hAnsi="Arial" w:cs="Arial"/>
          <w:b/>
          <w:sz w:val="20"/>
          <w:szCs w:val="22"/>
        </w:rPr>
        <w:lastRenderedPageBreak/>
        <w:t>D</w:t>
      </w:r>
      <w:r w:rsidRPr="003C39D8">
        <w:rPr>
          <w:rFonts w:ascii="Arial" w:eastAsia="Calibri" w:hAnsi="Arial" w:cs="Arial"/>
          <w:b/>
          <w:sz w:val="20"/>
          <w:szCs w:val="22"/>
        </w:rPr>
        <w:t>ownload</w:t>
      </w:r>
      <w:r w:rsidRPr="003C39D8">
        <w:rPr>
          <w:rFonts w:ascii="Arial" w:eastAsia="Calibri" w:hAnsi="Arial" w:cs="Arial"/>
          <w:sz w:val="20"/>
          <w:szCs w:val="22"/>
        </w:rPr>
        <w:t xml:space="preserve"> and </w:t>
      </w:r>
      <w:r w:rsidRPr="003C39D8">
        <w:rPr>
          <w:rFonts w:ascii="Arial" w:eastAsia="Calibri" w:hAnsi="Arial" w:cs="Arial"/>
          <w:b/>
          <w:sz w:val="20"/>
          <w:szCs w:val="22"/>
        </w:rPr>
        <w:t>Install</w:t>
      </w:r>
      <w:r w:rsidRPr="003C39D8">
        <w:rPr>
          <w:rFonts w:ascii="Arial" w:eastAsia="Calibri" w:hAnsi="Arial" w:cs="Arial"/>
          <w:sz w:val="20"/>
          <w:szCs w:val="22"/>
        </w:rPr>
        <w:t xml:space="preserve"> the </w:t>
      </w:r>
      <w:r>
        <w:rPr>
          <w:rFonts w:ascii="Arial" w:eastAsia="Calibri" w:hAnsi="Arial" w:cs="Arial"/>
          <w:sz w:val="20"/>
          <w:szCs w:val="22"/>
        </w:rPr>
        <w:t>Validation Tool on your Desktop.</w:t>
      </w:r>
    </w:p>
    <w:p w14:paraId="09749AF1" w14:textId="77777777" w:rsidR="006230FE" w:rsidRDefault="006230FE" w:rsidP="006230FE">
      <w:pPr>
        <w:widowControl w:val="0"/>
        <w:spacing w:after="200" w:line="276" w:lineRule="auto"/>
        <w:contextualSpacing/>
        <w:rPr>
          <w:rFonts w:ascii="Arial" w:eastAsia="Calibri" w:hAnsi="Arial" w:cs="Arial"/>
          <w:b/>
          <w:sz w:val="20"/>
          <w:szCs w:val="22"/>
        </w:rPr>
      </w:pPr>
    </w:p>
    <w:p w14:paraId="6AA8B359" w14:textId="44373DE3" w:rsidR="00562AF7" w:rsidRDefault="00B82A21" w:rsidP="006230FE">
      <w:pPr>
        <w:widowControl w:val="0"/>
        <w:spacing w:after="200" w:line="276" w:lineRule="auto"/>
        <w:contextualSpacing/>
        <w:rPr>
          <w:rFonts w:ascii="Arial" w:eastAsia="Calibri" w:hAnsi="Arial" w:cs="Arial"/>
          <w:b/>
          <w:sz w:val="20"/>
          <w:szCs w:val="22"/>
        </w:rPr>
      </w:pPr>
      <w:r>
        <w:rPr>
          <w:noProof/>
        </w:rPr>
        <w:drawing>
          <wp:inline distT="0" distB="0" distL="0" distR="0" wp14:anchorId="0C7A054F" wp14:editId="610627F1">
            <wp:extent cx="5943600" cy="30099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25CC003C" w14:textId="26CFB97F" w:rsidR="00AD748B" w:rsidRDefault="00AD748B" w:rsidP="00AD748B">
      <w:pPr>
        <w:keepNext/>
        <w:keepLines/>
        <w:widowControl w:val="0"/>
        <w:spacing w:before="40" w:after="120" w:line="276" w:lineRule="auto"/>
        <w:outlineLvl w:val="1"/>
        <w:rPr>
          <w:rFonts w:ascii="Arial" w:hAnsi="Arial" w:cs="Arial"/>
          <w:bCs/>
          <w:sz w:val="20"/>
          <w:szCs w:val="20"/>
        </w:rPr>
      </w:pPr>
      <w:r>
        <w:rPr>
          <w:rFonts w:ascii="Arial" w:hAnsi="Arial" w:cs="Arial"/>
          <w:bCs/>
          <w:sz w:val="20"/>
          <w:szCs w:val="20"/>
        </w:rPr>
        <w:t>C</w:t>
      </w:r>
      <w:r w:rsidRPr="008C3CEC">
        <w:rPr>
          <w:rFonts w:ascii="Arial" w:hAnsi="Arial" w:cs="Arial"/>
          <w:bCs/>
          <w:sz w:val="20"/>
          <w:szCs w:val="20"/>
        </w:rPr>
        <w:t xml:space="preserve">lick on Download Validation Tool </w:t>
      </w:r>
    </w:p>
    <w:p w14:paraId="1E31C189" w14:textId="77777777" w:rsidR="00AD748B" w:rsidRDefault="00AD748B" w:rsidP="00AD748B">
      <w:pPr>
        <w:keepNext/>
        <w:keepLines/>
        <w:widowControl w:val="0"/>
        <w:numPr>
          <w:ilvl w:val="0"/>
          <w:numId w:val="43"/>
        </w:numPr>
        <w:spacing w:before="40" w:after="120" w:line="276" w:lineRule="auto"/>
        <w:outlineLvl w:val="1"/>
        <w:rPr>
          <w:rFonts w:ascii="Arial" w:hAnsi="Arial" w:cs="Arial"/>
          <w:bCs/>
          <w:sz w:val="20"/>
          <w:szCs w:val="20"/>
        </w:rPr>
      </w:pPr>
      <w:r>
        <w:rPr>
          <w:rFonts w:ascii="Arial" w:hAnsi="Arial" w:cs="Arial"/>
          <w:bCs/>
          <w:sz w:val="20"/>
          <w:szCs w:val="20"/>
        </w:rPr>
        <w:t>Save the executable file</w:t>
      </w:r>
    </w:p>
    <w:p w14:paraId="59B6330F" w14:textId="6ABC84A1" w:rsidR="008A2A02" w:rsidRPr="008A2A02" w:rsidRDefault="00B82A21" w:rsidP="008A2A02">
      <w:pPr>
        <w:widowControl w:val="0"/>
        <w:spacing w:after="200" w:line="276" w:lineRule="auto"/>
        <w:contextualSpacing/>
        <w:rPr>
          <w:rFonts w:ascii="Arial" w:eastAsia="Calibri" w:hAnsi="Arial" w:cs="Arial"/>
          <w:b/>
          <w:sz w:val="20"/>
          <w:szCs w:val="22"/>
        </w:rPr>
      </w:pPr>
      <w:r>
        <w:rPr>
          <w:noProof/>
        </w:rPr>
        <w:drawing>
          <wp:inline distT="0" distB="0" distL="0" distR="0" wp14:anchorId="08300479" wp14:editId="4345E059">
            <wp:extent cx="5667375" cy="355282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3552825"/>
                    </a:xfrm>
                    <a:prstGeom prst="rect">
                      <a:avLst/>
                    </a:prstGeom>
                    <a:noFill/>
                    <a:ln>
                      <a:noFill/>
                    </a:ln>
                  </pic:spPr>
                </pic:pic>
              </a:graphicData>
            </a:graphic>
          </wp:inline>
        </w:drawing>
      </w:r>
    </w:p>
    <w:p w14:paraId="6B122D43" w14:textId="77777777" w:rsidR="00101D99" w:rsidRDefault="00101D99" w:rsidP="006230FE">
      <w:pPr>
        <w:keepNext/>
        <w:keepLines/>
        <w:widowControl w:val="0"/>
        <w:spacing w:before="40" w:after="120" w:line="276" w:lineRule="auto"/>
        <w:outlineLvl w:val="1"/>
        <w:rPr>
          <w:rFonts w:ascii="Arial" w:hAnsi="Arial" w:cs="Arial"/>
          <w:b/>
          <w:szCs w:val="26"/>
        </w:rPr>
      </w:pPr>
    </w:p>
    <w:p w14:paraId="7BB99207" w14:textId="74A8F3BD" w:rsidR="008808EA" w:rsidRDefault="00B82A21" w:rsidP="006230FE">
      <w:pPr>
        <w:keepNext/>
        <w:keepLines/>
        <w:widowControl w:val="0"/>
        <w:spacing w:before="40" w:after="120" w:line="276" w:lineRule="auto"/>
        <w:outlineLvl w:val="1"/>
        <w:rPr>
          <w:rFonts w:ascii="Arial" w:hAnsi="Arial" w:cs="Arial"/>
          <w:b/>
          <w:szCs w:val="26"/>
        </w:rPr>
      </w:pPr>
      <w:r>
        <w:rPr>
          <w:noProof/>
        </w:rPr>
        <w:lastRenderedPageBreak/>
        <w:drawing>
          <wp:anchor distT="0" distB="0" distL="114300" distR="114300" simplePos="0" relativeHeight="251640832" behindDoc="1" locked="0" layoutInCell="1" allowOverlap="1" wp14:anchorId="39DBE8F0" wp14:editId="7B292623">
            <wp:simplePos x="0" y="0"/>
            <wp:positionH relativeFrom="column">
              <wp:posOffset>1285875</wp:posOffset>
            </wp:positionH>
            <wp:positionV relativeFrom="paragraph">
              <wp:posOffset>379095</wp:posOffset>
            </wp:positionV>
            <wp:extent cx="3369310" cy="1268730"/>
            <wp:effectExtent l="0" t="0" r="0" b="0"/>
            <wp:wrapTight wrapText="bothSides">
              <wp:wrapPolygon edited="0">
                <wp:start x="0" y="0"/>
                <wp:lineTo x="0" y="21405"/>
                <wp:lineTo x="21494" y="21405"/>
                <wp:lineTo x="21494" y="0"/>
                <wp:lineTo x="0" y="0"/>
              </wp:wrapPolygon>
            </wp:wrapTight>
            <wp:docPr id="13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9310" cy="1268730"/>
                    </a:xfrm>
                    <a:prstGeom prst="rect">
                      <a:avLst/>
                    </a:prstGeom>
                    <a:noFill/>
                  </pic:spPr>
                </pic:pic>
              </a:graphicData>
            </a:graphic>
            <wp14:sizeRelH relativeFrom="page">
              <wp14:pctWidth>0</wp14:pctWidth>
            </wp14:sizeRelH>
            <wp14:sizeRelV relativeFrom="page">
              <wp14:pctHeight>0</wp14:pctHeight>
            </wp14:sizeRelV>
          </wp:anchor>
        </w:drawing>
      </w:r>
    </w:p>
    <w:p w14:paraId="45267E48" w14:textId="7945FC95" w:rsidR="009C7434" w:rsidRDefault="009C7434" w:rsidP="006230FE">
      <w:pPr>
        <w:keepNext/>
        <w:keepLines/>
        <w:widowControl w:val="0"/>
        <w:spacing w:before="40" w:after="120" w:line="276" w:lineRule="auto"/>
        <w:outlineLvl w:val="1"/>
        <w:rPr>
          <w:rFonts w:ascii="Arial" w:hAnsi="Arial" w:cs="Arial"/>
          <w:b/>
          <w:szCs w:val="26"/>
        </w:rPr>
      </w:pPr>
    </w:p>
    <w:p w14:paraId="7B0D5339" w14:textId="77777777" w:rsidR="00101D99" w:rsidRDefault="00101D99" w:rsidP="006230FE">
      <w:pPr>
        <w:keepNext/>
        <w:keepLines/>
        <w:widowControl w:val="0"/>
        <w:spacing w:before="40" w:after="120" w:line="276" w:lineRule="auto"/>
        <w:outlineLvl w:val="1"/>
        <w:rPr>
          <w:rFonts w:ascii="Arial" w:hAnsi="Arial" w:cs="Arial"/>
          <w:b/>
          <w:szCs w:val="26"/>
        </w:rPr>
      </w:pPr>
    </w:p>
    <w:p w14:paraId="04253604" w14:textId="77777777" w:rsidR="00101D99" w:rsidRDefault="00101D99" w:rsidP="006230FE">
      <w:pPr>
        <w:keepNext/>
        <w:keepLines/>
        <w:widowControl w:val="0"/>
        <w:spacing w:before="40" w:after="120" w:line="276" w:lineRule="auto"/>
        <w:outlineLvl w:val="1"/>
        <w:rPr>
          <w:rFonts w:ascii="Arial" w:hAnsi="Arial" w:cs="Arial"/>
          <w:b/>
          <w:szCs w:val="26"/>
        </w:rPr>
      </w:pPr>
    </w:p>
    <w:p w14:paraId="2D14CEFE" w14:textId="1255A897" w:rsidR="009C7434" w:rsidRDefault="009C7434" w:rsidP="006230FE">
      <w:pPr>
        <w:keepNext/>
        <w:keepLines/>
        <w:widowControl w:val="0"/>
        <w:spacing w:before="40" w:after="120" w:line="276" w:lineRule="auto"/>
        <w:outlineLvl w:val="1"/>
        <w:rPr>
          <w:rFonts w:ascii="Arial" w:hAnsi="Arial" w:cs="Arial"/>
          <w:b/>
          <w:szCs w:val="26"/>
        </w:rPr>
      </w:pPr>
    </w:p>
    <w:p w14:paraId="7B3152D0" w14:textId="6ED99726" w:rsidR="009C7434" w:rsidRDefault="009C7434" w:rsidP="006230FE">
      <w:pPr>
        <w:keepNext/>
        <w:keepLines/>
        <w:widowControl w:val="0"/>
        <w:spacing w:before="40" w:after="120" w:line="276" w:lineRule="auto"/>
        <w:outlineLvl w:val="1"/>
        <w:rPr>
          <w:rFonts w:ascii="Arial" w:hAnsi="Arial" w:cs="Arial"/>
          <w:b/>
          <w:szCs w:val="26"/>
        </w:rPr>
      </w:pPr>
    </w:p>
    <w:p w14:paraId="7FB4A76F" w14:textId="326E832F" w:rsidR="00101D99" w:rsidRDefault="00B82A21" w:rsidP="006230FE">
      <w:pPr>
        <w:keepNext/>
        <w:keepLines/>
        <w:widowControl w:val="0"/>
        <w:spacing w:before="40" w:after="120" w:line="276" w:lineRule="auto"/>
        <w:outlineLvl w:val="1"/>
        <w:rPr>
          <w:rFonts w:ascii="Arial" w:hAnsi="Arial" w:cs="Arial"/>
          <w:b/>
          <w:szCs w:val="26"/>
        </w:rPr>
      </w:pPr>
      <w:r>
        <w:rPr>
          <w:noProof/>
        </w:rPr>
        <w:drawing>
          <wp:anchor distT="0" distB="0" distL="114300" distR="114300" simplePos="0" relativeHeight="251641856" behindDoc="1" locked="0" layoutInCell="1" allowOverlap="1" wp14:anchorId="438D5D23" wp14:editId="7D18908E">
            <wp:simplePos x="0" y="0"/>
            <wp:positionH relativeFrom="column">
              <wp:posOffset>807720</wp:posOffset>
            </wp:positionH>
            <wp:positionV relativeFrom="paragraph">
              <wp:posOffset>272415</wp:posOffset>
            </wp:positionV>
            <wp:extent cx="4316730" cy="1120140"/>
            <wp:effectExtent l="0" t="0" r="0" b="0"/>
            <wp:wrapTight wrapText="bothSides">
              <wp:wrapPolygon edited="0">
                <wp:start x="0" y="0"/>
                <wp:lineTo x="0" y="21306"/>
                <wp:lineTo x="21543" y="21306"/>
                <wp:lineTo x="21543" y="0"/>
                <wp:lineTo x="0" y="0"/>
              </wp:wrapPolygon>
            </wp:wrapTight>
            <wp:docPr id="133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6730" cy="1120140"/>
                    </a:xfrm>
                    <a:prstGeom prst="rect">
                      <a:avLst/>
                    </a:prstGeom>
                    <a:noFill/>
                  </pic:spPr>
                </pic:pic>
              </a:graphicData>
            </a:graphic>
            <wp14:sizeRelH relativeFrom="page">
              <wp14:pctWidth>0</wp14:pctWidth>
            </wp14:sizeRelH>
            <wp14:sizeRelV relativeFrom="page">
              <wp14:pctHeight>0</wp14:pctHeight>
            </wp14:sizeRelV>
          </wp:anchor>
        </w:drawing>
      </w:r>
    </w:p>
    <w:p w14:paraId="6162751E" w14:textId="012B2E0D" w:rsidR="009C7434" w:rsidRDefault="009C7434" w:rsidP="006230FE">
      <w:pPr>
        <w:keepNext/>
        <w:keepLines/>
        <w:widowControl w:val="0"/>
        <w:spacing w:before="40" w:after="120" w:line="276" w:lineRule="auto"/>
        <w:outlineLvl w:val="1"/>
        <w:rPr>
          <w:rFonts w:ascii="Arial" w:hAnsi="Arial" w:cs="Arial"/>
          <w:b/>
          <w:szCs w:val="26"/>
        </w:rPr>
      </w:pPr>
    </w:p>
    <w:p w14:paraId="7A28A04C" w14:textId="77777777" w:rsidR="009C7434" w:rsidRDefault="009C7434" w:rsidP="006230FE">
      <w:pPr>
        <w:keepNext/>
        <w:keepLines/>
        <w:widowControl w:val="0"/>
        <w:spacing w:before="40" w:after="120" w:line="276" w:lineRule="auto"/>
        <w:outlineLvl w:val="1"/>
        <w:rPr>
          <w:rFonts w:ascii="Arial" w:hAnsi="Arial" w:cs="Arial"/>
          <w:b/>
          <w:szCs w:val="26"/>
        </w:rPr>
      </w:pPr>
    </w:p>
    <w:p w14:paraId="73ED6BF2" w14:textId="6A4A5867" w:rsidR="008A2A02" w:rsidRDefault="008A2A02" w:rsidP="006230FE">
      <w:pPr>
        <w:keepNext/>
        <w:keepLines/>
        <w:widowControl w:val="0"/>
        <w:spacing w:before="40" w:after="120" w:line="276" w:lineRule="auto"/>
        <w:outlineLvl w:val="1"/>
        <w:rPr>
          <w:rFonts w:ascii="Arial" w:hAnsi="Arial" w:cs="Arial"/>
          <w:b/>
          <w:szCs w:val="26"/>
        </w:rPr>
      </w:pPr>
    </w:p>
    <w:p w14:paraId="412E5E08" w14:textId="2ADA20FD" w:rsidR="00B4411B" w:rsidRDefault="00B4411B" w:rsidP="006230FE">
      <w:pPr>
        <w:keepNext/>
        <w:keepLines/>
        <w:widowControl w:val="0"/>
        <w:spacing w:before="40" w:after="120" w:line="276" w:lineRule="auto"/>
        <w:outlineLvl w:val="1"/>
        <w:rPr>
          <w:rFonts w:ascii="Arial" w:hAnsi="Arial" w:cs="Arial"/>
          <w:b/>
          <w:szCs w:val="26"/>
        </w:rPr>
      </w:pPr>
    </w:p>
    <w:p w14:paraId="0D3059B6" w14:textId="56CDA1D6" w:rsidR="00B4411B" w:rsidRDefault="00B82A21" w:rsidP="006230FE">
      <w:pPr>
        <w:keepNext/>
        <w:keepLines/>
        <w:widowControl w:val="0"/>
        <w:spacing w:before="40" w:after="120" w:line="276" w:lineRule="auto"/>
        <w:outlineLvl w:val="1"/>
        <w:rPr>
          <w:rFonts w:ascii="Arial" w:hAnsi="Arial" w:cs="Arial"/>
          <w:b/>
          <w:szCs w:val="26"/>
        </w:rPr>
      </w:pPr>
      <w:r>
        <w:rPr>
          <w:noProof/>
        </w:rPr>
        <w:drawing>
          <wp:anchor distT="0" distB="0" distL="114300" distR="114300" simplePos="0" relativeHeight="251628544" behindDoc="0" locked="0" layoutInCell="1" allowOverlap="1" wp14:anchorId="7624C72F" wp14:editId="42B5E2E1">
            <wp:simplePos x="0" y="0"/>
            <wp:positionH relativeFrom="column">
              <wp:posOffset>631825</wp:posOffset>
            </wp:positionH>
            <wp:positionV relativeFrom="paragraph">
              <wp:posOffset>50800</wp:posOffset>
            </wp:positionV>
            <wp:extent cx="2017395" cy="266065"/>
            <wp:effectExtent l="0" t="0" r="0" b="0"/>
            <wp:wrapNone/>
            <wp:docPr id="163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7395" cy="266065"/>
                    </a:xfrm>
                    <a:prstGeom prst="rect">
                      <a:avLst/>
                    </a:prstGeom>
                    <a:noFill/>
                  </pic:spPr>
                </pic:pic>
              </a:graphicData>
            </a:graphic>
            <wp14:sizeRelH relativeFrom="page">
              <wp14:pctWidth>0</wp14:pctWidth>
            </wp14:sizeRelH>
            <wp14:sizeRelV relativeFrom="page">
              <wp14:pctHeight>0</wp14:pctHeight>
            </wp14:sizeRelV>
          </wp:anchor>
        </w:drawing>
      </w:r>
    </w:p>
    <w:p w14:paraId="5DDC3146" w14:textId="2EB5C607" w:rsidR="00B4411B" w:rsidRDefault="00B82A21" w:rsidP="006230FE">
      <w:pPr>
        <w:keepNext/>
        <w:keepLines/>
        <w:widowControl w:val="0"/>
        <w:spacing w:before="40" w:after="120" w:line="276" w:lineRule="auto"/>
        <w:outlineLvl w:val="1"/>
        <w:rPr>
          <w:rFonts w:ascii="Arial" w:hAnsi="Arial" w:cs="Arial"/>
          <w:b/>
          <w:szCs w:val="26"/>
        </w:rPr>
      </w:pPr>
      <w:r>
        <w:rPr>
          <w:noProof/>
        </w:rPr>
        <w:drawing>
          <wp:anchor distT="0" distB="0" distL="114300" distR="114300" simplePos="0" relativeHeight="251642880" behindDoc="1" locked="0" layoutInCell="1" allowOverlap="1" wp14:anchorId="367FB935" wp14:editId="2BEC98FC">
            <wp:simplePos x="0" y="0"/>
            <wp:positionH relativeFrom="column">
              <wp:align>center</wp:align>
            </wp:positionH>
            <wp:positionV relativeFrom="paragraph">
              <wp:posOffset>0</wp:posOffset>
            </wp:positionV>
            <wp:extent cx="4819015" cy="4077970"/>
            <wp:effectExtent l="0" t="0" r="0" b="0"/>
            <wp:wrapTight wrapText="bothSides">
              <wp:wrapPolygon edited="0">
                <wp:start x="0" y="0"/>
                <wp:lineTo x="0" y="21492"/>
                <wp:lineTo x="21517" y="21492"/>
                <wp:lineTo x="21517" y="0"/>
                <wp:lineTo x="0" y="0"/>
              </wp:wrapPolygon>
            </wp:wrapTight>
            <wp:docPr id="133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015" cy="4077970"/>
                    </a:xfrm>
                    <a:prstGeom prst="rect">
                      <a:avLst/>
                    </a:prstGeom>
                    <a:noFill/>
                  </pic:spPr>
                </pic:pic>
              </a:graphicData>
            </a:graphic>
            <wp14:sizeRelH relativeFrom="page">
              <wp14:pctWidth>0</wp14:pctWidth>
            </wp14:sizeRelH>
            <wp14:sizeRelV relativeFrom="page">
              <wp14:pctHeight>0</wp14:pctHeight>
            </wp14:sizeRelV>
          </wp:anchor>
        </w:drawing>
      </w:r>
    </w:p>
    <w:p w14:paraId="3CC74301" w14:textId="1A31BD3A" w:rsidR="00B4411B" w:rsidRDefault="00B4411B" w:rsidP="006230FE">
      <w:pPr>
        <w:keepNext/>
        <w:keepLines/>
        <w:widowControl w:val="0"/>
        <w:spacing w:before="40" w:after="120" w:line="276" w:lineRule="auto"/>
        <w:outlineLvl w:val="1"/>
        <w:rPr>
          <w:rFonts w:ascii="Arial" w:hAnsi="Arial" w:cs="Arial"/>
          <w:b/>
          <w:szCs w:val="26"/>
        </w:rPr>
      </w:pPr>
    </w:p>
    <w:p w14:paraId="01352BAC" w14:textId="6FD9118A" w:rsidR="00415672" w:rsidRDefault="00415672" w:rsidP="006230FE">
      <w:pPr>
        <w:keepNext/>
        <w:keepLines/>
        <w:widowControl w:val="0"/>
        <w:spacing w:before="40" w:after="120" w:line="276" w:lineRule="auto"/>
        <w:outlineLvl w:val="1"/>
        <w:rPr>
          <w:rFonts w:ascii="Arial" w:hAnsi="Arial" w:cs="Arial"/>
          <w:b/>
          <w:szCs w:val="26"/>
        </w:rPr>
      </w:pPr>
    </w:p>
    <w:p w14:paraId="7582D3D7" w14:textId="3705DC76" w:rsidR="00415672" w:rsidRDefault="00415672" w:rsidP="006230FE">
      <w:pPr>
        <w:keepNext/>
        <w:keepLines/>
        <w:widowControl w:val="0"/>
        <w:spacing w:before="40" w:after="120" w:line="276" w:lineRule="auto"/>
        <w:outlineLvl w:val="1"/>
        <w:rPr>
          <w:rFonts w:ascii="Arial" w:hAnsi="Arial" w:cs="Arial"/>
          <w:b/>
          <w:szCs w:val="26"/>
        </w:rPr>
      </w:pPr>
    </w:p>
    <w:p w14:paraId="76E7705B" w14:textId="27CE5CEE" w:rsidR="00415672" w:rsidRDefault="00415672" w:rsidP="006230FE">
      <w:pPr>
        <w:keepNext/>
        <w:keepLines/>
        <w:widowControl w:val="0"/>
        <w:spacing w:before="40" w:after="120" w:line="276" w:lineRule="auto"/>
        <w:outlineLvl w:val="1"/>
        <w:rPr>
          <w:rFonts w:ascii="Arial" w:hAnsi="Arial" w:cs="Arial"/>
          <w:b/>
          <w:szCs w:val="26"/>
        </w:rPr>
      </w:pPr>
    </w:p>
    <w:p w14:paraId="32CFD254" w14:textId="69C4BF5F" w:rsidR="00415672" w:rsidRDefault="00415672" w:rsidP="006230FE">
      <w:pPr>
        <w:keepNext/>
        <w:keepLines/>
        <w:widowControl w:val="0"/>
        <w:spacing w:before="40" w:after="120" w:line="276" w:lineRule="auto"/>
        <w:outlineLvl w:val="1"/>
        <w:rPr>
          <w:rFonts w:ascii="Arial" w:hAnsi="Arial" w:cs="Arial"/>
          <w:b/>
          <w:szCs w:val="26"/>
        </w:rPr>
      </w:pPr>
    </w:p>
    <w:p w14:paraId="3BEE9E11" w14:textId="4C32C3FF" w:rsidR="00415672" w:rsidRDefault="00415672" w:rsidP="006230FE">
      <w:pPr>
        <w:keepNext/>
        <w:keepLines/>
        <w:widowControl w:val="0"/>
        <w:spacing w:before="40" w:after="120" w:line="276" w:lineRule="auto"/>
        <w:outlineLvl w:val="1"/>
        <w:rPr>
          <w:rFonts w:ascii="Arial" w:hAnsi="Arial" w:cs="Arial"/>
          <w:b/>
          <w:szCs w:val="26"/>
        </w:rPr>
      </w:pPr>
    </w:p>
    <w:p w14:paraId="5295F4F6" w14:textId="5DE36DB6" w:rsidR="00415672" w:rsidRDefault="00415672" w:rsidP="006230FE">
      <w:pPr>
        <w:keepNext/>
        <w:keepLines/>
        <w:widowControl w:val="0"/>
        <w:spacing w:before="40" w:after="120" w:line="276" w:lineRule="auto"/>
        <w:outlineLvl w:val="1"/>
        <w:rPr>
          <w:rFonts w:ascii="Arial" w:hAnsi="Arial" w:cs="Arial"/>
          <w:b/>
          <w:szCs w:val="26"/>
        </w:rPr>
      </w:pPr>
    </w:p>
    <w:p w14:paraId="78F4D1FB" w14:textId="6328757B" w:rsidR="00415672" w:rsidRDefault="00415672" w:rsidP="006230FE">
      <w:pPr>
        <w:keepNext/>
        <w:keepLines/>
        <w:widowControl w:val="0"/>
        <w:spacing w:before="40" w:after="120" w:line="276" w:lineRule="auto"/>
        <w:outlineLvl w:val="1"/>
        <w:rPr>
          <w:rFonts w:ascii="Arial" w:hAnsi="Arial" w:cs="Arial"/>
          <w:b/>
          <w:szCs w:val="26"/>
        </w:rPr>
      </w:pPr>
    </w:p>
    <w:p w14:paraId="222FCDB9" w14:textId="1EF3E41D" w:rsidR="00415672" w:rsidRDefault="00415672" w:rsidP="006230FE">
      <w:pPr>
        <w:keepNext/>
        <w:keepLines/>
        <w:widowControl w:val="0"/>
        <w:spacing w:before="40" w:after="120" w:line="276" w:lineRule="auto"/>
        <w:outlineLvl w:val="1"/>
        <w:rPr>
          <w:rFonts w:ascii="Arial" w:hAnsi="Arial" w:cs="Arial"/>
          <w:b/>
          <w:szCs w:val="26"/>
        </w:rPr>
      </w:pPr>
    </w:p>
    <w:p w14:paraId="2CBC0ECC" w14:textId="77777777" w:rsidR="00E72359" w:rsidRDefault="00E72359" w:rsidP="006230FE">
      <w:pPr>
        <w:keepNext/>
        <w:keepLines/>
        <w:widowControl w:val="0"/>
        <w:spacing w:before="40" w:after="120" w:line="276" w:lineRule="auto"/>
        <w:outlineLvl w:val="1"/>
        <w:rPr>
          <w:rFonts w:ascii="Arial" w:hAnsi="Arial" w:cs="Arial"/>
          <w:b/>
          <w:szCs w:val="26"/>
        </w:rPr>
      </w:pPr>
    </w:p>
    <w:p w14:paraId="0D82DEF7" w14:textId="70B06692" w:rsidR="00415672" w:rsidRDefault="00415672" w:rsidP="006230FE">
      <w:pPr>
        <w:keepNext/>
        <w:keepLines/>
        <w:widowControl w:val="0"/>
        <w:spacing w:before="40" w:after="120" w:line="276" w:lineRule="auto"/>
        <w:outlineLvl w:val="1"/>
        <w:rPr>
          <w:rFonts w:ascii="Arial" w:hAnsi="Arial" w:cs="Arial"/>
          <w:b/>
          <w:szCs w:val="26"/>
        </w:rPr>
      </w:pPr>
    </w:p>
    <w:p w14:paraId="3A5BDBC3" w14:textId="710A90E4" w:rsidR="00415672" w:rsidRDefault="00415672" w:rsidP="006230FE">
      <w:pPr>
        <w:keepNext/>
        <w:keepLines/>
        <w:widowControl w:val="0"/>
        <w:spacing w:before="40" w:after="120" w:line="276" w:lineRule="auto"/>
        <w:outlineLvl w:val="1"/>
        <w:rPr>
          <w:rFonts w:ascii="Arial" w:hAnsi="Arial" w:cs="Arial"/>
          <w:b/>
          <w:szCs w:val="26"/>
        </w:rPr>
      </w:pPr>
    </w:p>
    <w:p w14:paraId="3D657EDA" w14:textId="79C04D21" w:rsidR="00415672" w:rsidRDefault="00415672" w:rsidP="006230FE">
      <w:pPr>
        <w:keepNext/>
        <w:keepLines/>
        <w:widowControl w:val="0"/>
        <w:spacing w:before="40" w:after="120" w:line="276" w:lineRule="auto"/>
        <w:outlineLvl w:val="1"/>
        <w:rPr>
          <w:rFonts w:ascii="Arial" w:hAnsi="Arial" w:cs="Arial"/>
          <w:b/>
          <w:szCs w:val="26"/>
        </w:rPr>
      </w:pPr>
    </w:p>
    <w:p w14:paraId="69E18BCD" w14:textId="178A0EEB" w:rsidR="00415672" w:rsidRDefault="00B82A21" w:rsidP="006230FE">
      <w:pPr>
        <w:keepNext/>
        <w:keepLines/>
        <w:widowControl w:val="0"/>
        <w:spacing w:before="40" w:after="120" w:line="276" w:lineRule="auto"/>
        <w:outlineLvl w:val="1"/>
        <w:rPr>
          <w:rFonts w:ascii="Arial" w:hAnsi="Arial" w:cs="Arial"/>
          <w:b/>
          <w:szCs w:val="26"/>
        </w:rPr>
      </w:pPr>
      <w:r>
        <w:rPr>
          <w:noProof/>
        </w:rPr>
        <w:lastRenderedPageBreak/>
        <w:drawing>
          <wp:anchor distT="0" distB="0" distL="114300" distR="114300" simplePos="0" relativeHeight="251660288" behindDoc="1" locked="0" layoutInCell="1" allowOverlap="1" wp14:anchorId="1AC6D353" wp14:editId="3FD989D9">
            <wp:simplePos x="0" y="0"/>
            <wp:positionH relativeFrom="column">
              <wp:align>center</wp:align>
            </wp:positionH>
            <wp:positionV relativeFrom="paragraph">
              <wp:posOffset>0</wp:posOffset>
            </wp:positionV>
            <wp:extent cx="4810125" cy="2352040"/>
            <wp:effectExtent l="0" t="0" r="0" b="0"/>
            <wp:wrapTight wrapText="bothSides">
              <wp:wrapPolygon edited="0">
                <wp:start x="0" y="0"/>
                <wp:lineTo x="0" y="21343"/>
                <wp:lineTo x="21557" y="21343"/>
                <wp:lineTo x="21557" y="0"/>
                <wp:lineTo x="0" y="0"/>
              </wp:wrapPolygon>
            </wp:wrapTight>
            <wp:docPr id="161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2352040"/>
                    </a:xfrm>
                    <a:prstGeom prst="rect">
                      <a:avLst/>
                    </a:prstGeom>
                    <a:noFill/>
                  </pic:spPr>
                </pic:pic>
              </a:graphicData>
            </a:graphic>
            <wp14:sizeRelH relativeFrom="page">
              <wp14:pctWidth>0</wp14:pctWidth>
            </wp14:sizeRelH>
            <wp14:sizeRelV relativeFrom="page">
              <wp14:pctHeight>0</wp14:pctHeight>
            </wp14:sizeRelV>
          </wp:anchor>
        </w:drawing>
      </w:r>
    </w:p>
    <w:p w14:paraId="50E2C6F8" w14:textId="26F7F814" w:rsidR="00415672" w:rsidRDefault="00415672" w:rsidP="006230FE">
      <w:pPr>
        <w:keepNext/>
        <w:keepLines/>
        <w:widowControl w:val="0"/>
        <w:spacing w:before="40" w:after="120" w:line="276" w:lineRule="auto"/>
        <w:outlineLvl w:val="1"/>
        <w:rPr>
          <w:rFonts w:ascii="Arial" w:hAnsi="Arial" w:cs="Arial"/>
          <w:b/>
          <w:szCs w:val="26"/>
        </w:rPr>
      </w:pPr>
    </w:p>
    <w:p w14:paraId="11F4E4E5" w14:textId="7AFDDF8F" w:rsidR="00415672" w:rsidRDefault="00415672" w:rsidP="006230FE">
      <w:pPr>
        <w:keepNext/>
        <w:keepLines/>
        <w:widowControl w:val="0"/>
        <w:spacing w:before="40" w:after="120" w:line="276" w:lineRule="auto"/>
        <w:outlineLvl w:val="1"/>
        <w:rPr>
          <w:rFonts w:ascii="Arial" w:hAnsi="Arial" w:cs="Arial"/>
          <w:b/>
          <w:szCs w:val="26"/>
        </w:rPr>
      </w:pPr>
    </w:p>
    <w:p w14:paraId="76DEACFA" w14:textId="5072F89D" w:rsidR="00137647" w:rsidRDefault="00137647" w:rsidP="006230FE">
      <w:pPr>
        <w:keepNext/>
        <w:keepLines/>
        <w:widowControl w:val="0"/>
        <w:spacing w:before="40" w:after="120" w:line="276" w:lineRule="auto"/>
        <w:outlineLvl w:val="1"/>
        <w:rPr>
          <w:rFonts w:ascii="Arial" w:hAnsi="Arial" w:cs="Arial"/>
          <w:b/>
          <w:szCs w:val="26"/>
        </w:rPr>
      </w:pPr>
    </w:p>
    <w:p w14:paraId="051DBEB1" w14:textId="77777777" w:rsidR="00137647" w:rsidRDefault="00137647" w:rsidP="006230FE">
      <w:pPr>
        <w:keepNext/>
        <w:keepLines/>
        <w:widowControl w:val="0"/>
        <w:spacing w:before="40" w:after="120" w:line="276" w:lineRule="auto"/>
        <w:outlineLvl w:val="1"/>
        <w:rPr>
          <w:rFonts w:ascii="Arial" w:hAnsi="Arial" w:cs="Arial"/>
          <w:b/>
          <w:szCs w:val="26"/>
        </w:rPr>
      </w:pPr>
    </w:p>
    <w:p w14:paraId="78765DE4" w14:textId="2D730039" w:rsidR="00415672" w:rsidRDefault="00415672" w:rsidP="006230FE">
      <w:pPr>
        <w:keepNext/>
        <w:keepLines/>
        <w:widowControl w:val="0"/>
        <w:spacing w:before="40" w:after="120" w:line="276" w:lineRule="auto"/>
        <w:outlineLvl w:val="1"/>
        <w:rPr>
          <w:rFonts w:ascii="Arial" w:hAnsi="Arial" w:cs="Arial"/>
          <w:b/>
          <w:szCs w:val="26"/>
        </w:rPr>
      </w:pPr>
    </w:p>
    <w:p w14:paraId="2FDC43CE" w14:textId="3021F90C" w:rsidR="00137647" w:rsidRDefault="00137647" w:rsidP="006230FE">
      <w:pPr>
        <w:keepNext/>
        <w:keepLines/>
        <w:widowControl w:val="0"/>
        <w:spacing w:before="40" w:after="120" w:line="276" w:lineRule="auto"/>
        <w:outlineLvl w:val="1"/>
        <w:rPr>
          <w:rFonts w:ascii="Arial" w:hAnsi="Arial" w:cs="Arial"/>
          <w:b/>
          <w:szCs w:val="26"/>
        </w:rPr>
      </w:pPr>
    </w:p>
    <w:p w14:paraId="225C1894" w14:textId="4227A9BA" w:rsidR="00137647" w:rsidRDefault="00137647" w:rsidP="006230FE">
      <w:pPr>
        <w:keepNext/>
        <w:keepLines/>
        <w:widowControl w:val="0"/>
        <w:spacing w:before="40" w:after="120" w:line="276" w:lineRule="auto"/>
        <w:outlineLvl w:val="1"/>
        <w:rPr>
          <w:rFonts w:ascii="Arial" w:hAnsi="Arial" w:cs="Arial"/>
          <w:b/>
          <w:szCs w:val="26"/>
        </w:rPr>
      </w:pPr>
    </w:p>
    <w:p w14:paraId="7BD67727" w14:textId="77777777" w:rsidR="001325C8" w:rsidRDefault="001325C8" w:rsidP="006230FE">
      <w:pPr>
        <w:keepNext/>
        <w:keepLines/>
        <w:widowControl w:val="0"/>
        <w:spacing w:before="40" w:after="120" w:line="276" w:lineRule="auto"/>
        <w:outlineLvl w:val="1"/>
        <w:rPr>
          <w:rFonts w:ascii="Arial" w:hAnsi="Arial" w:cs="Arial"/>
          <w:b/>
          <w:szCs w:val="26"/>
        </w:rPr>
      </w:pPr>
    </w:p>
    <w:p w14:paraId="0DF27C94" w14:textId="097ABFB0" w:rsidR="00137647" w:rsidRDefault="00B82A21" w:rsidP="006230FE">
      <w:pPr>
        <w:keepNext/>
        <w:keepLines/>
        <w:widowControl w:val="0"/>
        <w:spacing w:before="40" w:after="120" w:line="276" w:lineRule="auto"/>
        <w:outlineLvl w:val="1"/>
        <w:rPr>
          <w:rFonts w:ascii="Arial" w:hAnsi="Arial" w:cs="Arial"/>
          <w:b/>
          <w:szCs w:val="26"/>
        </w:rPr>
      </w:pPr>
      <w:r>
        <w:rPr>
          <w:noProof/>
        </w:rPr>
        <w:drawing>
          <wp:anchor distT="0" distB="0" distL="114300" distR="114300" simplePos="0" relativeHeight="251661312" behindDoc="1" locked="0" layoutInCell="1" allowOverlap="1" wp14:anchorId="4BD17333" wp14:editId="55D28D12">
            <wp:simplePos x="0" y="0"/>
            <wp:positionH relativeFrom="column">
              <wp:align>center</wp:align>
            </wp:positionH>
            <wp:positionV relativeFrom="paragraph">
              <wp:posOffset>0</wp:posOffset>
            </wp:positionV>
            <wp:extent cx="4820285" cy="2336165"/>
            <wp:effectExtent l="0" t="0" r="0" b="0"/>
            <wp:wrapTight wrapText="bothSides">
              <wp:wrapPolygon edited="0">
                <wp:start x="0" y="0"/>
                <wp:lineTo x="0" y="21488"/>
                <wp:lineTo x="21512" y="21488"/>
                <wp:lineTo x="21512" y="0"/>
                <wp:lineTo x="0" y="0"/>
              </wp:wrapPolygon>
            </wp:wrapTight>
            <wp:docPr id="161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0285" cy="2336165"/>
                    </a:xfrm>
                    <a:prstGeom prst="rect">
                      <a:avLst/>
                    </a:prstGeom>
                    <a:noFill/>
                  </pic:spPr>
                </pic:pic>
              </a:graphicData>
            </a:graphic>
            <wp14:sizeRelH relativeFrom="page">
              <wp14:pctWidth>0</wp14:pctWidth>
            </wp14:sizeRelH>
            <wp14:sizeRelV relativeFrom="page">
              <wp14:pctHeight>0</wp14:pctHeight>
            </wp14:sizeRelV>
          </wp:anchor>
        </w:drawing>
      </w:r>
    </w:p>
    <w:p w14:paraId="5C819E2D" w14:textId="363E9249" w:rsidR="00E56764" w:rsidRDefault="00E56764" w:rsidP="006230FE">
      <w:pPr>
        <w:keepNext/>
        <w:keepLines/>
        <w:widowControl w:val="0"/>
        <w:spacing w:before="40" w:after="120" w:line="276" w:lineRule="auto"/>
        <w:outlineLvl w:val="1"/>
        <w:rPr>
          <w:rFonts w:ascii="Arial" w:hAnsi="Arial" w:cs="Arial"/>
          <w:b/>
          <w:szCs w:val="26"/>
        </w:rPr>
      </w:pPr>
    </w:p>
    <w:p w14:paraId="473EA289" w14:textId="3CF59DC2" w:rsidR="000D6E53" w:rsidRDefault="000D6E53" w:rsidP="006230FE">
      <w:pPr>
        <w:keepNext/>
        <w:keepLines/>
        <w:widowControl w:val="0"/>
        <w:spacing w:before="40" w:after="120" w:line="276" w:lineRule="auto"/>
        <w:outlineLvl w:val="1"/>
        <w:rPr>
          <w:rFonts w:ascii="Arial" w:hAnsi="Arial" w:cs="Arial"/>
          <w:b/>
          <w:szCs w:val="26"/>
        </w:rPr>
      </w:pPr>
    </w:p>
    <w:p w14:paraId="78BEFDD5" w14:textId="521CCA3E" w:rsidR="000D6E53" w:rsidRDefault="000D6E53" w:rsidP="006230FE">
      <w:pPr>
        <w:keepNext/>
        <w:keepLines/>
        <w:widowControl w:val="0"/>
        <w:spacing w:before="40" w:after="120" w:line="276" w:lineRule="auto"/>
        <w:outlineLvl w:val="1"/>
        <w:rPr>
          <w:rFonts w:ascii="Arial" w:hAnsi="Arial" w:cs="Arial"/>
          <w:b/>
          <w:szCs w:val="26"/>
        </w:rPr>
      </w:pPr>
    </w:p>
    <w:p w14:paraId="35877BB9" w14:textId="77777777" w:rsidR="000D6E53" w:rsidRDefault="000D6E53" w:rsidP="006230FE">
      <w:pPr>
        <w:keepNext/>
        <w:keepLines/>
        <w:widowControl w:val="0"/>
        <w:spacing w:before="40" w:after="120" w:line="276" w:lineRule="auto"/>
        <w:outlineLvl w:val="1"/>
        <w:rPr>
          <w:rFonts w:ascii="Arial" w:hAnsi="Arial" w:cs="Arial"/>
          <w:b/>
          <w:szCs w:val="26"/>
        </w:rPr>
      </w:pPr>
    </w:p>
    <w:p w14:paraId="030CDCE2" w14:textId="77777777" w:rsidR="000D6E53" w:rsidRDefault="000D6E53" w:rsidP="006230FE">
      <w:pPr>
        <w:keepNext/>
        <w:keepLines/>
        <w:widowControl w:val="0"/>
        <w:spacing w:before="40" w:after="120" w:line="276" w:lineRule="auto"/>
        <w:outlineLvl w:val="1"/>
        <w:rPr>
          <w:rFonts w:ascii="Arial" w:hAnsi="Arial" w:cs="Arial"/>
          <w:b/>
          <w:szCs w:val="26"/>
        </w:rPr>
      </w:pPr>
    </w:p>
    <w:p w14:paraId="691EAAB5" w14:textId="77777777" w:rsidR="000D6E53" w:rsidRDefault="000D6E53" w:rsidP="006230FE">
      <w:pPr>
        <w:keepNext/>
        <w:keepLines/>
        <w:widowControl w:val="0"/>
        <w:spacing w:before="40" w:after="120" w:line="276" w:lineRule="auto"/>
        <w:outlineLvl w:val="1"/>
        <w:rPr>
          <w:rFonts w:ascii="Arial" w:hAnsi="Arial" w:cs="Arial"/>
          <w:b/>
          <w:szCs w:val="26"/>
        </w:rPr>
      </w:pPr>
    </w:p>
    <w:p w14:paraId="7044C20D" w14:textId="77777777" w:rsidR="000D6E53" w:rsidRDefault="000D6E53" w:rsidP="006230FE">
      <w:pPr>
        <w:keepNext/>
        <w:keepLines/>
        <w:widowControl w:val="0"/>
        <w:spacing w:before="40" w:after="120" w:line="276" w:lineRule="auto"/>
        <w:outlineLvl w:val="1"/>
        <w:rPr>
          <w:rFonts w:ascii="Arial" w:hAnsi="Arial" w:cs="Arial"/>
          <w:b/>
          <w:szCs w:val="26"/>
        </w:rPr>
      </w:pPr>
    </w:p>
    <w:p w14:paraId="4EA3D323" w14:textId="6C0FC160" w:rsidR="000D6E53" w:rsidRDefault="00B82A21" w:rsidP="006230FE">
      <w:pPr>
        <w:keepNext/>
        <w:keepLines/>
        <w:widowControl w:val="0"/>
        <w:spacing w:before="40" w:after="120" w:line="276" w:lineRule="auto"/>
        <w:outlineLvl w:val="1"/>
        <w:rPr>
          <w:rFonts w:ascii="Arial" w:hAnsi="Arial" w:cs="Arial"/>
          <w:b/>
          <w:szCs w:val="26"/>
        </w:rPr>
      </w:pPr>
      <w:r>
        <w:rPr>
          <w:noProof/>
        </w:rPr>
        <w:drawing>
          <wp:anchor distT="0" distB="0" distL="114300" distR="114300" simplePos="0" relativeHeight="251662336" behindDoc="1" locked="0" layoutInCell="1" allowOverlap="1" wp14:anchorId="7753C628" wp14:editId="170D15F3">
            <wp:simplePos x="0" y="0"/>
            <wp:positionH relativeFrom="column">
              <wp:posOffset>958850</wp:posOffset>
            </wp:positionH>
            <wp:positionV relativeFrom="paragraph">
              <wp:posOffset>201930</wp:posOffset>
            </wp:positionV>
            <wp:extent cx="3903345" cy="2715260"/>
            <wp:effectExtent l="0" t="0" r="0" b="0"/>
            <wp:wrapTight wrapText="bothSides">
              <wp:wrapPolygon edited="0">
                <wp:start x="0" y="0"/>
                <wp:lineTo x="0" y="21519"/>
                <wp:lineTo x="21505" y="21519"/>
                <wp:lineTo x="21505" y="0"/>
                <wp:lineTo x="0" y="0"/>
              </wp:wrapPolygon>
            </wp:wrapTight>
            <wp:docPr id="16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3345" cy="2715260"/>
                    </a:xfrm>
                    <a:prstGeom prst="rect">
                      <a:avLst/>
                    </a:prstGeom>
                    <a:noFill/>
                  </pic:spPr>
                </pic:pic>
              </a:graphicData>
            </a:graphic>
            <wp14:sizeRelH relativeFrom="page">
              <wp14:pctWidth>0</wp14:pctWidth>
            </wp14:sizeRelH>
            <wp14:sizeRelV relativeFrom="page">
              <wp14:pctHeight>0</wp14:pctHeight>
            </wp14:sizeRelV>
          </wp:anchor>
        </w:drawing>
      </w:r>
    </w:p>
    <w:p w14:paraId="4013CC18" w14:textId="3A904573" w:rsidR="000D6E53" w:rsidRDefault="000D6E53" w:rsidP="006230FE">
      <w:pPr>
        <w:keepNext/>
        <w:keepLines/>
        <w:widowControl w:val="0"/>
        <w:spacing w:before="40" w:after="120" w:line="276" w:lineRule="auto"/>
        <w:outlineLvl w:val="1"/>
        <w:rPr>
          <w:rFonts w:ascii="Arial" w:hAnsi="Arial" w:cs="Arial"/>
          <w:b/>
          <w:szCs w:val="26"/>
        </w:rPr>
      </w:pPr>
    </w:p>
    <w:p w14:paraId="6B7F5F7C" w14:textId="77777777" w:rsidR="00C26BBA" w:rsidRDefault="00C26BBA" w:rsidP="006230FE">
      <w:pPr>
        <w:keepNext/>
        <w:keepLines/>
        <w:widowControl w:val="0"/>
        <w:spacing w:before="40" w:after="120" w:line="276" w:lineRule="auto"/>
        <w:outlineLvl w:val="1"/>
        <w:rPr>
          <w:rFonts w:ascii="Arial" w:hAnsi="Arial" w:cs="Arial"/>
          <w:b/>
          <w:szCs w:val="26"/>
        </w:rPr>
      </w:pPr>
    </w:p>
    <w:p w14:paraId="724BB50A" w14:textId="77777777" w:rsidR="00C26BBA" w:rsidRDefault="00C26BBA" w:rsidP="006230FE">
      <w:pPr>
        <w:keepNext/>
        <w:keepLines/>
        <w:widowControl w:val="0"/>
        <w:spacing w:before="40" w:after="120" w:line="276" w:lineRule="auto"/>
        <w:outlineLvl w:val="1"/>
        <w:rPr>
          <w:rFonts w:ascii="Arial" w:hAnsi="Arial" w:cs="Arial"/>
          <w:b/>
          <w:szCs w:val="26"/>
        </w:rPr>
      </w:pPr>
    </w:p>
    <w:p w14:paraId="3F387349" w14:textId="0525F4BA" w:rsidR="00C26BBA" w:rsidRDefault="00C26BBA" w:rsidP="006230FE">
      <w:pPr>
        <w:keepNext/>
        <w:keepLines/>
        <w:widowControl w:val="0"/>
        <w:spacing w:before="40" w:after="120" w:line="276" w:lineRule="auto"/>
        <w:outlineLvl w:val="1"/>
        <w:rPr>
          <w:rFonts w:ascii="Arial" w:hAnsi="Arial" w:cs="Arial"/>
          <w:b/>
          <w:szCs w:val="26"/>
        </w:rPr>
      </w:pPr>
    </w:p>
    <w:p w14:paraId="17E5E8BE" w14:textId="77777777" w:rsidR="00C26BBA" w:rsidRDefault="00C26BBA" w:rsidP="006230FE">
      <w:pPr>
        <w:keepNext/>
        <w:keepLines/>
        <w:widowControl w:val="0"/>
        <w:spacing w:before="40" w:after="120" w:line="276" w:lineRule="auto"/>
        <w:outlineLvl w:val="1"/>
        <w:rPr>
          <w:rFonts w:ascii="Arial" w:hAnsi="Arial" w:cs="Arial"/>
          <w:b/>
          <w:szCs w:val="26"/>
        </w:rPr>
      </w:pPr>
    </w:p>
    <w:p w14:paraId="7FAAF296" w14:textId="25122372" w:rsidR="000D6E53" w:rsidRDefault="000D6E53" w:rsidP="006230FE">
      <w:pPr>
        <w:keepNext/>
        <w:keepLines/>
        <w:widowControl w:val="0"/>
        <w:spacing w:before="40" w:after="120" w:line="276" w:lineRule="auto"/>
        <w:outlineLvl w:val="1"/>
        <w:rPr>
          <w:rFonts w:ascii="Arial" w:hAnsi="Arial" w:cs="Arial"/>
          <w:b/>
          <w:szCs w:val="26"/>
        </w:rPr>
      </w:pPr>
    </w:p>
    <w:p w14:paraId="3B538F0D" w14:textId="77777777" w:rsidR="000D6E53" w:rsidRDefault="000D6E53" w:rsidP="006230FE">
      <w:pPr>
        <w:keepNext/>
        <w:keepLines/>
        <w:widowControl w:val="0"/>
        <w:spacing w:before="40" w:after="120" w:line="276" w:lineRule="auto"/>
        <w:outlineLvl w:val="1"/>
        <w:rPr>
          <w:rFonts w:ascii="Arial" w:hAnsi="Arial" w:cs="Arial"/>
          <w:b/>
          <w:szCs w:val="26"/>
        </w:rPr>
      </w:pPr>
    </w:p>
    <w:p w14:paraId="1463D23E" w14:textId="55C17A22" w:rsidR="000D6E53" w:rsidRDefault="000D6E53" w:rsidP="006230FE">
      <w:pPr>
        <w:keepNext/>
        <w:keepLines/>
        <w:widowControl w:val="0"/>
        <w:spacing w:before="40" w:after="120" w:line="276" w:lineRule="auto"/>
        <w:outlineLvl w:val="1"/>
        <w:rPr>
          <w:rFonts w:ascii="Arial" w:hAnsi="Arial" w:cs="Arial"/>
          <w:b/>
          <w:szCs w:val="26"/>
        </w:rPr>
      </w:pPr>
    </w:p>
    <w:p w14:paraId="0B7762EE" w14:textId="77777777" w:rsidR="00C7641B" w:rsidRDefault="00C7641B" w:rsidP="006230FE">
      <w:pPr>
        <w:keepNext/>
        <w:keepLines/>
        <w:widowControl w:val="0"/>
        <w:spacing w:before="40" w:after="120" w:line="276" w:lineRule="auto"/>
        <w:outlineLvl w:val="1"/>
        <w:rPr>
          <w:rFonts w:ascii="Arial" w:hAnsi="Arial" w:cs="Arial"/>
          <w:b/>
          <w:szCs w:val="26"/>
        </w:rPr>
      </w:pPr>
    </w:p>
    <w:p w14:paraId="6D0AF3D2" w14:textId="77777777" w:rsidR="00C7641B" w:rsidRDefault="00C7641B" w:rsidP="006230FE">
      <w:pPr>
        <w:keepNext/>
        <w:keepLines/>
        <w:widowControl w:val="0"/>
        <w:spacing w:before="40" w:after="120" w:line="276" w:lineRule="auto"/>
        <w:outlineLvl w:val="1"/>
        <w:rPr>
          <w:rFonts w:ascii="Arial" w:hAnsi="Arial" w:cs="Arial"/>
          <w:b/>
          <w:szCs w:val="26"/>
        </w:rPr>
      </w:pPr>
    </w:p>
    <w:p w14:paraId="4464A331" w14:textId="03957EF3" w:rsidR="00C7641B" w:rsidRDefault="00B82A21" w:rsidP="006230FE">
      <w:pPr>
        <w:keepNext/>
        <w:keepLines/>
        <w:widowControl w:val="0"/>
        <w:spacing w:before="40" w:after="120" w:line="276" w:lineRule="auto"/>
        <w:outlineLvl w:val="1"/>
        <w:rPr>
          <w:rFonts w:ascii="Arial" w:hAnsi="Arial" w:cs="Arial"/>
          <w:b/>
          <w:szCs w:val="26"/>
        </w:rPr>
      </w:pPr>
      <w:r>
        <w:rPr>
          <w:noProof/>
        </w:rPr>
        <w:lastRenderedPageBreak/>
        <w:drawing>
          <wp:anchor distT="0" distB="0" distL="114300" distR="114300" simplePos="0" relativeHeight="251643904" behindDoc="1" locked="0" layoutInCell="1" allowOverlap="1" wp14:anchorId="2E53A4A8" wp14:editId="379FABFB">
            <wp:simplePos x="0" y="0"/>
            <wp:positionH relativeFrom="column">
              <wp:posOffset>1656715</wp:posOffset>
            </wp:positionH>
            <wp:positionV relativeFrom="paragraph">
              <wp:posOffset>149225</wp:posOffset>
            </wp:positionV>
            <wp:extent cx="749935" cy="1120140"/>
            <wp:effectExtent l="0" t="0" r="0" b="0"/>
            <wp:wrapTight wrapText="bothSides">
              <wp:wrapPolygon edited="0">
                <wp:start x="0" y="0"/>
                <wp:lineTo x="0" y="21306"/>
                <wp:lineTo x="20850" y="21306"/>
                <wp:lineTo x="20850" y="0"/>
                <wp:lineTo x="0" y="0"/>
              </wp:wrapPolygon>
            </wp:wrapTight>
            <wp:docPr id="133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9935" cy="1120140"/>
                    </a:xfrm>
                    <a:prstGeom prst="rect">
                      <a:avLst/>
                    </a:prstGeom>
                    <a:noFill/>
                  </pic:spPr>
                </pic:pic>
              </a:graphicData>
            </a:graphic>
            <wp14:sizeRelH relativeFrom="page">
              <wp14:pctWidth>0</wp14:pctWidth>
            </wp14:sizeRelH>
            <wp14:sizeRelV relativeFrom="page">
              <wp14:pctHeight>0</wp14:pctHeight>
            </wp14:sizeRelV>
          </wp:anchor>
        </w:drawing>
      </w:r>
      <w:r w:rsidR="00D5686E">
        <w:rPr>
          <w:rFonts w:ascii="Arial" w:hAnsi="Arial" w:cs="Arial"/>
          <w:b/>
          <w:szCs w:val="26"/>
        </w:rPr>
        <w:t>Icon on Desktop:</w:t>
      </w:r>
    </w:p>
    <w:p w14:paraId="0AB508EE" w14:textId="6E3B7C3B" w:rsidR="00C7641B" w:rsidRDefault="00C7641B" w:rsidP="006230FE">
      <w:pPr>
        <w:keepNext/>
        <w:keepLines/>
        <w:widowControl w:val="0"/>
        <w:spacing w:before="40" w:after="120" w:line="276" w:lineRule="auto"/>
        <w:outlineLvl w:val="1"/>
        <w:rPr>
          <w:rFonts w:ascii="Arial" w:hAnsi="Arial" w:cs="Arial"/>
          <w:b/>
          <w:szCs w:val="26"/>
        </w:rPr>
      </w:pPr>
    </w:p>
    <w:p w14:paraId="7B19DFF6" w14:textId="2AB1DC60" w:rsidR="00C7641B" w:rsidRDefault="00C7641B" w:rsidP="006230FE">
      <w:pPr>
        <w:keepNext/>
        <w:keepLines/>
        <w:widowControl w:val="0"/>
        <w:spacing w:before="40" w:after="120" w:line="276" w:lineRule="auto"/>
        <w:outlineLvl w:val="1"/>
        <w:rPr>
          <w:rFonts w:ascii="Arial" w:hAnsi="Arial" w:cs="Arial"/>
          <w:b/>
          <w:szCs w:val="26"/>
        </w:rPr>
      </w:pPr>
    </w:p>
    <w:p w14:paraId="04601A08" w14:textId="75D35F7F" w:rsidR="00C7641B" w:rsidRDefault="00C7641B" w:rsidP="006230FE">
      <w:pPr>
        <w:keepNext/>
        <w:keepLines/>
        <w:widowControl w:val="0"/>
        <w:spacing w:before="40" w:after="120" w:line="276" w:lineRule="auto"/>
        <w:outlineLvl w:val="1"/>
        <w:rPr>
          <w:rFonts w:ascii="Arial" w:hAnsi="Arial" w:cs="Arial"/>
          <w:b/>
          <w:szCs w:val="26"/>
        </w:rPr>
      </w:pPr>
    </w:p>
    <w:p w14:paraId="4662F5EE" w14:textId="77777777" w:rsidR="00423F39" w:rsidRDefault="00423F39" w:rsidP="006230FE">
      <w:pPr>
        <w:keepNext/>
        <w:keepLines/>
        <w:widowControl w:val="0"/>
        <w:spacing w:before="40" w:after="120" w:line="276" w:lineRule="auto"/>
        <w:outlineLvl w:val="1"/>
        <w:rPr>
          <w:rFonts w:ascii="Arial" w:hAnsi="Arial" w:cs="Arial"/>
          <w:b/>
          <w:szCs w:val="26"/>
        </w:rPr>
      </w:pPr>
    </w:p>
    <w:p w14:paraId="37142806" w14:textId="77777777" w:rsidR="00423F39" w:rsidRDefault="00423F39" w:rsidP="006230FE">
      <w:pPr>
        <w:keepNext/>
        <w:keepLines/>
        <w:widowControl w:val="0"/>
        <w:spacing w:before="40" w:after="120" w:line="276" w:lineRule="auto"/>
        <w:outlineLvl w:val="1"/>
        <w:rPr>
          <w:rFonts w:ascii="Arial" w:hAnsi="Arial" w:cs="Arial"/>
          <w:b/>
          <w:szCs w:val="26"/>
        </w:rPr>
      </w:pPr>
    </w:p>
    <w:p w14:paraId="34CB6A4B" w14:textId="63D5589A" w:rsidR="006230FE" w:rsidRPr="00C12547" w:rsidRDefault="006230FE" w:rsidP="006230FE">
      <w:pPr>
        <w:keepNext/>
        <w:keepLines/>
        <w:widowControl w:val="0"/>
        <w:spacing w:before="40" w:after="120" w:line="276" w:lineRule="auto"/>
        <w:outlineLvl w:val="1"/>
        <w:rPr>
          <w:rFonts w:ascii="Arial" w:hAnsi="Arial" w:cs="Arial"/>
          <w:b/>
          <w:szCs w:val="26"/>
        </w:rPr>
      </w:pPr>
      <w:r w:rsidRPr="00C12547">
        <w:rPr>
          <w:rFonts w:ascii="Arial" w:hAnsi="Arial" w:cs="Arial"/>
          <w:b/>
          <w:szCs w:val="26"/>
        </w:rPr>
        <w:t xml:space="preserve">Validation Tool: Help and Information </w:t>
      </w:r>
    </w:p>
    <w:p w14:paraId="7AB99A6E" w14:textId="77777777" w:rsidR="006230FE" w:rsidRPr="00C12547" w:rsidRDefault="006230FE" w:rsidP="006230FE">
      <w:pPr>
        <w:widowControl w:val="0"/>
        <w:spacing w:after="200" w:line="276" w:lineRule="auto"/>
        <w:rPr>
          <w:rFonts w:ascii="Arial" w:eastAsia="Calibri" w:hAnsi="Arial" w:cs="Arial"/>
          <w:noProof/>
          <w:sz w:val="20"/>
          <w:szCs w:val="22"/>
        </w:rPr>
      </w:pPr>
      <w:r w:rsidRPr="00C12547">
        <w:rPr>
          <w:rFonts w:ascii="Arial" w:eastAsia="Arial" w:hAnsi="Arial" w:cs="Arial"/>
          <w:b/>
          <w:bCs/>
          <w:sz w:val="20"/>
          <w:szCs w:val="20"/>
        </w:rPr>
        <w:t>Help</w:t>
      </w:r>
      <w:r w:rsidRPr="00C12547">
        <w:rPr>
          <w:rFonts w:ascii="Arial" w:eastAsia="Arial" w:hAnsi="Arial" w:cs="Arial"/>
          <w:b/>
          <w:bCs/>
          <w:spacing w:val="-4"/>
          <w:sz w:val="20"/>
          <w:szCs w:val="20"/>
        </w:rPr>
        <w:t xml:space="preserve"> </w:t>
      </w:r>
      <w:r w:rsidRPr="00C12547">
        <w:rPr>
          <w:rFonts w:ascii="Arial" w:eastAsia="Arial" w:hAnsi="Arial" w:cs="Arial"/>
          <w:sz w:val="20"/>
          <w:szCs w:val="20"/>
        </w:rPr>
        <w:t>–</w:t>
      </w:r>
      <w:r w:rsidRPr="00C12547">
        <w:rPr>
          <w:rFonts w:ascii="Arial" w:eastAsia="Arial" w:hAnsi="Arial" w:cs="Arial"/>
          <w:spacing w:val="-2"/>
          <w:sz w:val="20"/>
          <w:szCs w:val="20"/>
        </w:rPr>
        <w:t xml:space="preserve"> </w:t>
      </w:r>
      <w:r w:rsidRPr="00C12547">
        <w:rPr>
          <w:rFonts w:ascii="Arial" w:eastAsia="Arial" w:hAnsi="Arial" w:cs="Arial"/>
          <w:spacing w:val="2"/>
          <w:sz w:val="20"/>
          <w:szCs w:val="20"/>
        </w:rPr>
        <w:t>D</w:t>
      </w:r>
      <w:r w:rsidRPr="00C12547">
        <w:rPr>
          <w:rFonts w:ascii="Arial" w:eastAsia="Arial" w:hAnsi="Arial" w:cs="Arial"/>
          <w:spacing w:val="-1"/>
          <w:sz w:val="20"/>
          <w:szCs w:val="20"/>
        </w:rPr>
        <w:t>i</w:t>
      </w:r>
      <w:r w:rsidRPr="00C12547">
        <w:rPr>
          <w:rFonts w:ascii="Arial" w:eastAsia="Arial" w:hAnsi="Arial" w:cs="Arial"/>
          <w:spacing w:val="1"/>
          <w:sz w:val="20"/>
          <w:szCs w:val="20"/>
        </w:rPr>
        <w:t>r</w:t>
      </w:r>
      <w:r w:rsidRPr="00C12547">
        <w:rPr>
          <w:rFonts w:ascii="Arial" w:eastAsia="Arial" w:hAnsi="Arial" w:cs="Arial"/>
          <w:sz w:val="20"/>
          <w:szCs w:val="20"/>
        </w:rPr>
        <w:t>e</w:t>
      </w:r>
      <w:r w:rsidRPr="00C12547">
        <w:rPr>
          <w:rFonts w:ascii="Arial" w:eastAsia="Arial" w:hAnsi="Arial" w:cs="Arial"/>
          <w:spacing w:val="1"/>
          <w:sz w:val="20"/>
          <w:szCs w:val="20"/>
        </w:rPr>
        <w:t>c</w:t>
      </w:r>
      <w:r w:rsidRPr="00C12547">
        <w:rPr>
          <w:rFonts w:ascii="Arial" w:eastAsia="Arial" w:hAnsi="Arial" w:cs="Arial"/>
          <w:sz w:val="20"/>
          <w:szCs w:val="20"/>
        </w:rPr>
        <w:t>ts</w:t>
      </w:r>
      <w:r w:rsidRPr="00C12547">
        <w:rPr>
          <w:rFonts w:ascii="Arial" w:eastAsia="Arial" w:hAnsi="Arial" w:cs="Arial"/>
          <w:spacing w:val="-3"/>
          <w:sz w:val="20"/>
          <w:szCs w:val="20"/>
        </w:rPr>
        <w:t xml:space="preserve"> </w:t>
      </w:r>
      <w:r w:rsidRPr="00C12547">
        <w:rPr>
          <w:rFonts w:ascii="Arial" w:eastAsia="Arial" w:hAnsi="Arial" w:cs="Arial"/>
          <w:spacing w:val="-4"/>
          <w:sz w:val="20"/>
          <w:szCs w:val="20"/>
        </w:rPr>
        <w:t>y</w:t>
      </w:r>
      <w:r w:rsidRPr="00C12547">
        <w:rPr>
          <w:rFonts w:ascii="Arial" w:eastAsia="Arial" w:hAnsi="Arial" w:cs="Arial"/>
          <w:spacing w:val="2"/>
          <w:sz w:val="20"/>
          <w:szCs w:val="20"/>
        </w:rPr>
        <w:t>o</w:t>
      </w:r>
      <w:r w:rsidRPr="00C12547">
        <w:rPr>
          <w:rFonts w:ascii="Arial" w:eastAsia="Arial" w:hAnsi="Arial" w:cs="Arial"/>
          <w:sz w:val="20"/>
          <w:szCs w:val="20"/>
        </w:rPr>
        <w:t>u</w:t>
      </w:r>
      <w:r w:rsidRPr="00C12547">
        <w:rPr>
          <w:rFonts w:ascii="Arial" w:eastAsia="Arial" w:hAnsi="Arial" w:cs="Arial"/>
          <w:spacing w:val="-3"/>
          <w:sz w:val="20"/>
          <w:szCs w:val="20"/>
        </w:rPr>
        <w:t xml:space="preserve"> </w:t>
      </w:r>
      <w:r w:rsidRPr="00C12547">
        <w:rPr>
          <w:rFonts w:ascii="Arial" w:eastAsia="Arial" w:hAnsi="Arial" w:cs="Arial"/>
          <w:spacing w:val="1"/>
          <w:sz w:val="20"/>
          <w:szCs w:val="20"/>
        </w:rPr>
        <w:t>t</w:t>
      </w:r>
      <w:r w:rsidRPr="00C12547">
        <w:rPr>
          <w:rFonts w:ascii="Arial" w:eastAsia="Arial" w:hAnsi="Arial" w:cs="Arial"/>
          <w:sz w:val="20"/>
          <w:szCs w:val="20"/>
        </w:rPr>
        <w:t>o</w:t>
      </w:r>
      <w:r w:rsidRPr="00C12547">
        <w:rPr>
          <w:rFonts w:ascii="Arial" w:eastAsia="Arial" w:hAnsi="Arial" w:cs="Arial"/>
          <w:spacing w:val="-2"/>
          <w:sz w:val="20"/>
          <w:szCs w:val="20"/>
        </w:rPr>
        <w:t xml:space="preserve"> </w:t>
      </w:r>
      <w:r w:rsidRPr="00C12547">
        <w:rPr>
          <w:rFonts w:ascii="Arial" w:eastAsia="Arial" w:hAnsi="Arial" w:cs="Arial"/>
          <w:spacing w:val="-1"/>
          <w:sz w:val="20"/>
          <w:szCs w:val="20"/>
        </w:rPr>
        <w:t>t</w:t>
      </w:r>
      <w:r w:rsidRPr="00C12547">
        <w:rPr>
          <w:rFonts w:ascii="Arial" w:eastAsia="Arial" w:hAnsi="Arial" w:cs="Arial"/>
          <w:spacing w:val="2"/>
          <w:sz w:val="20"/>
          <w:szCs w:val="20"/>
        </w:rPr>
        <w:t>h</w:t>
      </w:r>
      <w:r w:rsidRPr="00C12547">
        <w:rPr>
          <w:rFonts w:ascii="Arial" w:eastAsia="Arial" w:hAnsi="Arial" w:cs="Arial"/>
          <w:sz w:val="20"/>
          <w:szCs w:val="20"/>
        </w:rPr>
        <w:t>e</w:t>
      </w:r>
      <w:r w:rsidRPr="00C12547">
        <w:rPr>
          <w:rFonts w:ascii="Arial" w:eastAsia="Arial" w:hAnsi="Arial" w:cs="Arial"/>
          <w:spacing w:val="-3"/>
          <w:sz w:val="20"/>
          <w:szCs w:val="20"/>
        </w:rPr>
        <w:t xml:space="preserve"> </w:t>
      </w:r>
      <w:r w:rsidRPr="00C12547">
        <w:rPr>
          <w:rFonts w:ascii="Arial" w:eastAsia="Arial" w:hAnsi="Arial" w:cs="Arial"/>
          <w:spacing w:val="2"/>
          <w:sz w:val="20"/>
          <w:szCs w:val="20"/>
        </w:rPr>
        <w:t>T</w:t>
      </w:r>
      <w:r w:rsidRPr="00C12547">
        <w:rPr>
          <w:rFonts w:ascii="Arial" w:eastAsia="Arial" w:hAnsi="Arial" w:cs="Arial"/>
          <w:spacing w:val="-1"/>
          <w:sz w:val="20"/>
          <w:szCs w:val="20"/>
        </w:rPr>
        <w:t>S</w:t>
      </w:r>
      <w:r w:rsidRPr="00C12547">
        <w:rPr>
          <w:rFonts w:ascii="Arial" w:eastAsia="Arial" w:hAnsi="Arial" w:cs="Arial"/>
          <w:sz w:val="20"/>
          <w:szCs w:val="20"/>
        </w:rPr>
        <w:t>DS Co</w:t>
      </w:r>
      <w:r w:rsidRPr="00C12547">
        <w:rPr>
          <w:rFonts w:ascii="Arial" w:eastAsia="Arial" w:hAnsi="Arial" w:cs="Arial"/>
          <w:spacing w:val="2"/>
          <w:sz w:val="20"/>
          <w:szCs w:val="20"/>
        </w:rPr>
        <w:t>n</w:t>
      </w:r>
      <w:r w:rsidRPr="00C12547">
        <w:rPr>
          <w:rFonts w:ascii="Arial" w:eastAsia="Arial" w:hAnsi="Arial" w:cs="Arial"/>
          <w:spacing w:val="-1"/>
          <w:sz w:val="20"/>
          <w:szCs w:val="20"/>
        </w:rPr>
        <w:t>v</w:t>
      </w:r>
      <w:r w:rsidRPr="00C12547">
        <w:rPr>
          <w:rFonts w:ascii="Arial" w:eastAsia="Arial" w:hAnsi="Arial" w:cs="Arial"/>
          <w:sz w:val="20"/>
          <w:szCs w:val="20"/>
        </w:rPr>
        <w:t>er</w:t>
      </w:r>
      <w:r w:rsidRPr="00C12547">
        <w:rPr>
          <w:rFonts w:ascii="Arial" w:eastAsia="Arial" w:hAnsi="Arial" w:cs="Arial"/>
          <w:spacing w:val="2"/>
          <w:sz w:val="20"/>
          <w:szCs w:val="20"/>
        </w:rPr>
        <w:t>s</w:t>
      </w:r>
      <w:r w:rsidRPr="00C12547">
        <w:rPr>
          <w:rFonts w:ascii="Arial" w:eastAsia="Arial" w:hAnsi="Arial" w:cs="Arial"/>
          <w:spacing w:val="-1"/>
          <w:sz w:val="20"/>
          <w:szCs w:val="20"/>
        </w:rPr>
        <w:t>i</w:t>
      </w:r>
      <w:r w:rsidRPr="00C12547">
        <w:rPr>
          <w:rFonts w:ascii="Arial" w:eastAsia="Arial" w:hAnsi="Arial" w:cs="Arial"/>
          <w:spacing w:val="2"/>
          <w:sz w:val="20"/>
          <w:szCs w:val="20"/>
        </w:rPr>
        <w:t>o</w:t>
      </w:r>
      <w:r w:rsidRPr="00C12547">
        <w:rPr>
          <w:rFonts w:ascii="Arial" w:eastAsia="Arial" w:hAnsi="Arial" w:cs="Arial"/>
          <w:sz w:val="20"/>
          <w:szCs w:val="20"/>
        </w:rPr>
        <w:t>n</w:t>
      </w:r>
      <w:r w:rsidRPr="00C12547">
        <w:rPr>
          <w:rFonts w:ascii="Arial" w:eastAsia="Arial" w:hAnsi="Arial" w:cs="Arial"/>
          <w:spacing w:val="-10"/>
          <w:sz w:val="20"/>
          <w:szCs w:val="20"/>
        </w:rPr>
        <w:t xml:space="preserve"> </w:t>
      </w:r>
      <w:r w:rsidRPr="00C12547">
        <w:rPr>
          <w:rFonts w:ascii="Arial" w:eastAsia="Arial" w:hAnsi="Arial" w:cs="Arial"/>
          <w:spacing w:val="-1"/>
          <w:sz w:val="20"/>
          <w:szCs w:val="20"/>
        </w:rPr>
        <w:t>a</w:t>
      </w:r>
      <w:r w:rsidRPr="00C12547">
        <w:rPr>
          <w:rFonts w:ascii="Arial" w:eastAsia="Arial" w:hAnsi="Arial" w:cs="Arial"/>
          <w:spacing w:val="2"/>
          <w:sz w:val="20"/>
          <w:szCs w:val="20"/>
        </w:rPr>
        <w:t>n</w:t>
      </w:r>
      <w:r w:rsidRPr="00C12547">
        <w:rPr>
          <w:rFonts w:ascii="Arial" w:eastAsia="Arial" w:hAnsi="Arial" w:cs="Arial"/>
          <w:sz w:val="20"/>
          <w:szCs w:val="20"/>
        </w:rPr>
        <w:t>d</w:t>
      </w:r>
      <w:r w:rsidRPr="00C12547">
        <w:rPr>
          <w:rFonts w:ascii="Arial" w:eastAsia="Arial" w:hAnsi="Arial" w:cs="Arial"/>
          <w:spacing w:val="-3"/>
          <w:sz w:val="20"/>
          <w:szCs w:val="20"/>
        </w:rPr>
        <w:t xml:space="preserve"> </w:t>
      </w:r>
      <w:r w:rsidRPr="00C12547">
        <w:rPr>
          <w:rFonts w:ascii="Arial" w:eastAsia="Arial" w:hAnsi="Arial" w:cs="Arial"/>
          <w:spacing w:val="1"/>
          <w:sz w:val="20"/>
          <w:szCs w:val="20"/>
        </w:rPr>
        <w:t>V</w:t>
      </w:r>
      <w:r w:rsidRPr="00C12547">
        <w:rPr>
          <w:rFonts w:ascii="Arial" w:eastAsia="Arial" w:hAnsi="Arial" w:cs="Arial"/>
          <w:sz w:val="20"/>
          <w:szCs w:val="20"/>
        </w:rPr>
        <w:t>a</w:t>
      </w:r>
      <w:r w:rsidRPr="00C12547">
        <w:rPr>
          <w:rFonts w:ascii="Arial" w:eastAsia="Arial" w:hAnsi="Arial" w:cs="Arial"/>
          <w:spacing w:val="1"/>
          <w:sz w:val="20"/>
          <w:szCs w:val="20"/>
        </w:rPr>
        <w:t>l</w:t>
      </w:r>
      <w:r w:rsidRPr="00C12547">
        <w:rPr>
          <w:rFonts w:ascii="Arial" w:eastAsia="Arial" w:hAnsi="Arial" w:cs="Arial"/>
          <w:spacing w:val="-1"/>
          <w:sz w:val="20"/>
          <w:szCs w:val="20"/>
        </w:rPr>
        <w:t>i</w:t>
      </w:r>
      <w:r w:rsidRPr="00C12547">
        <w:rPr>
          <w:rFonts w:ascii="Arial" w:eastAsia="Arial" w:hAnsi="Arial" w:cs="Arial"/>
          <w:spacing w:val="2"/>
          <w:sz w:val="20"/>
          <w:szCs w:val="20"/>
        </w:rPr>
        <w:t>d</w:t>
      </w:r>
      <w:r w:rsidRPr="00C12547">
        <w:rPr>
          <w:rFonts w:ascii="Arial" w:eastAsia="Arial" w:hAnsi="Arial" w:cs="Arial"/>
          <w:sz w:val="20"/>
          <w:szCs w:val="20"/>
        </w:rPr>
        <w:t>at</w:t>
      </w:r>
      <w:r w:rsidRPr="00C12547">
        <w:rPr>
          <w:rFonts w:ascii="Arial" w:eastAsia="Arial" w:hAnsi="Arial" w:cs="Arial"/>
          <w:spacing w:val="1"/>
          <w:sz w:val="20"/>
          <w:szCs w:val="20"/>
        </w:rPr>
        <w:t>i</w:t>
      </w:r>
      <w:r w:rsidRPr="00C12547">
        <w:rPr>
          <w:rFonts w:ascii="Arial" w:eastAsia="Arial" w:hAnsi="Arial" w:cs="Arial"/>
          <w:sz w:val="20"/>
          <w:szCs w:val="20"/>
        </w:rPr>
        <w:t>on</w:t>
      </w:r>
      <w:r w:rsidRPr="00C12547">
        <w:rPr>
          <w:rFonts w:ascii="Arial" w:eastAsia="Arial" w:hAnsi="Arial" w:cs="Arial"/>
          <w:spacing w:val="-8"/>
          <w:sz w:val="20"/>
          <w:szCs w:val="20"/>
        </w:rPr>
        <w:t xml:space="preserve"> </w:t>
      </w:r>
      <w:r w:rsidRPr="00C12547">
        <w:rPr>
          <w:rFonts w:ascii="Arial" w:eastAsia="Arial" w:hAnsi="Arial" w:cs="Arial"/>
          <w:spacing w:val="3"/>
          <w:sz w:val="20"/>
          <w:szCs w:val="20"/>
        </w:rPr>
        <w:t>T</w:t>
      </w:r>
      <w:r w:rsidRPr="00C12547">
        <w:rPr>
          <w:rFonts w:ascii="Arial" w:eastAsia="Arial" w:hAnsi="Arial" w:cs="Arial"/>
          <w:sz w:val="20"/>
          <w:szCs w:val="20"/>
        </w:rPr>
        <w:t>o</w:t>
      </w:r>
      <w:r w:rsidRPr="00C12547">
        <w:rPr>
          <w:rFonts w:ascii="Arial" w:eastAsia="Arial" w:hAnsi="Arial" w:cs="Arial"/>
          <w:spacing w:val="-1"/>
          <w:sz w:val="20"/>
          <w:szCs w:val="20"/>
        </w:rPr>
        <w:t>o</w:t>
      </w:r>
      <w:r w:rsidRPr="00C12547">
        <w:rPr>
          <w:rFonts w:ascii="Arial" w:eastAsia="Arial" w:hAnsi="Arial" w:cs="Arial"/>
          <w:sz w:val="20"/>
          <w:szCs w:val="20"/>
        </w:rPr>
        <w:t>l</w:t>
      </w:r>
      <w:r w:rsidRPr="00C12547">
        <w:rPr>
          <w:rFonts w:ascii="Arial" w:eastAsia="Arial" w:hAnsi="Arial" w:cs="Arial"/>
          <w:spacing w:val="-5"/>
          <w:sz w:val="20"/>
          <w:szCs w:val="20"/>
        </w:rPr>
        <w:t xml:space="preserve"> </w:t>
      </w:r>
      <w:r w:rsidRPr="00C12547">
        <w:rPr>
          <w:rFonts w:ascii="Arial" w:eastAsia="Arial" w:hAnsi="Arial" w:cs="Arial"/>
          <w:sz w:val="20"/>
          <w:szCs w:val="20"/>
        </w:rPr>
        <w:t>U</w:t>
      </w:r>
      <w:r w:rsidRPr="00C12547">
        <w:rPr>
          <w:rFonts w:ascii="Arial" w:eastAsia="Arial" w:hAnsi="Arial" w:cs="Arial"/>
          <w:spacing w:val="1"/>
          <w:sz w:val="20"/>
          <w:szCs w:val="20"/>
        </w:rPr>
        <w:t>s</w:t>
      </w:r>
      <w:r w:rsidRPr="00C12547">
        <w:rPr>
          <w:rFonts w:ascii="Arial" w:eastAsia="Arial" w:hAnsi="Arial" w:cs="Arial"/>
          <w:sz w:val="20"/>
          <w:szCs w:val="20"/>
        </w:rPr>
        <w:t xml:space="preserve">er </w:t>
      </w:r>
      <w:r w:rsidRPr="00C12547">
        <w:rPr>
          <w:rFonts w:ascii="Arial" w:eastAsia="Arial" w:hAnsi="Arial" w:cs="Arial"/>
          <w:spacing w:val="1"/>
          <w:sz w:val="20"/>
          <w:szCs w:val="20"/>
        </w:rPr>
        <w:t>G</w:t>
      </w:r>
      <w:r w:rsidRPr="00C12547">
        <w:rPr>
          <w:rFonts w:ascii="Arial" w:eastAsia="Arial" w:hAnsi="Arial" w:cs="Arial"/>
          <w:sz w:val="20"/>
          <w:szCs w:val="20"/>
        </w:rPr>
        <w:t>u</w:t>
      </w:r>
      <w:r w:rsidRPr="00C12547">
        <w:rPr>
          <w:rFonts w:ascii="Arial" w:eastAsia="Arial" w:hAnsi="Arial" w:cs="Arial"/>
          <w:spacing w:val="-1"/>
          <w:sz w:val="20"/>
          <w:szCs w:val="20"/>
        </w:rPr>
        <w:t>i</w:t>
      </w:r>
      <w:r w:rsidRPr="00C12547">
        <w:rPr>
          <w:rFonts w:ascii="Arial" w:eastAsia="Arial" w:hAnsi="Arial" w:cs="Arial"/>
          <w:sz w:val="20"/>
          <w:szCs w:val="20"/>
        </w:rPr>
        <w:t>de</w:t>
      </w:r>
      <w:r w:rsidRPr="00C12547">
        <w:rPr>
          <w:rFonts w:ascii="Arial" w:eastAsia="Calibri" w:hAnsi="Arial" w:cs="Arial"/>
          <w:noProof/>
          <w:sz w:val="20"/>
          <w:szCs w:val="22"/>
        </w:rPr>
        <w:t xml:space="preserve"> </w:t>
      </w:r>
    </w:p>
    <w:p w14:paraId="4F1CDAA0" w14:textId="00C8FD3B" w:rsidR="006230FE" w:rsidRDefault="006230FE" w:rsidP="006230FE">
      <w:pPr>
        <w:widowControl w:val="0"/>
        <w:tabs>
          <w:tab w:val="left" w:pos="840"/>
        </w:tabs>
        <w:ind w:right="-20"/>
        <w:rPr>
          <w:rFonts w:ascii="Arial" w:eastAsia="Arial" w:hAnsi="Arial" w:cs="Arial"/>
          <w:sz w:val="20"/>
          <w:szCs w:val="20"/>
        </w:rPr>
      </w:pPr>
      <w:r w:rsidRPr="00C12547">
        <w:rPr>
          <w:rFonts w:ascii="Arial" w:eastAsia="Arial" w:hAnsi="Arial" w:cs="Arial"/>
          <w:b/>
          <w:bCs/>
          <w:spacing w:val="-5"/>
          <w:sz w:val="20"/>
          <w:szCs w:val="20"/>
        </w:rPr>
        <w:t>A</w:t>
      </w:r>
      <w:r w:rsidRPr="00C12547">
        <w:rPr>
          <w:rFonts w:ascii="Arial" w:eastAsia="Arial" w:hAnsi="Arial" w:cs="Arial"/>
          <w:b/>
          <w:bCs/>
          <w:spacing w:val="3"/>
          <w:sz w:val="20"/>
          <w:szCs w:val="20"/>
        </w:rPr>
        <w:t>b</w:t>
      </w:r>
      <w:r w:rsidRPr="00C12547">
        <w:rPr>
          <w:rFonts w:ascii="Arial" w:eastAsia="Arial" w:hAnsi="Arial" w:cs="Arial"/>
          <w:b/>
          <w:bCs/>
          <w:sz w:val="20"/>
          <w:szCs w:val="20"/>
        </w:rPr>
        <w:t>out</w:t>
      </w:r>
      <w:r w:rsidRPr="00C12547">
        <w:rPr>
          <w:rFonts w:ascii="Arial" w:eastAsia="Arial" w:hAnsi="Arial" w:cs="Arial"/>
          <w:b/>
          <w:bCs/>
          <w:spacing w:val="-5"/>
          <w:sz w:val="20"/>
          <w:szCs w:val="20"/>
        </w:rPr>
        <w:t xml:space="preserve"> </w:t>
      </w:r>
      <w:r w:rsidRPr="00C12547">
        <w:rPr>
          <w:rFonts w:ascii="Arial" w:eastAsia="Arial" w:hAnsi="Arial" w:cs="Arial"/>
          <w:sz w:val="20"/>
          <w:szCs w:val="20"/>
        </w:rPr>
        <w:t>–</w:t>
      </w:r>
      <w:r w:rsidRPr="00C12547">
        <w:rPr>
          <w:rFonts w:ascii="Arial" w:eastAsia="Arial" w:hAnsi="Arial" w:cs="Arial"/>
          <w:spacing w:val="1"/>
          <w:sz w:val="20"/>
          <w:szCs w:val="20"/>
        </w:rPr>
        <w:t xml:space="preserve"> </w:t>
      </w:r>
      <w:r w:rsidRPr="00C12547">
        <w:rPr>
          <w:rFonts w:ascii="Arial" w:eastAsia="Arial" w:hAnsi="Arial" w:cs="Arial"/>
          <w:spacing w:val="-1"/>
          <w:sz w:val="20"/>
          <w:szCs w:val="20"/>
        </w:rPr>
        <w:t>V</w:t>
      </w:r>
      <w:r w:rsidRPr="00C12547">
        <w:rPr>
          <w:rFonts w:ascii="Arial" w:eastAsia="Arial" w:hAnsi="Arial" w:cs="Arial"/>
          <w:spacing w:val="1"/>
          <w:sz w:val="20"/>
          <w:szCs w:val="20"/>
        </w:rPr>
        <w:t>i</w:t>
      </w:r>
      <w:r w:rsidRPr="00C12547">
        <w:rPr>
          <w:rFonts w:ascii="Arial" w:eastAsia="Arial" w:hAnsi="Arial" w:cs="Arial"/>
          <w:spacing w:val="2"/>
          <w:sz w:val="20"/>
          <w:szCs w:val="20"/>
        </w:rPr>
        <w:t>e</w:t>
      </w:r>
      <w:r w:rsidRPr="00C12547">
        <w:rPr>
          <w:rFonts w:ascii="Arial" w:eastAsia="Arial" w:hAnsi="Arial" w:cs="Arial"/>
          <w:sz w:val="20"/>
          <w:szCs w:val="20"/>
        </w:rPr>
        <w:t>w</w:t>
      </w:r>
      <w:r w:rsidRPr="00C12547">
        <w:rPr>
          <w:rFonts w:ascii="Arial" w:eastAsia="Arial" w:hAnsi="Arial" w:cs="Arial"/>
          <w:spacing w:val="-6"/>
          <w:sz w:val="20"/>
          <w:szCs w:val="20"/>
        </w:rPr>
        <w:t xml:space="preserve"> </w:t>
      </w:r>
      <w:r w:rsidRPr="00C12547">
        <w:rPr>
          <w:rFonts w:ascii="Arial" w:eastAsia="Arial" w:hAnsi="Arial" w:cs="Arial"/>
          <w:spacing w:val="2"/>
          <w:sz w:val="20"/>
          <w:szCs w:val="20"/>
        </w:rPr>
        <w:t>t</w:t>
      </w:r>
      <w:r w:rsidRPr="00C12547">
        <w:rPr>
          <w:rFonts w:ascii="Arial" w:eastAsia="Arial" w:hAnsi="Arial" w:cs="Arial"/>
          <w:sz w:val="20"/>
          <w:szCs w:val="20"/>
        </w:rPr>
        <w:t>he</w:t>
      </w:r>
      <w:r w:rsidRPr="00C12547">
        <w:rPr>
          <w:rFonts w:ascii="Arial" w:eastAsia="Arial" w:hAnsi="Arial" w:cs="Arial"/>
          <w:spacing w:val="-2"/>
          <w:sz w:val="20"/>
          <w:szCs w:val="20"/>
        </w:rPr>
        <w:t xml:space="preserve"> </w:t>
      </w:r>
      <w:r w:rsidRPr="00C12547">
        <w:rPr>
          <w:rFonts w:ascii="Arial" w:eastAsia="Arial" w:hAnsi="Arial" w:cs="Arial"/>
          <w:spacing w:val="-1"/>
          <w:sz w:val="20"/>
          <w:szCs w:val="20"/>
        </w:rPr>
        <w:t>v</w:t>
      </w:r>
      <w:r w:rsidRPr="00C12547">
        <w:rPr>
          <w:rFonts w:ascii="Arial" w:eastAsia="Arial" w:hAnsi="Arial" w:cs="Arial"/>
          <w:sz w:val="20"/>
          <w:szCs w:val="20"/>
        </w:rPr>
        <w:t>er</w:t>
      </w:r>
      <w:r w:rsidRPr="00C12547">
        <w:rPr>
          <w:rFonts w:ascii="Arial" w:eastAsia="Arial" w:hAnsi="Arial" w:cs="Arial"/>
          <w:spacing w:val="2"/>
          <w:sz w:val="20"/>
          <w:szCs w:val="20"/>
        </w:rPr>
        <w:t>s</w:t>
      </w:r>
      <w:r w:rsidRPr="00C12547">
        <w:rPr>
          <w:rFonts w:ascii="Arial" w:eastAsia="Arial" w:hAnsi="Arial" w:cs="Arial"/>
          <w:spacing w:val="-1"/>
          <w:sz w:val="20"/>
          <w:szCs w:val="20"/>
        </w:rPr>
        <w:t>i</w:t>
      </w:r>
      <w:r w:rsidRPr="00C12547">
        <w:rPr>
          <w:rFonts w:ascii="Arial" w:eastAsia="Arial" w:hAnsi="Arial" w:cs="Arial"/>
          <w:spacing w:val="2"/>
          <w:sz w:val="20"/>
          <w:szCs w:val="20"/>
        </w:rPr>
        <w:t>o</w:t>
      </w:r>
      <w:r w:rsidRPr="00C12547">
        <w:rPr>
          <w:rFonts w:ascii="Arial" w:eastAsia="Arial" w:hAnsi="Arial" w:cs="Arial"/>
          <w:sz w:val="20"/>
          <w:szCs w:val="20"/>
        </w:rPr>
        <w:t>n</w:t>
      </w:r>
      <w:r w:rsidRPr="00C12547">
        <w:rPr>
          <w:rFonts w:ascii="Arial" w:eastAsia="Arial" w:hAnsi="Arial" w:cs="Arial"/>
          <w:spacing w:val="-5"/>
          <w:sz w:val="20"/>
          <w:szCs w:val="20"/>
        </w:rPr>
        <w:t xml:space="preserve"> </w:t>
      </w:r>
      <w:r w:rsidRPr="00C12547">
        <w:rPr>
          <w:rFonts w:ascii="Arial" w:eastAsia="Arial" w:hAnsi="Arial" w:cs="Arial"/>
          <w:spacing w:val="2"/>
          <w:sz w:val="20"/>
          <w:szCs w:val="20"/>
        </w:rPr>
        <w:t>n</w:t>
      </w:r>
      <w:r w:rsidRPr="00C12547">
        <w:rPr>
          <w:rFonts w:ascii="Arial" w:eastAsia="Arial" w:hAnsi="Arial" w:cs="Arial"/>
          <w:sz w:val="20"/>
          <w:szCs w:val="20"/>
        </w:rPr>
        <w:t>u</w:t>
      </w:r>
      <w:r w:rsidRPr="00C12547">
        <w:rPr>
          <w:rFonts w:ascii="Arial" w:eastAsia="Arial" w:hAnsi="Arial" w:cs="Arial"/>
          <w:spacing w:val="4"/>
          <w:sz w:val="20"/>
          <w:szCs w:val="20"/>
        </w:rPr>
        <w:t>m</w:t>
      </w:r>
      <w:r w:rsidRPr="00C12547">
        <w:rPr>
          <w:rFonts w:ascii="Arial" w:eastAsia="Arial" w:hAnsi="Arial" w:cs="Arial"/>
          <w:sz w:val="20"/>
          <w:szCs w:val="20"/>
        </w:rPr>
        <w:t>b</w:t>
      </w:r>
      <w:r w:rsidRPr="00C12547">
        <w:rPr>
          <w:rFonts w:ascii="Arial" w:eastAsia="Arial" w:hAnsi="Arial" w:cs="Arial"/>
          <w:spacing w:val="-1"/>
          <w:sz w:val="20"/>
          <w:szCs w:val="20"/>
        </w:rPr>
        <w:t>e</w:t>
      </w:r>
      <w:r w:rsidRPr="00C12547">
        <w:rPr>
          <w:rFonts w:ascii="Arial" w:eastAsia="Arial" w:hAnsi="Arial" w:cs="Arial"/>
          <w:sz w:val="20"/>
          <w:szCs w:val="20"/>
        </w:rPr>
        <w:t>r</w:t>
      </w:r>
    </w:p>
    <w:p w14:paraId="39A77B41" w14:textId="77777777" w:rsidR="008D104F" w:rsidRPr="00C12547" w:rsidRDefault="008D104F" w:rsidP="006230FE">
      <w:pPr>
        <w:widowControl w:val="0"/>
        <w:tabs>
          <w:tab w:val="left" w:pos="840"/>
        </w:tabs>
        <w:ind w:right="-20"/>
        <w:rPr>
          <w:rFonts w:ascii="Arial" w:eastAsia="Arial" w:hAnsi="Arial" w:cs="Arial"/>
          <w:sz w:val="20"/>
          <w:szCs w:val="20"/>
        </w:rPr>
      </w:pPr>
    </w:p>
    <w:p w14:paraId="024C0932" w14:textId="1DD41A31" w:rsidR="003E4D38" w:rsidRDefault="00B82A21" w:rsidP="006230FE">
      <w:pPr>
        <w:widowControl w:val="0"/>
        <w:tabs>
          <w:tab w:val="left" w:pos="840"/>
        </w:tabs>
        <w:ind w:left="720" w:right="-20"/>
        <w:contextualSpacing/>
        <w:rPr>
          <w:rFonts w:ascii="Arial" w:eastAsia="Arial" w:hAnsi="Arial" w:cs="Arial"/>
          <w:sz w:val="20"/>
          <w:szCs w:val="20"/>
        </w:rPr>
      </w:pPr>
      <w:r>
        <w:rPr>
          <w:noProof/>
        </w:rPr>
        <w:drawing>
          <wp:inline distT="0" distB="0" distL="0" distR="0" wp14:anchorId="2A80D231" wp14:editId="689E5948">
            <wp:extent cx="3743325" cy="171450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325" cy="1714500"/>
                    </a:xfrm>
                    <a:prstGeom prst="rect">
                      <a:avLst/>
                    </a:prstGeom>
                    <a:noFill/>
                    <a:ln>
                      <a:noFill/>
                    </a:ln>
                  </pic:spPr>
                </pic:pic>
              </a:graphicData>
            </a:graphic>
          </wp:inline>
        </w:drawing>
      </w:r>
    </w:p>
    <w:p w14:paraId="177E0A3D" w14:textId="2742117C" w:rsidR="003E4D38" w:rsidRDefault="003E4D38" w:rsidP="006230FE">
      <w:pPr>
        <w:widowControl w:val="0"/>
        <w:tabs>
          <w:tab w:val="left" w:pos="840"/>
        </w:tabs>
        <w:ind w:left="720" w:right="-20"/>
        <w:contextualSpacing/>
        <w:rPr>
          <w:rFonts w:ascii="Arial" w:eastAsia="Arial" w:hAnsi="Arial" w:cs="Arial"/>
          <w:sz w:val="20"/>
          <w:szCs w:val="20"/>
        </w:rPr>
      </w:pPr>
    </w:p>
    <w:p w14:paraId="27923A27" w14:textId="77777777" w:rsidR="003E4D38" w:rsidRDefault="003E4D38" w:rsidP="006230FE">
      <w:pPr>
        <w:widowControl w:val="0"/>
        <w:tabs>
          <w:tab w:val="left" w:pos="840"/>
        </w:tabs>
        <w:ind w:left="720" w:right="-20"/>
        <w:contextualSpacing/>
        <w:rPr>
          <w:rFonts w:ascii="Arial" w:eastAsia="Arial" w:hAnsi="Arial" w:cs="Arial"/>
          <w:sz w:val="20"/>
          <w:szCs w:val="20"/>
        </w:rPr>
      </w:pPr>
    </w:p>
    <w:p w14:paraId="4F39CA3C" w14:textId="77777777" w:rsidR="00943C6D" w:rsidRDefault="00943C6D" w:rsidP="0078399C">
      <w:pPr>
        <w:pStyle w:val="Default"/>
        <w:rPr>
          <w:b/>
          <w:sz w:val="22"/>
          <w:szCs w:val="22"/>
        </w:rPr>
      </w:pPr>
    </w:p>
    <w:p w14:paraId="47687264" w14:textId="77777777" w:rsidR="00943C6D" w:rsidRDefault="00943C6D" w:rsidP="0078399C">
      <w:pPr>
        <w:pStyle w:val="Default"/>
        <w:rPr>
          <w:b/>
          <w:sz w:val="22"/>
          <w:szCs w:val="22"/>
        </w:rPr>
      </w:pPr>
    </w:p>
    <w:p w14:paraId="6210FF49" w14:textId="77104D0A" w:rsidR="0078399C" w:rsidRDefault="00A04840" w:rsidP="0078399C">
      <w:pPr>
        <w:pStyle w:val="Default"/>
        <w:rPr>
          <w:b/>
          <w:sz w:val="22"/>
          <w:szCs w:val="22"/>
        </w:rPr>
      </w:pPr>
      <w:r>
        <w:rPr>
          <w:b/>
          <w:sz w:val="22"/>
          <w:szCs w:val="22"/>
        </w:rPr>
        <w:t>Validating PEIMS &amp; TSDS Interchanges</w:t>
      </w:r>
    </w:p>
    <w:p w14:paraId="411E8A5B" w14:textId="77777777" w:rsidR="0078399C" w:rsidRDefault="0078399C" w:rsidP="0078399C">
      <w:pPr>
        <w:pStyle w:val="Default"/>
        <w:rPr>
          <w:b/>
          <w:sz w:val="22"/>
          <w:szCs w:val="22"/>
        </w:rPr>
      </w:pPr>
    </w:p>
    <w:p w14:paraId="4BAEA20B" w14:textId="77777777" w:rsidR="0078399C" w:rsidRDefault="0078399C" w:rsidP="0078399C">
      <w:pPr>
        <w:pStyle w:val="Default"/>
        <w:rPr>
          <w:sz w:val="20"/>
          <w:szCs w:val="20"/>
        </w:rPr>
      </w:pPr>
      <w:r>
        <w:rPr>
          <w:sz w:val="20"/>
          <w:szCs w:val="20"/>
        </w:rPr>
        <w:t>Once the Validation Tool has been downloaded and installed click on the validation tool icon to open the tool.</w:t>
      </w:r>
    </w:p>
    <w:p w14:paraId="058B69CC" w14:textId="7C5FE42E" w:rsidR="0078399C" w:rsidRDefault="00B82A21" w:rsidP="0078399C">
      <w:pPr>
        <w:pStyle w:val="Default"/>
        <w:rPr>
          <w:sz w:val="20"/>
          <w:szCs w:val="20"/>
        </w:rPr>
      </w:pPr>
      <w:r>
        <w:rPr>
          <w:noProof/>
          <w:sz w:val="20"/>
          <w:szCs w:val="20"/>
        </w:rPr>
        <w:drawing>
          <wp:anchor distT="0" distB="0" distL="114300" distR="114300" simplePos="0" relativeHeight="251624448" behindDoc="0" locked="0" layoutInCell="1" allowOverlap="1" wp14:anchorId="3C2F3A1D" wp14:editId="4DB037F7">
            <wp:simplePos x="0" y="0"/>
            <wp:positionH relativeFrom="column">
              <wp:posOffset>133350</wp:posOffset>
            </wp:positionH>
            <wp:positionV relativeFrom="paragraph">
              <wp:posOffset>29845</wp:posOffset>
            </wp:positionV>
            <wp:extent cx="5486400" cy="1171575"/>
            <wp:effectExtent l="0" t="0" r="0" b="0"/>
            <wp:wrapSquare wrapText="bothSides"/>
            <wp:docPr id="8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171575"/>
                    </a:xfrm>
                    <a:prstGeom prst="rect">
                      <a:avLst/>
                    </a:prstGeom>
                    <a:noFill/>
                  </pic:spPr>
                </pic:pic>
              </a:graphicData>
            </a:graphic>
            <wp14:sizeRelH relativeFrom="page">
              <wp14:pctWidth>0</wp14:pctWidth>
            </wp14:sizeRelH>
            <wp14:sizeRelV relativeFrom="page">
              <wp14:pctHeight>0</wp14:pctHeight>
            </wp14:sizeRelV>
          </wp:anchor>
        </w:drawing>
      </w:r>
    </w:p>
    <w:p w14:paraId="50667CDE" w14:textId="77777777" w:rsidR="00A00C30" w:rsidRPr="00A00C30" w:rsidRDefault="00990ADD" w:rsidP="00A00C30">
      <w:pPr>
        <w:numPr>
          <w:ilvl w:val="0"/>
          <w:numId w:val="5"/>
        </w:numPr>
        <w:rPr>
          <w:rFonts w:ascii="Arial" w:hAnsi="Arial" w:cs="Arial"/>
          <w:sz w:val="20"/>
          <w:szCs w:val="20"/>
        </w:rPr>
      </w:pPr>
      <w:r>
        <w:rPr>
          <w:rFonts w:ascii="Arial" w:hAnsi="Arial" w:cs="Arial"/>
          <w:sz w:val="20"/>
          <w:szCs w:val="20"/>
        </w:rPr>
        <w:t xml:space="preserve"> </w:t>
      </w:r>
      <w:r w:rsidR="0078399C">
        <w:rPr>
          <w:rFonts w:ascii="Arial" w:hAnsi="Arial" w:cs="Arial"/>
          <w:sz w:val="20"/>
          <w:szCs w:val="20"/>
        </w:rPr>
        <w:t xml:space="preserve">Select </w:t>
      </w:r>
      <w:r w:rsidR="0078399C" w:rsidRPr="00FC7BEA">
        <w:rPr>
          <w:rFonts w:ascii="Arial" w:hAnsi="Arial" w:cs="Arial"/>
          <w:b/>
          <w:sz w:val="20"/>
          <w:szCs w:val="20"/>
        </w:rPr>
        <w:t>File &gt; Validation Tool</w:t>
      </w:r>
      <w:r w:rsidR="0078399C">
        <w:rPr>
          <w:rFonts w:ascii="Arial" w:hAnsi="Arial" w:cs="Arial"/>
          <w:sz w:val="20"/>
          <w:szCs w:val="20"/>
        </w:rPr>
        <w:t>.  The Validation Tool opens in a separate window.</w:t>
      </w:r>
    </w:p>
    <w:p w14:paraId="06D12E9D" w14:textId="7BA9CD6B" w:rsidR="0078399C" w:rsidRDefault="0078399C" w:rsidP="0078399C">
      <w:pPr>
        <w:rPr>
          <w:noProof/>
        </w:rPr>
      </w:pPr>
    </w:p>
    <w:p w14:paraId="21F5E7F9" w14:textId="23823D1B" w:rsidR="008A50BF" w:rsidRDefault="00B82A21" w:rsidP="0078399C">
      <w:pPr>
        <w:rPr>
          <w:rFonts w:ascii="Arial" w:hAnsi="Arial" w:cs="Arial"/>
          <w:sz w:val="20"/>
          <w:szCs w:val="20"/>
        </w:rPr>
      </w:pPr>
      <w:r>
        <w:rPr>
          <w:noProof/>
        </w:rPr>
        <w:lastRenderedPageBreak/>
        <w:drawing>
          <wp:inline distT="0" distB="0" distL="0" distR="0" wp14:anchorId="57C36051" wp14:editId="5E52A49E">
            <wp:extent cx="5715000" cy="358140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14:paraId="0EE2AF1B" w14:textId="77777777" w:rsidR="00937AFC" w:rsidRDefault="00937AFC" w:rsidP="005F7A34">
      <w:pPr>
        <w:ind w:left="720"/>
        <w:rPr>
          <w:rFonts w:ascii="Arial" w:hAnsi="Arial" w:cs="Arial"/>
          <w:sz w:val="20"/>
          <w:szCs w:val="20"/>
        </w:rPr>
      </w:pPr>
    </w:p>
    <w:p w14:paraId="71D0F201" w14:textId="7FE2CA0A" w:rsidR="00765B0C" w:rsidRPr="005E0E46" w:rsidRDefault="00765B0C" w:rsidP="00765B0C">
      <w:pPr>
        <w:numPr>
          <w:ilvl w:val="0"/>
          <w:numId w:val="5"/>
        </w:numPr>
        <w:rPr>
          <w:rFonts w:ascii="Arial" w:hAnsi="Arial" w:cs="Arial"/>
          <w:sz w:val="20"/>
          <w:szCs w:val="20"/>
        </w:rPr>
      </w:pPr>
      <w:r w:rsidRPr="005E0E46">
        <w:rPr>
          <w:rFonts w:ascii="Arial" w:hAnsi="Arial" w:cs="Arial"/>
          <w:sz w:val="20"/>
          <w:szCs w:val="20"/>
        </w:rPr>
        <w:t xml:space="preserve">Select the </w:t>
      </w:r>
      <w:r w:rsidRPr="005E0E46">
        <w:rPr>
          <w:rFonts w:ascii="Arial" w:hAnsi="Arial" w:cs="Arial"/>
          <w:b/>
          <w:sz w:val="20"/>
          <w:szCs w:val="20"/>
        </w:rPr>
        <w:t xml:space="preserve">School Year </w:t>
      </w:r>
      <w:r w:rsidR="00F3434B">
        <w:rPr>
          <w:rFonts w:ascii="Arial" w:hAnsi="Arial" w:cs="Arial"/>
          <w:b/>
          <w:sz w:val="20"/>
          <w:szCs w:val="20"/>
        </w:rPr>
        <w:t>2023-2024</w:t>
      </w:r>
      <w:r w:rsidRPr="005E0E46">
        <w:rPr>
          <w:rFonts w:ascii="Arial" w:hAnsi="Arial" w:cs="Arial"/>
          <w:sz w:val="20"/>
          <w:szCs w:val="20"/>
        </w:rPr>
        <w:t>.</w:t>
      </w:r>
    </w:p>
    <w:p w14:paraId="77E0F331" w14:textId="4B70CB6F" w:rsidR="00765B0C" w:rsidRDefault="00765B0C" w:rsidP="00765B0C">
      <w:pPr>
        <w:numPr>
          <w:ilvl w:val="0"/>
          <w:numId w:val="5"/>
        </w:numPr>
        <w:rPr>
          <w:rFonts w:ascii="Arial" w:hAnsi="Arial" w:cs="Arial"/>
          <w:sz w:val="20"/>
          <w:szCs w:val="20"/>
        </w:rPr>
      </w:pPr>
      <w:r>
        <w:rPr>
          <w:rFonts w:ascii="Arial" w:hAnsi="Arial" w:cs="Arial"/>
          <w:sz w:val="20"/>
          <w:szCs w:val="20"/>
        </w:rPr>
        <w:t xml:space="preserve">Select the </w:t>
      </w:r>
      <w:r w:rsidR="00142806">
        <w:rPr>
          <w:rFonts w:ascii="Arial" w:hAnsi="Arial" w:cs="Arial"/>
          <w:b/>
          <w:sz w:val="20"/>
          <w:szCs w:val="20"/>
        </w:rPr>
        <w:t>TSDS</w:t>
      </w:r>
      <w:r w:rsidR="006279B0">
        <w:rPr>
          <w:rFonts w:ascii="Arial" w:hAnsi="Arial" w:cs="Arial"/>
          <w:b/>
          <w:sz w:val="20"/>
          <w:szCs w:val="20"/>
        </w:rPr>
        <w:t xml:space="preserve"> </w:t>
      </w:r>
      <w:r w:rsidR="006279B0" w:rsidRPr="006279B0">
        <w:rPr>
          <w:rFonts w:ascii="Arial" w:hAnsi="Arial" w:cs="Arial"/>
          <w:sz w:val="20"/>
          <w:szCs w:val="20"/>
        </w:rPr>
        <w:t>Collection</w:t>
      </w:r>
      <w:r>
        <w:rPr>
          <w:rFonts w:ascii="Arial" w:hAnsi="Arial" w:cs="Arial"/>
          <w:sz w:val="20"/>
          <w:szCs w:val="20"/>
        </w:rPr>
        <w:t>.</w:t>
      </w:r>
    </w:p>
    <w:p w14:paraId="0BDE8F1F" w14:textId="55163E21" w:rsidR="00765B0C" w:rsidRPr="00725508" w:rsidRDefault="00765B0C" w:rsidP="00765B0C">
      <w:pPr>
        <w:numPr>
          <w:ilvl w:val="0"/>
          <w:numId w:val="5"/>
        </w:numPr>
        <w:rPr>
          <w:rFonts w:ascii="Arial" w:hAnsi="Arial" w:cs="Arial"/>
          <w:sz w:val="20"/>
          <w:szCs w:val="20"/>
        </w:rPr>
      </w:pPr>
      <w:r>
        <w:rPr>
          <w:rFonts w:ascii="Arial" w:hAnsi="Arial" w:cs="Arial"/>
          <w:sz w:val="20"/>
          <w:szCs w:val="20"/>
        </w:rPr>
        <w:t xml:space="preserve">Click the </w:t>
      </w:r>
      <w:r w:rsidRPr="00FC7BEA">
        <w:rPr>
          <w:rFonts w:ascii="Arial" w:hAnsi="Arial" w:cs="Arial"/>
          <w:b/>
          <w:sz w:val="20"/>
          <w:szCs w:val="20"/>
        </w:rPr>
        <w:t>folder icon</w:t>
      </w:r>
      <w:r>
        <w:rPr>
          <w:rFonts w:ascii="Arial" w:hAnsi="Arial" w:cs="Arial"/>
          <w:sz w:val="20"/>
          <w:szCs w:val="20"/>
        </w:rPr>
        <w:t xml:space="preserve"> to browse for and select the </w:t>
      </w:r>
      <w:r w:rsidR="00142806" w:rsidRPr="00142806">
        <w:rPr>
          <w:rFonts w:ascii="Arial" w:hAnsi="Arial" w:cs="Arial"/>
          <w:b/>
          <w:sz w:val="20"/>
          <w:szCs w:val="20"/>
        </w:rPr>
        <w:t>Class Roster</w:t>
      </w:r>
      <w:r>
        <w:rPr>
          <w:rFonts w:ascii="Arial" w:hAnsi="Arial" w:cs="Arial"/>
          <w:sz w:val="20"/>
          <w:szCs w:val="20"/>
        </w:rPr>
        <w:t xml:space="preserve"> files (files must be unzipped).</w:t>
      </w:r>
    </w:p>
    <w:p w14:paraId="74255686" w14:textId="4576D457" w:rsidR="000F7A57" w:rsidRPr="0057692F" w:rsidRDefault="00765B0C" w:rsidP="00E83489">
      <w:pPr>
        <w:numPr>
          <w:ilvl w:val="0"/>
          <w:numId w:val="5"/>
        </w:numPr>
        <w:rPr>
          <w:rFonts w:ascii="Arial" w:hAnsi="Arial" w:cs="Arial"/>
          <w:sz w:val="20"/>
          <w:szCs w:val="20"/>
        </w:rPr>
      </w:pPr>
      <w:r w:rsidRPr="0057692F">
        <w:rPr>
          <w:rFonts w:ascii="Arial" w:hAnsi="Arial" w:cs="Arial"/>
          <w:sz w:val="20"/>
          <w:szCs w:val="20"/>
        </w:rPr>
        <w:t xml:space="preserve">Click </w:t>
      </w:r>
      <w:r w:rsidRPr="0057692F">
        <w:rPr>
          <w:rFonts w:ascii="Arial" w:hAnsi="Arial" w:cs="Arial"/>
          <w:b/>
          <w:sz w:val="20"/>
          <w:szCs w:val="20"/>
        </w:rPr>
        <w:t>Process Files</w:t>
      </w:r>
      <w:r w:rsidRPr="0057692F">
        <w:rPr>
          <w:rFonts w:ascii="Arial" w:hAnsi="Arial" w:cs="Arial"/>
          <w:sz w:val="20"/>
          <w:szCs w:val="20"/>
        </w:rPr>
        <w:t>. The results of the validation are reported in the status field.</w:t>
      </w:r>
      <w:r w:rsidR="00A33AB5" w:rsidRPr="0057692F">
        <w:rPr>
          <w:rFonts w:ascii="Arial" w:hAnsi="Arial" w:cs="Arial"/>
          <w:sz w:val="20"/>
          <w:szCs w:val="20"/>
        </w:rPr>
        <w:t xml:space="preserve"> </w:t>
      </w:r>
    </w:p>
    <w:p w14:paraId="577550B5" w14:textId="1AAB095F" w:rsidR="00765B0C" w:rsidRDefault="00765B0C" w:rsidP="001C2508">
      <w:pPr>
        <w:numPr>
          <w:ilvl w:val="0"/>
          <w:numId w:val="5"/>
        </w:numPr>
        <w:rPr>
          <w:rFonts w:ascii="Arial" w:hAnsi="Arial" w:cs="Arial"/>
          <w:sz w:val="20"/>
          <w:szCs w:val="20"/>
        </w:rPr>
      </w:pPr>
      <w:r w:rsidRPr="00276DC9">
        <w:rPr>
          <w:rFonts w:ascii="Arial" w:hAnsi="Arial" w:cs="Arial"/>
          <w:sz w:val="20"/>
          <w:szCs w:val="20"/>
        </w:rPr>
        <w:t xml:space="preserve">If you have files that </w:t>
      </w:r>
      <w:r w:rsidRPr="00276DC9">
        <w:rPr>
          <w:rFonts w:ascii="Arial" w:hAnsi="Arial" w:cs="Arial"/>
          <w:b/>
          <w:sz w:val="20"/>
          <w:szCs w:val="20"/>
        </w:rPr>
        <w:t>Fail</w:t>
      </w:r>
      <w:r w:rsidRPr="00276DC9">
        <w:rPr>
          <w:rFonts w:ascii="Arial" w:hAnsi="Arial" w:cs="Arial"/>
          <w:sz w:val="20"/>
          <w:szCs w:val="20"/>
        </w:rPr>
        <w:t xml:space="preserve">, you can click on the file name and click the </w:t>
      </w:r>
      <w:r w:rsidRPr="00276DC9">
        <w:rPr>
          <w:rFonts w:ascii="Arial" w:hAnsi="Arial" w:cs="Arial"/>
          <w:b/>
          <w:sz w:val="20"/>
          <w:szCs w:val="20"/>
        </w:rPr>
        <w:t>Detail</w:t>
      </w:r>
      <w:r w:rsidR="00276DC9">
        <w:rPr>
          <w:rFonts w:ascii="Arial" w:hAnsi="Arial" w:cs="Arial"/>
          <w:b/>
          <w:sz w:val="20"/>
          <w:szCs w:val="20"/>
        </w:rPr>
        <w:t>s</w:t>
      </w:r>
      <w:r w:rsidR="00467A3F">
        <w:rPr>
          <w:rFonts w:ascii="Arial" w:hAnsi="Arial" w:cs="Arial"/>
          <w:b/>
          <w:sz w:val="20"/>
          <w:szCs w:val="20"/>
        </w:rPr>
        <w:t xml:space="preserve"> </w:t>
      </w:r>
      <w:r w:rsidRPr="00276DC9">
        <w:rPr>
          <w:rFonts w:ascii="Arial" w:hAnsi="Arial" w:cs="Arial"/>
          <w:sz w:val="20"/>
          <w:szCs w:val="20"/>
        </w:rPr>
        <w:t>button.</w:t>
      </w:r>
    </w:p>
    <w:p w14:paraId="0F90BA16" w14:textId="77777777" w:rsidR="00900846" w:rsidRDefault="00900846" w:rsidP="00900846">
      <w:pPr>
        <w:ind w:left="720"/>
        <w:rPr>
          <w:rFonts w:ascii="Arial" w:hAnsi="Arial" w:cs="Arial"/>
          <w:sz w:val="20"/>
          <w:szCs w:val="20"/>
        </w:rPr>
      </w:pPr>
    </w:p>
    <w:p w14:paraId="14B7B59E" w14:textId="5DDE5DEE" w:rsidR="00C750B9" w:rsidRDefault="00B82A21" w:rsidP="00A746D7">
      <w:pPr>
        <w:ind w:left="720"/>
        <w:rPr>
          <w:rFonts w:ascii="Arial" w:hAnsi="Arial" w:cs="Arial"/>
          <w:sz w:val="20"/>
          <w:szCs w:val="20"/>
        </w:rPr>
      </w:pPr>
      <w:r>
        <w:rPr>
          <w:noProof/>
        </w:rPr>
        <w:drawing>
          <wp:anchor distT="0" distB="0" distL="114300" distR="114300" simplePos="0" relativeHeight="251663360" behindDoc="1" locked="0" layoutInCell="1" allowOverlap="1" wp14:anchorId="31CABFB4" wp14:editId="47FA06A9">
            <wp:simplePos x="0" y="0"/>
            <wp:positionH relativeFrom="column">
              <wp:posOffset>314325</wp:posOffset>
            </wp:positionH>
            <wp:positionV relativeFrom="paragraph">
              <wp:posOffset>73660</wp:posOffset>
            </wp:positionV>
            <wp:extent cx="5305425" cy="3303270"/>
            <wp:effectExtent l="0" t="0" r="0" b="0"/>
            <wp:wrapTight wrapText="bothSides">
              <wp:wrapPolygon edited="0">
                <wp:start x="0" y="0"/>
                <wp:lineTo x="0" y="21426"/>
                <wp:lineTo x="21561" y="21426"/>
                <wp:lineTo x="21561" y="0"/>
                <wp:lineTo x="0" y="0"/>
              </wp:wrapPolygon>
            </wp:wrapTight>
            <wp:docPr id="165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3303270"/>
                    </a:xfrm>
                    <a:prstGeom prst="rect">
                      <a:avLst/>
                    </a:prstGeom>
                    <a:noFill/>
                  </pic:spPr>
                </pic:pic>
              </a:graphicData>
            </a:graphic>
            <wp14:sizeRelH relativeFrom="page">
              <wp14:pctWidth>0</wp14:pctWidth>
            </wp14:sizeRelH>
            <wp14:sizeRelV relativeFrom="page">
              <wp14:pctHeight>0</wp14:pctHeight>
            </wp14:sizeRelV>
          </wp:anchor>
        </w:drawing>
      </w:r>
    </w:p>
    <w:p w14:paraId="6E6C228A" w14:textId="746F1AB0" w:rsidR="00C750B9" w:rsidRDefault="00C750B9" w:rsidP="00A746D7">
      <w:pPr>
        <w:ind w:left="720"/>
        <w:rPr>
          <w:rFonts w:ascii="Arial" w:hAnsi="Arial" w:cs="Arial"/>
          <w:sz w:val="20"/>
          <w:szCs w:val="20"/>
        </w:rPr>
      </w:pPr>
    </w:p>
    <w:p w14:paraId="2F692249" w14:textId="77777777" w:rsidR="002A71E8" w:rsidRDefault="002A71E8" w:rsidP="008A50BF"/>
    <w:p w14:paraId="3BDDECFA" w14:textId="71077C87" w:rsidR="00064B18" w:rsidRDefault="00064B18" w:rsidP="008A50BF"/>
    <w:p w14:paraId="4741399C" w14:textId="2C4BF0B6" w:rsidR="002A71E8" w:rsidRDefault="002A71E8" w:rsidP="008A50BF"/>
    <w:p w14:paraId="785E4430" w14:textId="536AEFFB" w:rsidR="002A71E8" w:rsidRDefault="002A71E8" w:rsidP="008A50BF"/>
    <w:p w14:paraId="4885447A" w14:textId="3BA0E36C" w:rsidR="002A71E8" w:rsidRDefault="002A71E8" w:rsidP="008A50BF"/>
    <w:p w14:paraId="26417DAD" w14:textId="397F2EB7" w:rsidR="002A71E8" w:rsidRDefault="002A71E8" w:rsidP="008A50BF"/>
    <w:p w14:paraId="5F2FE64A" w14:textId="4BA28D7B" w:rsidR="002A71E8" w:rsidRDefault="002A71E8" w:rsidP="008A50BF"/>
    <w:p w14:paraId="361A9767" w14:textId="352F1D97" w:rsidR="002A71E8" w:rsidRDefault="002A71E8" w:rsidP="008A50BF"/>
    <w:p w14:paraId="6B8EF528" w14:textId="665FEE6C" w:rsidR="002A71E8" w:rsidRDefault="002A71E8" w:rsidP="008A50BF"/>
    <w:p w14:paraId="094A9ED9" w14:textId="0EBC96BE" w:rsidR="002A71E8" w:rsidRDefault="002A71E8" w:rsidP="008A50BF"/>
    <w:p w14:paraId="73EFBB6E" w14:textId="4EF664F2" w:rsidR="002A71E8" w:rsidRDefault="002A71E8" w:rsidP="008A50BF"/>
    <w:p w14:paraId="5D8B66AA" w14:textId="47EE5DED" w:rsidR="002A71E8" w:rsidRDefault="002A71E8" w:rsidP="008A50BF"/>
    <w:p w14:paraId="1E962298" w14:textId="00B9DE5D" w:rsidR="002A71E8" w:rsidRDefault="002A71E8" w:rsidP="008A50BF"/>
    <w:p w14:paraId="759451A6" w14:textId="560D5287" w:rsidR="002A71E8" w:rsidRDefault="002A71E8" w:rsidP="008A50BF"/>
    <w:p w14:paraId="5823E8C5" w14:textId="74A5C4B3" w:rsidR="002A71E8" w:rsidRDefault="002A71E8" w:rsidP="008A50BF"/>
    <w:p w14:paraId="1677FFE4" w14:textId="14A080DB" w:rsidR="002A71E8" w:rsidRDefault="002A71E8" w:rsidP="008A50BF"/>
    <w:p w14:paraId="6C7C1FC8" w14:textId="70DC2DC5" w:rsidR="002A71E8" w:rsidRDefault="002A71E8" w:rsidP="008A50BF"/>
    <w:p w14:paraId="49D4D0FB" w14:textId="77777777" w:rsidR="002A71E8" w:rsidRDefault="002A71E8" w:rsidP="008A50BF"/>
    <w:p w14:paraId="1988B300" w14:textId="77777777" w:rsidR="00064B18" w:rsidRDefault="00064B18" w:rsidP="00064B18">
      <w:pPr>
        <w:numPr>
          <w:ilvl w:val="0"/>
          <w:numId w:val="5"/>
        </w:numPr>
        <w:rPr>
          <w:rFonts w:ascii="Arial" w:hAnsi="Arial" w:cs="Arial"/>
          <w:sz w:val="20"/>
          <w:szCs w:val="20"/>
        </w:rPr>
      </w:pPr>
      <w:r>
        <w:rPr>
          <w:rFonts w:ascii="Arial" w:hAnsi="Arial" w:cs="Arial"/>
          <w:sz w:val="20"/>
          <w:szCs w:val="20"/>
        </w:rPr>
        <w:lastRenderedPageBreak/>
        <w:t>The Detail Errors page appears</w:t>
      </w:r>
      <w:r w:rsidRPr="0076565A">
        <w:rPr>
          <w:rFonts w:ascii="Arial" w:hAnsi="Arial" w:cs="Arial"/>
          <w:sz w:val="20"/>
          <w:szCs w:val="20"/>
        </w:rPr>
        <w:t xml:space="preserve">, </w:t>
      </w:r>
      <w:r>
        <w:rPr>
          <w:rFonts w:ascii="Arial" w:hAnsi="Arial" w:cs="Arial"/>
          <w:sz w:val="20"/>
          <w:szCs w:val="20"/>
        </w:rPr>
        <w:t xml:space="preserve">errors can be viewed on screen by selecting Error Type (All, Fatal, Warning, or Special Warning).  </w:t>
      </w:r>
    </w:p>
    <w:p w14:paraId="6F4DDF9E" w14:textId="365B6D2B" w:rsidR="00064B18" w:rsidRDefault="00B82A21" w:rsidP="008A50BF">
      <w:pPr>
        <w:rPr>
          <w:rFonts w:ascii="Arial" w:hAnsi="Arial" w:cs="Arial"/>
          <w:sz w:val="20"/>
          <w:szCs w:val="20"/>
        </w:rPr>
      </w:pPr>
      <w:r>
        <w:rPr>
          <w:noProof/>
        </w:rPr>
        <w:drawing>
          <wp:anchor distT="0" distB="0" distL="114300" distR="114300" simplePos="0" relativeHeight="251665408" behindDoc="1" locked="0" layoutInCell="1" allowOverlap="1" wp14:anchorId="54AA4BEA" wp14:editId="4EF2094B">
            <wp:simplePos x="0" y="0"/>
            <wp:positionH relativeFrom="column">
              <wp:align>center</wp:align>
            </wp:positionH>
            <wp:positionV relativeFrom="paragraph">
              <wp:posOffset>146050</wp:posOffset>
            </wp:positionV>
            <wp:extent cx="4967605" cy="4716145"/>
            <wp:effectExtent l="0" t="0" r="0" b="0"/>
            <wp:wrapTight wrapText="bothSides">
              <wp:wrapPolygon edited="0">
                <wp:start x="0" y="0"/>
                <wp:lineTo x="0" y="21551"/>
                <wp:lineTo x="21536" y="21551"/>
                <wp:lineTo x="21536" y="0"/>
                <wp:lineTo x="0" y="0"/>
              </wp:wrapPolygon>
            </wp:wrapTight>
            <wp:docPr id="165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7605" cy="4716145"/>
                    </a:xfrm>
                    <a:prstGeom prst="rect">
                      <a:avLst/>
                    </a:prstGeom>
                    <a:noFill/>
                  </pic:spPr>
                </pic:pic>
              </a:graphicData>
            </a:graphic>
            <wp14:sizeRelH relativeFrom="page">
              <wp14:pctWidth>0</wp14:pctWidth>
            </wp14:sizeRelH>
            <wp14:sizeRelV relativeFrom="page">
              <wp14:pctHeight>0</wp14:pctHeight>
            </wp14:sizeRelV>
          </wp:anchor>
        </w:drawing>
      </w:r>
    </w:p>
    <w:p w14:paraId="59EC3A0F" w14:textId="51F5BAF6" w:rsidR="002D7857" w:rsidRDefault="0078399C" w:rsidP="005D0EF2">
      <w:pPr>
        <w:tabs>
          <w:tab w:val="left" w:pos="864"/>
        </w:tabs>
        <w:rPr>
          <w:noProof/>
        </w:rPr>
      </w:pPr>
      <w:r>
        <w:rPr>
          <w:rFonts w:ascii="Arial" w:hAnsi="Arial" w:cs="Arial"/>
          <w:sz w:val="20"/>
          <w:szCs w:val="20"/>
        </w:rPr>
        <w:tab/>
      </w:r>
    </w:p>
    <w:p w14:paraId="1927B881" w14:textId="77777777" w:rsidR="00E32AF0" w:rsidRDefault="00E32AF0" w:rsidP="00E32AF0">
      <w:pPr>
        <w:ind w:left="720"/>
        <w:rPr>
          <w:rFonts w:ascii="Arial" w:hAnsi="Arial" w:cs="Arial"/>
          <w:sz w:val="20"/>
          <w:szCs w:val="20"/>
        </w:rPr>
      </w:pPr>
    </w:p>
    <w:p w14:paraId="1372C4AD" w14:textId="77777777" w:rsidR="00D85429" w:rsidRDefault="00D85429" w:rsidP="0078399C">
      <w:pPr>
        <w:numPr>
          <w:ilvl w:val="0"/>
          <w:numId w:val="5"/>
        </w:numPr>
        <w:rPr>
          <w:rFonts w:ascii="Arial" w:hAnsi="Arial" w:cs="Arial"/>
          <w:sz w:val="20"/>
          <w:szCs w:val="20"/>
        </w:rPr>
      </w:pPr>
    </w:p>
    <w:p w14:paraId="70F61735" w14:textId="77777777" w:rsidR="00D85429" w:rsidRDefault="00D85429" w:rsidP="00D85429">
      <w:pPr>
        <w:rPr>
          <w:rFonts w:ascii="Arial" w:hAnsi="Arial" w:cs="Arial"/>
          <w:sz w:val="20"/>
          <w:szCs w:val="20"/>
        </w:rPr>
      </w:pPr>
    </w:p>
    <w:p w14:paraId="15D5A049" w14:textId="77777777" w:rsidR="00D85429" w:rsidRDefault="00D85429" w:rsidP="00D85429">
      <w:pPr>
        <w:rPr>
          <w:rFonts w:ascii="Arial" w:hAnsi="Arial" w:cs="Arial"/>
          <w:sz w:val="20"/>
          <w:szCs w:val="20"/>
        </w:rPr>
      </w:pPr>
    </w:p>
    <w:p w14:paraId="346AD60E" w14:textId="77777777" w:rsidR="00D85429" w:rsidRDefault="00D85429" w:rsidP="00D85429">
      <w:pPr>
        <w:rPr>
          <w:rFonts w:ascii="Arial" w:hAnsi="Arial" w:cs="Arial"/>
          <w:sz w:val="20"/>
          <w:szCs w:val="20"/>
        </w:rPr>
      </w:pPr>
    </w:p>
    <w:p w14:paraId="57CF3843" w14:textId="77777777" w:rsidR="00D85429" w:rsidRDefault="00D85429" w:rsidP="00D85429">
      <w:pPr>
        <w:rPr>
          <w:rFonts w:ascii="Arial" w:hAnsi="Arial" w:cs="Arial"/>
          <w:sz w:val="20"/>
          <w:szCs w:val="20"/>
        </w:rPr>
      </w:pPr>
    </w:p>
    <w:p w14:paraId="104A16B3" w14:textId="77777777" w:rsidR="00D85429" w:rsidRDefault="00D85429" w:rsidP="00D85429">
      <w:pPr>
        <w:rPr>
          <w:rFonts w:ascii="Arial" w:hAnsi="Arial" w:cs="Arial"/>
          <w:sz w:val="20"/>
          <w:szCs w:val="20"/>
        </w:rPr>
      </w:pPr>
    </w:p>
    <w:p w14:paraId="3FF3B611" w14:textId="77777777" w:rsidR="00D85429" w:rsidRDefault="00D85429" w:rsidP="00D85429">
      <w:pPr>
        <w:rPr>
          <w:rFonts w:ascii="Arial" w:hAnsi="Arial" w:cs="Arial"/>
          <w:sz w:val="20"/>
          <w:szCs w:val="20"/>
        </w:rPr>
      </w:pPr>
    </w:p>
    <w:p w14:paraId="24C0F34D" w14:textId="77777777" w:rsidR="00D85429" w:rsidRDefault="00D85429" w:rsidP="00D85429">
      <w:pPr>
        <w:rPr>
          <w:rFonts w:ascii="Arial" w:hAnsi="Arial" w:cs="Arial"/>
          <w:sz w:val="20"/>
          <w:szCs w:val="20"/>
        </w:rPr>
      </w:pPr>
    </w:p>
    <w:p w14:paraId="2C2A100C" w14:textId="77777777" w:rsidR="00D85429" w:rsidRDefault="00D85429" w:rsidP="00D85429">
      <w:pPr>
        <w:rPr>
          <w:rFonts w:ascii="Arial" w:hAnsi="Arial" w:cs="Arial"/>
          <w:sz w:val="20"/>
          <w:szCs w:val="20"/>
        </w:rPr>
      </w:pPr>
    </w:p>
    <w:p w14:paraId="469C574E" w14:textId="77777777" w:rsidR="00D85429" w:rsidRDefault="00D85429" w:rsidP="00D85429">
      <w:pPr>
        <w:rPr>
          <w:rFonts w:ascii="Arial" w:hAnsi="Arial" w:cs="Arial"/>
          <w:sz w:val="20"/>
          <w:szCs w:val="20"/>
        </w:rPr>
      </w:pPr>
    </w:p>
    <w:p w14:paraId="5AF6DDBB" w14:textId="77777777" w:rsidR="00D85429" w:rsidRDefault="00D85429" w:rsidP="00D85429">
      <w:pPr>
        <w:rPr>
          <w:rFonts w:ascii="Arial" w:hAnsi="Arial" w:cs="Arial"/>
          <w:sz w:val="20"/>
          <w:szCs w:val="20"/>
        </w:rPr>
      </w:pPr>
    </w:p>
    <w:p w14:paraId="19289078" w14:textId="77777777" w:rsidR="00D85429" w:rsidRDefault="00D85429" w:rsidP="00D85429">
      <w:pPr>
        <w:rPr>
          <w:rFonts w:ascii="Arial" w:hAnsi="Arial" w:cs="Arial"/>
          <w:sz w:val="20"/>
          <w:szCs w:val="20"/>
        </w:rPr>
      </w:pPr>
    </w:p>
    <w:p w14:paraId="26696670" w14:textId="77777777" w:rsidR="00D85429" w:rsidRDefault="00D85429" w:rsidP="00D85429">
      <w:pPr>
        <w:rPr>
          <w:rFonts w:ascii="Arial" w:hAnsi="Arial" w:cs="Arial"/>
          <w:sz w:val="20"/>
          <w:szCs w:val="20"/>
        </w:rPr>
      </w:pPr>
    </w:p>
    <w:p w14:paraId="6A3A282B" w14:textId="77777777" w:rsidR="00D85429" w:rsidRDefault="00D85429" w:rsidP="00D85429">
      <w:pPr>
        <w:rPr>
          <w:rFonts w:ascii="Arial" w:hAnsi="Arial" w:cs="Arial"/>
          <w:sz w:val="20"/>
          <w:szCs w:val="20"/>
        </w:rPr>
      </w:pPr>
    </w:p>
    <w:p w14:paraId="7DECE21B" w14:textId="77777777" w:rsidR="00D85429" w:rsidRDefault="00D85429" w:rsidP="00D85429">
      <w:pPr>
        <w:rPr>
          <w:rFonts w:ascii="Arial" w:hAnsi="Arial" w:cs="Arial"/>
          <w:sz w:val="20"/>
          <w:szCs w:val="20"/>
        </w:rPr>
      </w:pPr>
    </w:p>
    <w:p w14:paraId="54DBB57F" w14:textId="77777777" w:rsidR="00D85429" w:rsidRDefault="00D85429" w:rsidP="00D85429">
      <w:pPr>
        <w:rPr>
          <w:rFonts w:ascii="Arial" w:hAnsi="Arial" w:cs="Arial"/>
          <w:sz w:val="20"/>
          <w:szCs w:val="20"/>
        </w:rPr>
      </w:pPr>
    </w:p>
    <w:p w14:paraId="1112C536" w14:textId="77777777" w:rsidR="00D85429" w:rsidRDefault="00D85429" w:rsidP="00D85429">
      <w:pPr>
        <w:rPr>
          <w:rFonts w:ascii="Arial" w:hAnsi="Arial" w:cs="Arial"/>
          <w:sz w:val="20"/>
          <w:szCs w:val="20"/>
        </w:rPr>
      </w:pPr>
    </w:p>
    <w:p w14:paraId="4755263A" w14:textId="77777777" w:rsidR="00D85429" w:rsidRDefault="00D85429" w:rsidP="00D85429">
      <w:pPr>
        <w:rPr>
          <w:rFonts w:ascii="Arial" w:hAnsi="Arial" w:cs="Arial"/>
          <w:sz w:val="20"/>
          <w:szCs w:val="20"/>
        </w:rPr>
      </w:pPr>
    </w:p>
    <w:p w14:paraId="5AE0F16A" w14:textId="77777777" w:rsidR="00D85429" w:rsidRDefault="00D85429" w:rsidP="00D85429">
      <w:pPr>
        <w:rPr>
          <w:rFonts w:ascii="Arial" w:hAnsi="Arial" w:cs="Arial"/>
          <w:sz w:val="20"/>
          <w:szCs w:val="20"/>
        </w:rPr>
      </w:pPr>
    </w:p>
    <w:p w14:paraId="74E58287" w14:textId="77777777" w:rsidR="00D85429" w:rsidRDefault="00D85429" w:rsidP="00D85429">
      <w:pPr>
        <w:rPr>
          <w:rFonts w:ascii="Arial" w:hAnsi="Arial" w:cs="Arial"/>
          <w:sz w:val="20"/>
          <w:szCs w:val="20"/>
        </w:rPr>
      </w:pPr>
    </w:p>
    <w:p w14:paraId="17FEA9D8" w14:textId="77777777" w:rsidR="00D85429" w:rsidRDefault="00D85429" w:rsidP="00D85429">
      <w:pPr>
        <w:rPr>
          <w:rFonts w:ascii="Arial" w:hAnsi="Arial" w:cs="Arial"/>
          <w:sz w:val="20"/>
          <w:szCs w:val="20"/>
        </w:rPr>
      </w:pPr>
    </w:p>
    <w:p w14:paraId="1C9FCA26" w14:textId="77777777" w:rsidR="00D85429" w:rsidRDefault="00D85429" w:rsidP="00D85429">
      <w:pPr>
        <w:rPr>
          <w:rFonts w:ascii="Arial" w:hAnsi="Arial" w:cs="Arial"/>
          <w:sz w:val="20"/>
          <w:szCs w:val="20"/>
        </w:rPr>
      </w:pPr>
    </w:p>
    <w:p w14:paraId="54337D21" w14:textId="77777777" w:rsidR="00D85429" w:rsidRDefault="00D85429" w:rsidP="00D85429">
      <w:pPr>
        <w:rPr>
          <w:rFonts w:ascii="Arial" w:hAnsi="Arial" w:cs="Arial"/>
          <w:sz w:val="20"/>
          <w:szCs w:val="20"/>
        </w:rPr>
      </w:pPr>
    </w:p>
    <w:p w14:paraId="7716DF36" w14:textId="77777777" w:rsidR="00D85429" w:rsidRDefault="00D85429" w:rsidP="00D85429">
      <w:pPr>
        <w:rPr>
          <w:rFonts w:ascii="Arial" w:hAnsi="Arial" w:cs="Arial"/>
          <w:sz w:val="20"/>
          <w:szCs w:val="20"/>
        </w:rPr>
      </w:pPr>
    </w:p>
    <w:p w14:paraId="5664ECCB" w14:textId="77777777" w:rsidR="00D85429" w:rsidRDefault="00D85429" w:rsidP="00D85429">
      <w:pPr>
        <w:rPr>
          <w:rFonts w:ascii="Arial" w:hAnsi="Arial" w:cs="Arial"/>
          <w:sz w:val="20"/>
          <w:szCs w:val="20"/>
        </w:rPr>
      </w:pPr>
    </w:p>
    <w:p w14:paraId="52C63B53" w14:textId="77777777" w:rsidR="00D85429" w:rsidRDefault="00D85429" w:rsidP="00D85429">
      <w:pPr>
        <w:rPr>
          <w:rFonts w:ascii="Arial" w:hAnsi="Arial" w:cs="Arial"/>
          <w:sz w:val="20"/>
          <w:szCs w:val="20"/>
        </w:rPr>
      </w:pPr>
    </w:p>
    <w:p w14:paraId="1345D919" w14:textId="77777777" w:rsidR="00D85429" w:rsidRDefault="00D85429" w:rsidP="00D85429">
      <w:pPr>
        <w:rPr>
          <w:rFonts w:ascii="Arial" w:hAnsi="Arial" w:cs="Arial"/>
          <w:sz w:val="20"/>
          <w:szCs w:val="20"/>
        </w:rPr>
      </w:pPr>
    </w:p>
    <w:p w14:paraId="7F1EDC0F" w14:textId="77777777" w:rsidR="00D85429" w:rsidRDefault="00D85429" w:rsidP="00D85429">
      <w:pPr>
        <w:rPr>
          <w:rFonts w:ascii="Arial" w:hAnsi="Arial" w:cs="Arial"/>
          <w:sz w:val="20"/>
          <w:szCs w:val="20"/>
        </w:rPr>
      </w:pPr>
    </w:p>
    <w:p w14:paraId="7087E234" w14:textId="77777777" w:rsidR="00D85429" w:rsidRDefault="00D85429" w:rsidP="00D85429">
      <w:pPr>
        <w:rPr>
          <w:rFonts w:ascii="Arial" w:hAnsi="Arial" w:cs="Arial"/>
          <w:sz w:val="20"/>
          <w:szCs w:val="20"/>
        </w:rPr>
      </w:pPr>
    </w:p>
    <w:p w14:paraId="4FB85928" w14:textId="77777777" w:rsidR="00D85429" w:rsidRDefault="00D85429" w:rsidP="00D85429">
      <w:pPr>
        <w:rPr>
          <w:rFonts w:ascii="Arial" w:hAnsi="Arial" w:cs="Arial"/>
          <w:sz w:val="20"/>
          <w:szCs w:val="20"/>
        </w:rPr>
      </w:pPr>
    </w:p>
    <w:p w14:paraId="4AEE00EB" w14:textId="77777777" w:rsidR="00D85429" w:rsidRDefault="00D85429" w:rsidP="00D85429">
      <w:pPr>
        <w:rPr>
          <w:rFonts w:ascii="Arial" w:hAnsi="Arial" w:cs="Arial"/>
          <w:sz w:val="20"/>
          <w:szCs w:val="20"/>
        </w:rPr>
      </w:pPr>
    </w:p>
    <w:p w14:paraId="5D345028" w14:textId="34EFDCCB" w:rsidR="0078399C" w:rsidRDefault="0078399C" w:rsidP="0078399C">
      <w:pPr>
        <w:numPr>
          <w:ilvl w:val="0"/>
          <w:numId w:val="5"/>
        </w:numPr>
        <w:rPr>
          <w:rFonts w:ascii="Arial" w:hAnsi="Arial" w:cs="Arial"/>
          <w:sz w:val="20"/>
          <w:szCs w:val="20"/>
        </w:rPr>
      </w:pPr>
      <w:r>
        <w:rPr>
          <w:rFonts w:ascii="Arial" w:hAnsi="Arial" w:cs="Arial"/>
          <w:sz w:val="20"/>
          <w:szCs w:val="20"/>
        </w:rPr>
        <w:t>Errors may also be printed by selecting</w:t>
      </w:r>
      <w:r w:rsidRPr="0076565A">
        <w:rPr>
          <w:rFonts w:ascii="Arial" w:hAnsi="Arial" w:cs="Arial"/>
          <w:sz w:val="20"/>
          <w:szCs w:val="20"/>
        </w:rPr>
        <w:t xml:space="preserve"> </w:t>
      </w:r>
      <w:r w:rsidRPr="00DD4A2E">
        <w:rPr>
          <w:rFonts w:ascii="Arial" w:hAnsi="Arial" w:cs="Arial"/>
          <w:b/>
          <w:sz w:val="20"/>
          <w:szCs w:val="20"/>
        </w:rPr>
        <w:t>Print All Errors</w:t>
      </w:r>
      <w:r w:rsidRPr="0076565A">
        <w:rPr>
          <w:rFonts w:ascii="Arial" w:hAnsi="Arial" w:cs="Arial"/>
          <w:sz w:val="20"/>
          <w:szCs w:val="20"/>
        </w:rPr>
        <w:t xml:space="preserve"> or </w:t>
      </w:r>
      <w:r>
        <w:rPr>
          <w:rFonts w:ascii="Arial" w:hAnsi="Arial" w:cs="Arial"/>
          <w:sz w:val="20"/>
          <w:szCs w:val="20"/>
        </w:rPr>
        <w:t xml:space="preserve">saved in Excel format by selecting </w:t>
      </w:r>
      <w:r w:rsidRPr="00DD4A2E">
        <w:rPr>
          <w:rFonts w:ascii="Arial" w:hAnsi="Arial" w:cs="Arial"/>
          <w:b/>
          <w:sz w:val="20"/>
          <w:szCs w:val="20"/>
        </w:rPr>
        <w:t>Export All Errors</w:t>
      </w:r>
      <w:r w:rsidRPr="0076565A">
        <w:rPr>
          <w:rFonts w:ascii="Arial" w:hAnsi="Arial" w:cs="Arial"/>
          <w:sz w:val="20"/>
          <w:szCs w:val="20"/>
        </w:rPr>
        <w:t>.</w:t>
      </w:r>
    </w:p>
    <w:p w14:paraId="51CBF07A" w14:textId="77777777" w:rsidR="00D85429" w:rsidRDefault="00D85429" w:rsidP="0045521B">
      <w:pPr>
        <w:ind w:left="720"/>
        <w:rPr>
          <w:rFonts w:ascii="Arial" w:hAnsi="Arial" w:cs="Arial"/>
          <w:sz w:val="20"/>
          <w:szCs w:val="20"/>
        </w:rPr>
      </w:pPr>
    </w:p>
    <w:p w14:paraId="5A9802B5" w14:textId="2753FC16" w:rsidR="00917A8D" w:rsidRDefault="00B82A21" w:rsidP="00917A8D">
      <w:pPr>
        <w:rPr>
          <w:rFonts w:ascii="Arial" w:hAnsi="Arial" w:cs="Arial"/>
          <w:sz w:val="20"/>
          <w:szCs w:val="20"/>
        </w:rPr>
      </w:pPr>
      <w:r>
        <w:rPr>
          <w:noProof/>
        </w:rPr>
        <w:drawing>
          <wp:anchor distT="0" distB="0" distL="114300" distR="114300" simplePos="0" relativeHeight="251664384" behindDoc="1" locked="0" layoutInCell="1" allowOverlap="1" wp14:anchorId="08063BCF" wp14:editId="7824656D">
            <wp:simplePos x="0" y="0"/>
            <wp:positionH relativeFrom="column">
              <wp:align>center</wp:align>
            </wp:positionH>
            <wp:positionV relativeFrom="paragraph">
              <wp:posOffset>0</wp:posOffset>
            </wp:positionV>
            <wp:extent cx="4538980" cy="1407795"/>
            <wp:effectExtent l="0" t="0" r="0" b="0"/>
            <wp:wrapTight wrapText="bothSides">
              <wp:wrapPolygon edited="0">
                <wp:start x="0" y="0"/>
                <wp:lineTo x="0" y="21337"/>
                <wp:lineTo x="21485" y="21337"/>
                <wp:lineTo x="21485" y="0"/>
                <wp:lineTo x="0" y="0"/>
              </wp:wrapPolygon>
            </wp:wrapTight>
            <wp:docPr id="165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8980" cy="1407795"/>
                    </a:xfrm>
                    <a:prstGeom prst="rect">
                      <a:avLst/>
                    </a:prstGeom>
                    <a:noFill/>
                  </pic:spPr>
                </pic:pic>
              </a:graphicData>
            </a:graphic>
            <wp14:sizeRelH relativeFrom="page">
              <wp14:pctWidth>0</wp14:pctWidth>
            </wp14:sizeRelH>
            <wp14:sizeRelV relativeFrom="page">
              <wp14:pctHeight>0</wp14:pctHeight>
            </wp14:sizeRelV>
          </wp:anchor>
        </w:drawing>
      </w:r>
    </w:p>
    <w:p w14:paraId="423FF2BC" w14:textId="202EA90B" w:rsidR="00DD16C7" w:rsidRDefault="00DD16C7" w:rsidP="0078399C">
      <w:pPr>
        <w:rPr>
          <w:rFonts w:ascii="Arial" w:hAnsi="Arial" w:cs="Arial"/>
          <w:sz w:val="20"/>
          <w:szCs w:val="20"/>
        </w:rPr>
      </w:pPr>
    </w:p>
    <w:p w14:paraId="2A4FDF81" w14:textId="77777777" w:rsidR="0078399C" w:rsidRDefault="0078399C" w:rsidP="0078399C">
      <w:pPr>
        <w:numPr>
          <w:ilvl w:val="0"/>
          <w:numId w:val="5"/>
        </w:numPr>
        <w:rPr>
          <w:rFonts w:ascii="Arial" w:hAnsi="Arial" w:cs="Arial"/>
          <w:sz w:val="20"/>
          <w:szCs w:val="20"/>
        </w:rPr>
      </w:pPr>
      <w:r>
        <w:rPr>
          <w:rFonts w:ascii="Arial" w:hAnsi="Arial" w:cs="Arial"/>
          <w:sz w:val="20"/>
          <w:szCs w:val="20"/>
        </w:rPr>
        <w:t xml:space="preserve">Files can be manually loaded in TSDS by clicking on the </w:t>
      </w:r>
      <w:r w:rsidRPr="009C02B7">
        <w:rPr>
          <w:rFonts w:ascii="Arial" w:hAnsi="Arial" w:cs="Arial"/>
          <w:b/>
          <w:sz w:val="20"/>
          <w:szCs w:val="20"/>
        </w:rPr>
        <w:t>Open TSDS</w:t>
      </w:r>
      <w:r>
        <w:rPr>
          <w:rFonts w:ascii="Arial" w:hAnsi="Arial" w:cs="Arial"/>
          <w:sz w:val="20"/>
          <w:szCs w:val="20"/>
        </w:rPr>
        <w:t xml:space="preserve"> button.  This will take you to the TEAL login screen.</w:t>
      </w:r>
    </w:p>
    <w:p w14:paraId="553E1D19" w14:textId="4598D02F" w:rsidR="00463974" w:rsidRDefault="00463974" w:rsidP="00B33C3B">
      <w:pPr>
        <w:pStyle w:val="Default"/>
        <w:rPr>
          <w:sz w:val="20"/>
          <w:szCs w:val="20"/>
        </w:rPr>
      </w:pPr>
    </w:p>
    <w:p w14:paraId="4AEF1BA0" w14:textId="77777777" w:rsidR="00D67280" w:rsidRDefault="00E64FB9" w:rsidP="0076565A">
      <w:pPr>
        <w:rPr>
          <w:rFonts w:ascii="Arial" w:hAnsi="Arial" w:cs="Arial"/>
          <w:sz w:val="20"/>
          <w:szCs w:val="20"/>
        </w:rPr>
      </w:pPr>
      <w:r>
        <w:rPr>
          <w:rFonts w:ascii="Arial" w:hAnsi="Arial" w:cs="Arial"/>
          <w:b/>
          <w:sz w:val="20"/>
          <w:szCs w:val="20"/>
        </w:rPr>
        <w:t xml:space="preserve">Note:  </w:t>
      </w:r>
      <w:r>
        <w:rPr>
          <w:rFonts w:ascii="Arial" w:hAnsi="Arial" w:cs="Arial"/>
          <w:sz w:val="20"/>
          <w:szCs w:val="20"/>
        </w:rPr>
        <w:t xml:space="preserve">Failed files will not load in TSDS.  Files with errors will load, but errors will need to be corrected prior to finalizing the </w:t>
      </w:r>
      <w:r w:rsidR="003F03EF">
        <w:rPr>
          <w:rFonts w:ascii="Arial" w:hAnsi="Arial" w:cs="Arial"/>
          <w:sz w:val="20"/>
          <w:szCs w:val="20"/>
        </w:rPr>
        <w:t>Class Roster</w:t>
      </w:r>
      <w:r>
        <w:rPr>
          <w:rFonts w:ascii="Arial" w:hAnsi="Arial" w:cs="Arial"/>
          <w:sz w:val="20"/>
          <w:szCs w:val="20"/>
        </w:rPr>
        <w:t xml:space="preserve"> Submission.</w:t>
      </w:r>
    </w:p>
    <w:p w14:paraId="5203B745" w14:textId="5EA4BD9B" w:rsidR="0076565A" w:rsidRDefault="00F00B76" w:rsidP="0076565A">
      <w:pPr>
        <w:rPr>
          <w:rFonts w:ascii="Arial" w:hAnsi="Arial" w:cs="Arial"/>
          <w:b/>
          <w:sz w:val="22"/>
          <w:szCs w:val="22"/>
        </w:rPr>
      </w:pPr>
      <w:r w:rsidRPr="00A04840">
        <w:rPr>
          <w:rFonts w:ascii="Arial" w:hAnsi="Arial" w:cs="Arial"/>
          <w:b/>
          <w:sz w:val="22"/>
          <w:szCs w:val="22"/>
        </w:rPr>
        <w:lastRenderedPageBreak/>
        <w:t xml:space="preserve">Uploading </w:t>
      </w:r>
      <w:r w:rsidR="00620883">
        <w:rPr>
          <w:rFonts w:ascii="Arial" w:hAnsi="Arial" w:cs="Arial"/>
          <w:b/>
          <w:sz w:val="22"/>
          <w:szCs w:val="22"/>
        </w:rPr>
        <w:t>TSDS</w:t>
      </w:r>
      <w:r w:rsidRPr="00A04840">
        <w:rPr>
          <w:rFonts w:ascii="Arial" w:hAnsi="Arial" w:cs="Arial"/>
          <w:b/>
          <w:sz w:val="22"/>
          <w:szCs w:val="22"/>
        </w:rPr>
        <w:t xml:space="preserve"> files – </w:t>
      </w:r>
      <w:r w:rsidR="00620883">
        <w:rPr>
          <w:rFonts w:ascii="Arial" w:hAnsi="Arial" w:cs="Arial"/>
          <w:b/>
          <w:sz w:val="22"/>
          <w:szCs w:val="22"/>
        </w:rPr>
        <w:t>TSDS</w:t>
      </w:r>
      <w:r w:rsidR="008B76FB" w:rsidRPr="00A04840">
        <w:rPr>
          <w:rFonts w:ascii="Arial" w:hAnsi="Arial" w:cs="Arial"/>
          <w:b/>
          <w:sz w:val="22"/>
          <w:szCs w:val="22"/>
        </w:rPr>
        <w:t xml:space="preserve"> Data Upload</w:t>
      </w:r>
    </w:p>
    <w:p w14:paraId="739AAC5A" w14:textId="77777777" w:rsidR="008B76FB" w:rsidRDefault="008B76FB" w:rsidP="0076565A">
      <w:pPr>
        <w:rPr>
          <w:rFonts w:ascii="Arial" w:hAnsi="Arial" w:cs="Arial"/>
          <w:b/>
          <w:sz w:val="22"/>
          <w:szCs w:val="22"/>
        </w:rPr>
      </w:pPr>
    </w:p>
    <w:p w14:paraId="0FD2F42E" w14:textId="77777777" w:rsidR="008B76FB" w:rsidRDefault="008B76FB" w:rsidP="008B76FB">
      <w:pPr>
        <w:rPr>
          <w:rFonts w:ascii="Arial" w:hAnsi="Arial" w:cs="Arial"/>
          <w:sz w:val="20"/>
          <w:szCs w:val="20"/>
        </w:rPr>
      </w:pPr>
      <w:r>
        <w:rPr>
          <w:rFonts w:ascii="Arial" w:hAnsi="Arial" w:cs="Arial"/>
          <w:sz w:val="20"/>
          <w:szCs w:val="20"/>
        </w:rPr>
        <w:t xml:space="preserve">The TSDS portal is </w:t>
      </w:r>
      <w:r w:rsidR="00D37671">
        <w:rPr>
          <w:rFonts w:ascii="Arial" w:hAnsi="Arial" w:cs="Arial"/>
          <w:sz w:val="20"/>
          <w:szCs w:val="20"/>
        </w:rPr>
        <w:t>the</w:t>
      </w:r>
      <w:r>
        <w:rPr>
          <w:rFonts w:ascii="Arial" w:hAnsi="Arial" w:cs="Arial"/>
          <w:sz w:val="20"/>
          <w:szCs w:val="20"/>
        </w:rPr>
        <w:t xml:space="preserve"> way to access any of the TSDS applications or utilities to which </w:t>
      </w:r>
      <w:r w:rsidR="00D37671">
        <w:rPr>
          <w:rFonts w:ascii="Arial" w:hAnsi="Arial" w:cs="Arial"/>
          <w:sz w:val="20"/>
          <w:szCs w:val="20"/>
        </w:rPr>
        <w:t>users</w:t>
      </w:r>
      <w:r>
        <w:rPr>
          <w:rFonts w:ascii="Arial" w:hAnsi="Arial" w:cs="Arial"/>
          <w:sz w:val="20"/>
          <w:szCs w:val="20"/>
        </w:rPr>
        <w:t xml:space="preserve"> have </w:t>
      </w:r>
      <w:r w:rsidR="00A2040D">
        <w:rPr>
          <w:rFonts w:ascii="Arial" w:hAnsi="Arial" w:cs="Arial"/>
          <w:sz w:val="20"/>
          <w:szCs w:val="20"/>
        </w:rPr>
        <w:t>rights</w:t>
      </w:r>
      <w:r>
        <w:rPr>
          <w:rFonts w:ascii="Arial" w:hAnsi="Arial" w:cs="Arial"/>
          <w:sz w:val="20"/>
          <w:szCs w:val="20"/>
        </w:rPr>
        <w:t xml:space="preserve">.  The tabs that appear on the portal depend upon the access that </w:t>
      </w:r>
      <w:r w:rsidR="00A2040D">
        <w:rPr>
          <w:rFonts w:ascii="Arial" w:hAnsi="Arial" w:cs="Arial"/>
          <w:sz w:val="20"/>
          <w:szCs w:val="20"/>
        </w:rPr>
        <w:t>has</w:t>
      </w:r>
      <w:r>
        <w:rPr>
          <w:rFonts w:ascii="Arial" w:hAnsi="Arial" w:cs="Arial"/>
          <w:sz w:val="20"/>
          <w:szCs w:val="20"/>
        </w:rPr>
        <w:t xml:space="preserve"> been granted in TEAL.  </w:t>
      </w:r>
    </w:p>
    <w:p w14:paraId="2AEE4960" w14:textId="77777777" w:rsidR="008B76FB" w:rsidRDefault="008B76FB" w:rsidP="008B76FB">
      <w:pPr>
        <w:rPr>
          <w:rFonts w:ascii="Arial" w:hAnsi="Arial" w:cs="Arial"/>
          <w:sz w:val="20"/>
          <w:szCs w:val="20"/>
        </w:rPr>
      </w:pPr>
    </w:p>
    <w:p w14:paraId="1281B85A" w14:textId="24A230D6" w:rsidR="008B76FB" w:rsidRPr="00120F6E" w:rsidRDefault="008B76FB" w:rsidP="008B76FB">
      <w:pPr>
        <w:rPr>
          <w:rFonts w:ascii="Arial" w:hAnsi="Arial" w:cs="Arial"/>
          <w:sz w:val="20"/>
          <w:szCs w:val="20"/>
        </w:rPr>
      </w:pPr>
      <w:r>
        <w:rPr>
          <w:rFonts w:ascii="Arial" w:hAnsi="Arial" w:cs="Arial"/>
          <w:sz w:val="20"/>
          <w:szCs w:val="20"/>
        </w:rPr>
        <w:t xml:space="preserve">The eDM Data Loads tool allows users to load data from their local systems to TSDS.  </w:t>
      </w:r>
    </w:p>
    <w:p w14:paraId="158A0B52" w14:textId="77777777" w:rsidR="008B76FB" w:rsidRDefault="008B76FB" w:rsidP="008B76FB">
      <w:pPr>
        <w:rPr>
          <w:rFonts w:ascii="Arial" w:hAnsi="Arial" w:cs="Arial"/>
          <w:sz w:val="20"/>
          <w:szCs w:val="20"/>
        </w:rPr>
      </w:pPr>
    </w:p>
    <w:p w14:paraId="6BE10C39" w14:textId="77777777" w:rsidR="008B76FB" w:rsidRDefault="009461EC" w:rsidP="00890E01">
      <w:pPr>
        <w:numPr>
          <w:ilvl w:val="0"/>
          <w:numId w:val="6"/>
        </w:numPr>
        <w:rPr>
          <w:rFonts w:ascii="Arial" w:hAnsi="Arial" w:cs="Arial"/>
          <w:sz w:val="20"/>
          <w:szCs w:val="20"/>
        </w:rPr>
      </w:pPr>
      <w:r>
        <w:rPr>
          <w:rFonts w:ascii="Arial" w:hAnsi="Arial" w:cs="Arial"/>
          <w:sz w:val="20"/>
          <w:szCs w:val="20"/>
        </w:rPr>
        <w:t>Once logged in</w:t>
      </w:r>
      <w:r w:rsidR="008B76FB">
        <w:rPr>
          <w:rFonts w:ascii="Arial" w:hAnsi="Arial" w:cs="Arial"/>
          <w:sz w:val="20"/>
          <w:szCs w:val="20"/>
        </w:rPr>
        <w:t xml:space="preserve">to </w:t>
      </w:r>
      <w:r w:rsidR="008B76FB" w:rsidRPr="00120F6E">
        <w:rPr>
          <w:rFonts w:ascii="Arial" w:hAnsi="Arial" w:cs="Arial"/>
          <w:b/>
          <w:sz w:val="20"/>
          <w:szCs w:val="20"/>
        </w:rPr>
        <w:t>TEAL</w:t>
      </w:r>
      <w:r w:rsidR="008B76FB">
        <w:rPr>
          <w:rFonts w:ascii="Arial" w:hAnsi="Arial" w:cs="Arial"/>
          <w:sz w:val="20"/>
          <w:szCs w:val="20"/>
        </w:rPr>
        <w:t xml:space="preserve"> and select </w:t>
      </w:r>
      <w:r w:rsidR="008B76FB" w:rsidRPr="00120F6E">
        <w:rPr>
          <w:rFonts w:ascii="Arial" w:hAnsi="Arial" w:cs="Arial"/>
          <w:b/>
          <w:sz w:val="20"/>
          <w:szCs w:val="20"/>
        </w:rPr>
        <w:t>Texas Student Data System Portal</w:t>
      </w:r>
      <w:r w:rsidR="008B76FB">
        <w:rPr>
          <w:rFonts w:ascii="Arial" w:hAnsi="Arial" w:cs="Arial"/>
          <w:sz w:val="20"/>
          <w:szCs w:val="20"/>
        </w:rPr>
        <w:t>.</w:t>
      </w:r>
    </w:p>
    <w:p w14:paraId="339ED2D4" w14:textId="77777777" w:rsidR="008B76FB" w:rsidRDefault="008B76FB" w:rsidP="00890E01">
      <w:pPr>
        <w:numPr>
          <w:ilvl w:val="0"/>
          <w:numId w:val="6"/>
        </w:numPr>
        <w:rPr>
          <w:rFonts w:ascii="Arial" w:hAnsi="Arial" w:cs="Arial"/>
          <w:sz w:val="20"/>
          <w:szCs w:val="20"/>
        </w:rPr>
      </w:pPr>
      <w:r>
        <w:rPr>
          <w:rFonts w:ascii="Arial" w:hAnsi="Arial" w:cs="Arial"/>
          <w:sz w:val="20"/>
          <w:szCs w:val="20"/>
        </w:rPr>
        <w:t xml:space="preserve">On the Home screen select </w:t>
      </w:r>
      <w:r w:rsidRPr="00120F6E">
        <w:rPr>
          <w:rFonts w:ascii="Arial" w:hAnsi="Arial" w:cs="Arial"/>
          <w:b/>
          <w:sz w:val="20"/>
          <w:szCs w:val="20"/>
        </w:rPr>
        <w:t>Manage Data Loads</w:t>
      </w:r>
      <w:r>
        <w:rPr>
          <w:rFonts w:ascii="Arial" w:hAnsi="Arial" w:cs="Arial"/>
          <w:sz w:val="20"/>
          <w:szCs w:val="20"/>
        </w:rPr>
        <w:t>.</w:t>
      </w:r>
    </w:p>
    <w:p w14:paraId="6F0AED0C" w14:textId="724BCA73" w:rsidR="003A0A24" w:rsidRDefault="00B82A21" w:rsidP="0076565A">
      <w:pPr>
        <w:rPr>
          <w:rFonts w:ascii="Arial" w:hAnsi="Arial" w:cs="Arial"/>
          <w:b/>
          <w:sz w:val="22"/>
          <w:szCs w:val="22"/>
        </w:rPr>
      </w:pPr>
      <w:r>
        <w:rPr>
          <w:noProof/>
        </w:rPr>
        <w:drawing>
          <wp:anchor distT="0" distB="0" distL="114300" distR="114300" simplePos="0" relativeHeight="251632640" behindDoc="1" locked="0" layoutInCell="1" allowOverlap="1" wp14:anchorId="7AD538FB" wp14:editId="15943898">
            <wp:simplePos x="0" y="0"/>
            <wp:positionH relativeFrom="column">
              <wp:posOffset>0</wp:posOffset>
            </wp:positionH>
            <wp:positionV relativeFrom="paragraph">
              <wp:posOffset>151130</wp:posOffset>
            </wp:positionV>
            <wp:extent cx="5943600" cy="2495550"/>
            <wp:effectExtent l="0" t="0" r="0" b="0"/>
            <wp:wrapTight wrapText="bothSides">
              <wp:wrapPolygon edited="0">
                <wp:start x="0" y="0"/>
                <wp:lineTo x="0" y="21435"/>
                <wp:lineTo x="21531" y="21435"/>
                <wp:lineTo x="21531" y="0"/>
                <wp:lineTo x="0" y="0"/>
              </wp:wrapPolygon>
            </wp:wrapTight>
            <wp:docPr id="93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pic:spPr>
                </pic:pic>
              </a:graphicData>
            </a:graphic>
            <wp14:sizeRelH relativeFrom="page">
              <wp14:pctWidth>0</wp14:pctWidth>
            </wp14:sizeRelH>
            <wp14:sizeRelV relativeFrom="page">
              <wp14:pctHeight>0</wp14:pctHeight>
            </wp14:sizeRelV>
          </wp:anchor>
        </w:drawing>
      </w:r>
    </w:p>
    <w:p w14:paraId="1134E3FE" w14:textId="38A510D6" w:rsidR="00035F56" w:rsidRDefault="00361EB3" w:rsidP="00401CF9">
      <w:pPr>
        <w:numPr>
          <w:ilvl w:val="0"/>
          <w:numId w:val="18"/>
        </w:numPr>
        <w:rPr>
          <w:rFonts w:ascii="Arial" w:hAnsi="Arial" w:cs="Arial"/>
          <w:b/>
          <w:sz w:val="20"/>
          <w:szCs w:val="20"/>
        </w:rPr>
      </w:pPr>
      <w:r>
        <w:rPr>
          <w:rFonts w:ascii="Arial" w:hAnsi="Arial" w:cs="Arial"/>
          <w:sz w:val="20"/>
          <w:szCs w:val="20"/>
        </w:rPr>
        <w:t>––</w:t>
      </w:r>
      <w:r w:rsidR="00035F56" w:rsidRPr="00B62627">
        <w:rPr>
          <w:rFonts w:ascii="Arial" w:hAnsi="Arial" w:cs="Arial"/>
          <w:sz w:val="20"/>
          <w:szCs w:val="20"/>
        </w:rPr>
        <w:t xml:space="preserve">Under </w:t>
      </w:r>
      <w:r w:rsidR="00035F56" w:rsidRPr="003A0A24">
        <w:rPr>
          <w:rFonts w:ascii="Arial" w:hAnsi="Arial" w:cs="Arial"/>
          <w:b/>
          <w:sz w:val="20"/>
          <w:szCs w:val="20"/>
        </w:rPr>
        <w:t>Interchange Menu</w:t>
      </w:r>
      <w:r w:rsidR="00035F56" w:rsidRPr="00B62627">
        <w:rPr>
          <w:rFonts w:ascii="Arial" w:hAnsi="Arial" w:cs="Arial"/>
          <w:sz w:val="20"/>
          <w:szCs w:val="20"/>
        </w:rPr>
        <w:t>, select</w:t>
      </w:r>
      <w:r w:rsidR="00035F56" w:rsidRPr="00B62627">
        <w:rPr>
          <w:rFonts w:ascii="Arial" w:hAnsi="Arial" w:cs="Arial"/>
          <w:b/>
          <w:sz w:val="20"/>
          <w:szCs w:val="20"/>
        </w:rPr>
        <w:t xml:space="preserve"> Interchange Upload.</w:t>
      </w:r>
    </w:p>
    <w:p w14:paraId="037AA62A" w14:textId="2D0CE179" w:rsidR="003C1E42" w:rsidRDefault="003C1E42" w:rsidP="00977B42">
      <w:pPr>
        <w:ind w:left="720"/>
        <w:rPr>
          <w:rFonts w:ascii="Arial" w:hAnsi="Arial" w:cs="Arial"/>
          <w:b/>
          <w:sz w:val="20"/>
          <w:szCs w:val="20"/>
        </w:rPr>
      </w:pPr>
    </w:p>
    <w:p w14:paraId="0C8876F0" w14:textId="767EBAC9" w:rsidR="00D01C2B" w:rsidRPr="009461EC" w:rsidRDefault="00D01C2B" w:rsidP="009461EC">
      <w:pPr>
        <w:numPr>
          <w:ilvl w:val="0"/>
          <w:numId w:val="9"/>
        </w:numPr>
        <w:rPr>
          <w:rFonts w:ascii="Arial" w:hAnsi="Arial" w:cs="Arial"/>
          <w:b/>
          <w:sz w:val="20"/>
          <w:szCs w:val="20"/>
        </w:rPr>
      </w:pPr>
      <w:r w:rsidRPr="009461EC">
        <w:rPr>
          <w:rFonts w:ascii="Arial" w:hAnsi="Arial" w:cs="Arial"/>
          <w:sz w:val="20"/>
          <w:szCs w:val="20"/>
        </w:rPr>
        <w:t xml:space="preserve">Select the </w:t>
      </w:r>
      <w:r w:rsidR="00F00B76" w:rsidRPr="00F00B76">
        <w:rPr>
          <w:rFonts w:ascii="Arial" w:hAnsi="Arial" w:cs="Arial"/>
          <w:b/>
          <w:sz w:val="20"/>
          <w:szCs w:val="20"/>
        </w:rPr>
        <w:t>202</w:t>
      </w:r>
      <w:r w:rsidR="00EE3314">
        <w:rPr>
          <w:rFonts w:ascii="Arial" w:hAnsi="Arial" w:cs="Arial"/>
          <w:b/>
          <w:sz w:val="20"/>
          <w:szCs w:val="20"/>
        </w:rPr>
        <w:t>4</w:t>
      </w:r>
      <w:r w:rsidR="00D942BC">
        <w:rPr>
          <w:rFonts w:ascii="Arial" w:hAnsi="Arial" w:cs="Arial"/>
          <w:b/>
          <w:sz w:val="20"/>
          <w:szCs w:val="20"/>
        </w:rPr>
        <w:t xml:space="preserve"> </w:t>
      </w:r>
      <w:r w:rsidR="00EF36D6">
        <w:rPr>
          <w:rFonts w:ascii="Arial" w:hAnsi="Arial" w:cs="Arial"/>
          <w:b/>
          <w:sz w:val="20"/>
          <w:szCs w:val="20"/>
        </w:rPr>
        <w:t>TSDS</w:t>
      </w:r>
      <w:r w:rsidRPr="009461EC">
        <w:rPr>
          <w:rFonts w:ascii="Arial" w:hAnsi="Arial" w:cs="Arial"/>
          <w:sz w:val="20"/>
          <w:szCs w:val="20"/>
        </w:rPr>
        <w:t xml:space="preserve"> from the drop-down menu.</w:t>
      </w:r>
    </w:p>
    <w:p w14:paraId="6A479EFD" w14:textId="77777777" w:rsidR="00D01C2B" w:rsidRDefault="00D01C2B" w:rsidP="00890E01">
      <w:pPr>
        <w:numPr>
          <w:ilvl w:val="0"/>
          <w:numId w:val="6"/>
        </w:numPr>
        <w:rPr>
          <w:rFonts w:ascii="Arial" w:hAnsi="Arial" w:cs="Arial"/>
          <w:sz w:val="20"/>
          <w:szCs w:val="20"/>
        </w:rPr>
      </w:pPr>
      <w:r>
        <w:rPr>
          <w:rFonts w:ascii="Arial" w:hAnsi="Arial" w:cs="Arial"/>
          <w:sz w:val="20"/>
          <w:szCs w:val="20"/>
        </w:rPr>
        <w:t xml:space="preserve">Click the </w:t>
      </w:r>
      <w:r w:rsidRPr="0021127B">
        <w:rPr>
          <w:rFonts w:ascii="Arial" w:hAnsi="Arial" w:cs="Arial"/>
          <w:b/>
          <w:sz w:val="20"/>
          <w:szCs w:val="20"/>
        </w:rPr>
        <w:t xml:space="preserve">Browse </w:t>
      </w:r>
      <w:r>
        <w:rPr>
          <w:rFonts w:ascii="Arial" w:hAnsi="Arial" w:cs="Arial"/>
          <w:sz w:val="20"/>
          <w:szCs w:val="20"/>
        </w:rPr>
        <w:t xml:space="preserve">button for </w:t>
      </w:r>
      <w:r w:rsidRPr="0021127B">
        <w:rPr>
          <w:rFonts w:ascii="Arial" w:hAnsi="Arial" w:cs="Arial"/>
          <w:b/>
          <w:sz w:val="20"/>
          <w:szCs w:val="20"/>
        </w:rPr>
        <w:t>File 1</w:t>
      </w:r>
      <w:r>
        <w:rPr>
          <w:rFonts w:ascii="Arial" w:hAnsi="Arial" w:cs="Arial"/>
          <w:sz w:val="20"/>
          <w:szCs w:val="20"/>
        </w:rPr>
        <w:t xml:space="preserve"> and select the file from your computer.</w:t>
      </w:r>
    </w:p>
    <w:p w14:paraId="58AB4CE4" w14:textId="77777777" w:rsidR="00B62627" w:rsidRPr="00D01C2B" w:rsidRDefault="00D01C2B" w:rsidP="00890E01">
      <w:pPr>
        <w:numPr>
          <w:ilvl w:val="0"/>
          <w:numId w:val="9"/>
        </w:numPr>
        <w:rPr>
          <w:rFonts w:ascii="Arial" w:hAnsi="Arial" w:cs="Arial"/>
          <w:b/>
          <w:sz w:val="22"/>
          <w:szCs w:val="22"/>
        </w:rPr>
      </w:pPr>
      <w:r>
        <w:rPr>
          <w:rFonts w:ascii="Arial" w:hAnsi="Arial" w:cs="Arial"/>
          <w:sz w:val="20"/>
          <w:szCs w:val="20"/>
        </w:rPr>
        <w:t xml:space="preserve">Click the </w:t>
      </w:r>
      <w:r w:rsidRPr="00D01C2B">
        <w:rPr>
          <w:rFonts w:ascii="Arial" w:hAnsi="Arial" w:cs="Arial"/>
          <w:b/>
          <w:sz w:val="20"/>
          <w:szCs w:val="20"/>
        </w:rPr>
        <w:t>Browse</w:t>
      </w:r>
      <w:r>
        <w:rPr>
          <w:rFonts w:ascii="Arial" w:hAnsi="Arial" w:cs="Arial"/>
          <w:sz w:val="20"/>
          <w:szCs w:val="20"/>
        </w:rPr>
        <w:t xml:space="preserve"> button for </w:t>
      </w:r>
      <w:r w:rsidRPr="00D01C2B">
        <w:rPr>
          <w:rFonts w:ascii="Arial" w:hAnsi="Arial" w:cs="Arial"/>
          <w:b/>
          <w:sz w:val="20"/>
          <w:szCs w:val="20"/>
        </w:rPr>
        <w:t>File 2</w:t>
      </w:r>
      <w:r>
        <w:rPr>
          <w:rFonts w:ascii="Arial" w:hAnsi="Arial" w:cs="Arial"/>
          <w:sz w:val="20"/>
          <w:szCs w:val="20"/>
        </w:rPr>
        <w:t xml:space="preserve"> and select the next file from your computer.</w:t>
      </w:r>
    </w:p>
    <w:p w14:paraId="3EB19FC5" w14:textId="3811166D" w:rsidR="00D01C2B" w:rsidRPr="00302B32" w:rsidRDefault="00D01C2B" w:rsidP="00890E01">
      <w:pPr>
        <w:numPr>
          <w:ilvl w:val="0"/>
          <w:numId w:val="9"/>
        </w:numPr>
        <w:rPr>
          <w:rFonts w:ascii="Arial" w:hAnsi="Arial" w:cs="Arial"/>
          <w:b/>
          <w:sz w:val="22"/>
          <w:szCs w:val="22"/>
        </w:rPr>
      </w:pPr>
      <w:r>
        <w:rPr>
          <w:rFonts w:ascii="Arial" w:hAnsi="Arial" w:cs="Arial"/>
          <w:sz w:val="20"/>
          <w:szCs w:val="20"/>
        </w:rPr>
        <w:t>Continue until all require</w:t>
      </w:r>
      <w:r w:rsidR="00F504E3">
        <w:rPr>
          <w:rFonts w:ascii="Arial" w:hAnsi="Arial" w:cs="Arial"/>
          <w:sz w:val="20"/>
          <w:szCs w:val="20"/>
        </w:rPr>
        <w:t>d</w:t>
      </w:r>
      <w:r>
        <w:rPr>
          <w:rFonts w:ascii="Arial" w:hAnsi="Arial" w:cs="Arial"/>
          <w:sz w:val="20"/>
          <w:szCs w:val="20"/>
        </w:rPr>
        <w:t xml:space="preserve"> files have </w:t>
      </w:r>
      <w:r w:rsidR="00664C50">
        <w:rPr>
          <w:rFonts w:ascii="Arial" w:hAnsi="Arial" w:cs="Arial"/>
          <w:sz w:val="20"/>
          <w:szCs w:val="20"/>
        </w:rPr>
        <w:t xml:space="preserve">been </w:t>
      </w:r>
      <w:r>
        <w:rPr>
          <w:rFonts w:ascii="Arial" w:hAnsi="Arial" w:cs="Arial"/>
          <w:sz w:val="20"/>
          <w:szCs w:val="20"/>
        </w:rPr>
        <w:t>selected.</w:t>
      </w:r>
    </w:p>
    <w:p w14:paraId="0FD8C6F2" w14:textId="158EE509" w:rsidR="00302B32" w:rsidRDefault="00B82A21" w:rsidP="00302B32">
      <w:pPr>
        <w:ind w:left="720"/>
        <w:rPr>
          <w:rFonts w:ascii="Arial" w:hAnsi="Arial" w:cs="Arial"/>
          <w:b/>
          <w:sz w:val="22"/>
          <w:szCs w:val="22"/>
        </w:rPr>
      </w:pPr>
      <w:r>
        <w:rPr>
          <w:noProof/>
        </w:rPr>
        <w:drawing>
          <wp:anchor distT="0" distB="0" distL="114300" distR="114300" simplePos="0" relativeHeight="251666432" behindDoc="1" locked="0" layoutInCell="1" allowOverlap="1" wp14:anchorId="40319FAC" wp14:editId="5AA583C0">
            <wp:simplePos x="0" y="0"/>
            <wp:positionH relativeFrom="column">
              <wp:posOffset>-208280</wp:posOffset>
            </wp:positionH>
            <wp:positionV relativeFrom="paragraph">
              <wp:posOffset>310515</wp:posOffset>
            </wp:positionV>
            <wp:extent cx="6359525" cy="1746885"/>
            <wp:effectExtent l="0" t="0" r="0" b="0"/>
            <wp:wrapTight wrapText="bothSides">
              <wp:wrapPolygon edited="0">
                <wp:start x="0" y="0"/>
                <wp:lineTo x="0" y="21435"/>
                <wp:lineTo x="21546" y="21435"/>
                <wp:lineTo x="21546" y="0"/>
                <wp:lineTo x="0" y="0"/>
              </wp:wrapPolygon>
            </wp:wrapTight>
            <wp:docPr id="167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9525" cy="1746885"/>
                    </a:xfrm>
                    <a:prstGeom prst="rect">
                      <a:avLst/>
                    </a:prstGeom>
                    <a:noFill/>
                  </pic:spPr>
                </pic:pic>
              </a:graphicData>
            </a:graphic>
            <wp14:sizeRelH relativeFrom="page">
              <wp14:pctWidth>0</wp14:pctWidth>
            </wp14:sizeRelH>
            <wp14:sizeRelV relativeFrom="page">
              <wp14:pctHeight>0</wp14:pctHeight>
            </wp14:sizeRelV>
          </wp:anchor>
        </w:drawing>
      </w:r>
    </w:p>
    <w:p w14:paraId="0D36CBB0" w14:textId="13758E15" w:rsidR="005736D8" w:rsidRDefault="005736D8" w:rsidP="00302B32">
      <w:pPr>
        <w:ind w:left="720"/>
        <w:rPr>
          <w:rFonts w:ascii="Arial" w:hAnsi="Arial" w:cs="Arial"/>
          <w:b/>
          <w:sz w:val="22"/>
          <w:szCs w:val="22"/>
        </w:rPr>
      </w:pPr>
    </w:p>
    <w:p w14:paraId="7631AFA2" w14:textId="77777777" w:rsidR="00977B42" w:rsidRDefault="00977B42" w:rsidP="00302B32">
      <w:pPr>
        <w:ind w:left="720"/>
        <w:rPr>
          <w:rFonts w:ascii="Arial" w:hAnsi="Arial" w:cs="Arial"/>
          <w:b/>
          <w:sz w:val="22"/>
          <w:szCs w:val="22"/>
        </w:rPr>
      </w:pPr>
    </w:p>
    <w:p w14:paraId="64D2050D" w14:textId="77777777" w:rsidR="00C27FFA" w:rsidRDefault="00C27FFA" w:rsidP="00302B32">
      <w:pPr>
        <w:ind w:left="720"/>
        <w:rPr>
          <w:rFonts w:ascii="Arial" w:hAnsi="Arial" w:cs="Arial"/>
          <w:b/>
          <w:sz w:val="22"/>
          <w:szCs w:val="22"/>
        </w:rPr>
      </w:pPr>
    </w:p>
    <w:p w14:paraId="3BDA4A31" w14:textId="77777777" w:rsidR="009A78BE" w:rsidRDefault="009A78BE" w:rsidP="00302B32">
      <w:pPr>
        <w:ind w:left="720"/>
        <w:rPr>
          <w:rFonts w:ascii="Arial" w:hAnsi="Arial" w:cs="Arial"/>
          <w:b/>
          <w:sz w:val="22"/>
          <w:szCs w:val="22"/>
        </w:rPr>
      </w:pPr>
    </w:p>
    <w:p w14:paraId="3F4B481B" w14:textId="77777777" w:rsidR="00EE3314" w:rsidRDefault="00EE3314" w:rsidP="00302B32">
      <w:pPr>
        <w:ind w:left="720"/>
        <w:rPr>
          <w:rFonts w:ascii="Arial" w:hAnsi="Arial" w:cs="Arial"/>
          <w:b/>
          <w:sz w:val="22"/>
          <w:szCs w:val="22"/>
        </w:rPr>
      </w:pPr>
    </w:p>
    <w:p w14:paraId="0E83787E" w14:textId="77777777" w:rsidR="005736D8" w:rsidRPr="00EF69DC" w:rsidRDefault="005736D8" w:rsidP="00302B32">
      <w:pPr>
        <w:ind w:left="720"/>
        <w:rPr>
          <w:rFonts w:ascii="Arial" w:hAnsi="Arial" w:cs="Arial"/>
          <w:b/>
          <w:sz w:val="22"/>
          <w:szCs w:val="22"/>
        </w:rPr>
      </w:pPr>
    </w:p>
    <w:p w14:paraId="3E31FB73" w14:textId="6CE3BBF0" w:rsidR="00D01C2B" w:rsidRDefault="00464856" w:rsidP="00147949">
      <w:pPr>
        <w:rPr>
          <w:rFonts w:ascii="Arial" w:hAnsi="Arial" w:cs="Arial"/>
          <w:sz w:val="20"/>
          <w:szCs w:val="20"/>
        </w:rPr>
      </w:pPr>
      <w:r w:rsidRPr="00147949">
        <w:rPr>
          <w:rFonts w:ascii="Arial" w:hAnsi="Arial" w:cs="Arial"/>
          <w:b/>
          <w:sz w:val="20"/>
          <w:szCs w:val="20"/>
        </w:rPr>
        <w:t>N</w:t>
      </w:r>
      <w:r w:rsidR="00D01C2B" w:rsidRPr="00147949">
        <w:rPr>
          <w:rFonts w:ascii="Arial" w:hAnsi="Arial" w:cs="Arial"/>
          <w:b/>
          <w:sz w:val="20"/>
          <w:szCs w:val="20"/>
        </w:rPr>
        <w:t>ote</w:t>
      </w:r>
      <w:r w:rsidR="00D01C2B">
        <w:rPr>
          <w:rFonts w:ascii="Arial" w:hAnsi="Arial" w:cs="Arial"/>
          <w:sz w:val="20"/>
          <w:szCs w:val="20"/>
        </w:rPr>
        <w:t>:  The files must b</w:t>
      </w:r>
      <w:r w:rsidR="00850C5F">
        <w:rPr>
          <w:rFonts w:ascii="Arial" w:hAnsi="Arial" w:cs="Arial"/>
          <w:sz w:val="20"/>
          <w:szCs w:val="20"/>
        </w:rPr>
        <w:t>e loaded in the following order:</w:t>
      </w:r>
    </w:p>
    <w:p w14:paraId="1E883482" w14:textId="77777777" w:rsidR="00D01C2B" w:rsidRDefault="00D01C2B" w:rsidP="00D01C2B">
      <w:pPr>
        <w:ind w:left="720"/>
        <w:rPr>
          <w:rFonts w:ascii="Arial" w:hAnsi="Arial" w:cs="Arial"/>
          <w:sz w:val="20"/>
          <w:szCs w:val="20"/>
        </w:rPr>
      </w:pPr>
    </w:p>
    <w:p w14:paraId="6A532EE0" w14:textId="77777777" w:rsidR="00E454FD" w:rsidRDefault="00E454FD" w:rsidP="00147949">
      <w:pPr>
        <w:numPr>
          <w:ilvl w:val="0"/>
          <w:numId w:val="27"/>
        </w:numPr>
        <w:ind w:left="720"/>
        <w:rPr>
          <w:rFonts w:ascii="Arial" w:hAnsi="Arial" w:cs="Arial"/>
          <w:b/>
          <w:sz w:val="20"/>
          <w:szCs w:val="20"/>
        </w:rPr>
      </w:pPr>
      <w:r w:rsidRPr="00EF36D6">
        <w:rPr>
          <w:rFonts w:ascii="Arial" w:hAnsi="Arial" w:cs="Arial"/>
          <w:b/>
          <w:sz w:val="20"/>
          <w:szCs w:val="20"/>
        </w:rPr>
        <w:t>InterchangeEducationOrganizationExtension</w:t>
      </w:r>
    </w:p>
    <w:p w14:paraId="143A2470" w14:textId="77777777" w:rsidR="00E454FD" w:rsidRPr="00EF36D6" w:rsidRDefault="00E454FD" w:rsidP="00147949">
      <w:pPr>
        <w:numPr>
          <w:ilvl w:val="0"/>
          <w:numId w:val="27"/>
        </w:numPr>
        <w:ind w:left="720"/>
        <w:rPr>
          <w:rFonts w:ascii="Arial" w:hAnsi="Arial" w:cs="Arial"/>
          <w:b/>
          <w:sz w:val="20"/>
          <w:szCs w:val="20"/>
        </w:rPr>
      </w:pPr>
      <w:r>
        <w:rPr>
          <w:rFonts w:ascii="Arial" w:hAnsi="Arial" w:cs="Arial"/>
          <w:b/>
          <w:sz w:val="20"/>
          <w:szCs w:val="20"/>
        </w:rPr>
        <w:t xml:space="preserve">InterchangeMasterScheduleExtension </w:t>
      </w:r>
    </w:p>
    <w:p w14:paraId="1594A718" w14:textId="77777777" w:rsidR="00E454FD" w:rsidRDefault="00E454FD" w:rsidP="00147949">
      <w:pPr>
        <w:numPr>
          <w:ilvl w:val="0"/>
          <w:numId w:val="27"/>
        </w:numPr>
        <w:ind w:left="720"/>
        <w:rPr>
          <w:rFonts w:ascii="Arial" w:hAnsi="Arial" w:cs="Arial"/>
          <w:b/>
          <w:sz w:val="20"/>
          <w:szCs w:val="20"/>
        </w:rPr>
      </w:pPr>
      <w:r>
        <w:rPr>
          <w:rFonts w:ascii="Arial" w:hAnsi="Arial" w:cs="Arial"/>
          <w:b/>
          <w:sz w:val="20"/>
          <w:szCs w:val="20"/>
        </w:rPr>
        <w:t>InterchangeStudenParentExtension</w:t>
      </w:r>
    </w:p>
    <w:p w14:paraId="02DB055C" w14:textId="77777777" w:rsidR="00E454FD" w:rsidRDefault="00E454FD" w:rsidP="00147949">
      <w:pPr>
        <w:numPr>
          <w:ilvl w:val="0"/>
          <w:numId w:val="27"/>
        </w:numPr>
        <w:ind w:left="720"/>
        <w:rPr>
          <w:rFonts w:ascii="Arial" w:hAnsi="Arial" w:cs="Arial"/>
          <w:b/>
          <w:sz w:val="20"/>
          <w:szCs w:val="20"/>
        </w:rPr>
      </w:pPr>
      <w:r>
        <w:rPr>
          <w:rFonts w:ascii="Arial" w:hAnsi="Arial" w:cs="Arial"/>
          <w:b/>
          <w:sz w:val="20"/>
          <w:szCs w:val="20"/>
        </w:rPr>
        <w:t>InterchangeStudentEnrollmentExtension</w:t>
      </w:r>
    </w:p>
    <w:p w14:paraId="27695265" w14:textId="34116F8E" w:rsidR="00E454FD" w:rsidRDefault="00E454FD" w:rsidP="00147949">
      <w:pPr>
        <w:numPr>
          <w:ilvl w:val="0"/>
          <w:numId w:val="27"/>
        </w:numPr>
        <w:ind w:left="720"/>
        <w:rPr>
          <w:rFonts w:ascii="Arial" w:hAnsi="Arial" w:cs="Arial"/>
          <w:b/>
          <w:sz w:val="20"/>
          <w:szCs w:val="20"/>
        </w:rPr>
      </w:pPr>
      <w:r>
        <w:rPr>
          <w:rFonts w:ascii="Arial" w:hAnsi="Arial" w:cs="Arial"/>
          <w:b/>
          <w:sz w:val="20"/>
          <w:szCs w:val="20"/>
        </w:rPr>
        <w:t>InterchangeStaffAssociationExtension</w:t>
      </w:r>
    </w:p>
    <w:p w14:paraId="1BF160F2" w14:textId="77777777" w:rsidR="00327091" w:rsidRDefault="00327091" w:rsidP="00327091">
      <w:pPr>
        <w:ind w:left="720"/>
        <w:rPr>
          <w:rFonts w:ascii="Arial" w:hAnsi="Arial" w:cs="Arial"/>
          <w:b/>
          <w:sz w:val="20"/>
          <w:szCs w:val="20"/>
        </w:rPr>
      </w:pPr>
    </w:p>
    <w:p w14:paraId="0E8ABA79" w14:textId="77777777" w:rsidR="00216A93" w:rsidRDefault="00850C5F" w:rsidP="00995F80">
      <w:pPr>
        <w:numPr>
          <w:ilvl w:val="0"/>
          <w:numId w:val="11"/>
        </w:numPr>
        <w:rPr>
          <w:rFonts w:ascii="Arial" w:hAnsi="Arial" w:cs="Arial"/>
          <w:b/>
          <w:sz w:val="20"/>
          <w:szCs w:val="20"/>
        </w:rPr>
      </w:pPr>
      <w:r w:rsidRPr="00850C5F">
        <w:rPr>
          <w:rFonts w:ascii="Arial" w:hAnsi="Arial" w:cs="Arial"/>
          <w:sz w:val="20"/>
          <w:szCs w:val="20"/>
        </w:rPr>
        <w:t>Click</w:t>
      </w:r>
      <w:r>
        <w:rPr>
          <w:rFonts w:ascii="Arial" w:hAnsi="Arial" w:cs="Arial"/>
          <w:b/>
          <w:sz w:val="20"/>
          <w:szCs w:val="20"/>
        </w:rPr>
        <w:t xml:space="preserve"> Upload.  </w:t>
      </w:r>
      <w:r w:rsidRPr="00850C5F">
        <w:rPr>
          <w:rFonts w:ascii="Arial" w:hAnsi="Arial" w:cs="Arial"/>
          <w:sz w:val="20"/>
          <w:szCs w:val="20"/>
        </w:rPr>
        <w:t>The files are validated and uploaded to the</w:t>
      </w:r>
      <w:r>
        <w:rPr>
          <w:rFonts w:ascii="Arial" w:hAnsi="Arial" w:cs="Arial"/>
          <w:b/>
          <w:sz w:val="20"/>
          <w:szCs w:val="20"/>
        </w:rPr>
        <w:t xml:space="preserve"> </w:t>
      </w:r>
      <w:r w:rsidRPr="00850C5F">
        <w:rPr>
          <w:rFonts w:ascii="Arial" w:hAnsi="Arial" w:cs="Arial"/>
          <w:sz w:val="20"/>
          <w:szCs w:val="20"/>
        </w:rPr>
        <w:t>File Manager.</w:t>
      </w:r>
    </w:p>
    <w:p w14:paraId="7B206CE6" w14:textId="77777777" w:rsidR="00995F80" w:rsidRDefault="00995F80" w:rsidP="00995F80">
      <w:pPr>
        <w:rPr>
          <w:rFonts w:ascii="Arial" w:hAnsi="Arial" w:cs="Arial"/>
          <w:b/>
          <w:sz w:val="20"/>
          <w:szCs w:val="20"/>
        </w:rPr>
      </w:pPr>
    </w:p>
    <w:p w14:paraId="3787E81F" w14:textId="73A38A09" w:rsidR="00F00B76" w:rsidRDefault="00995F80" w:rsidP="00995F80">
      <w:pPr>
        <w:rPr>
          <w:rFonts w:ascii="Arial" w:hAnsi="Arial" w:cs="Arial"/>
          <w:sz w:val="20"/>
          <w:szCs w:val="20"/>
        </w:rPr>
      </w:pPr>
      <w:r>
        <w:rPr>
          <w:rFonts w:ascii="Arial" w:hAnsi="Arial" w:cs="Arial"/>
          <w:b/>
          <w:sz w:val="20"/>
          <w:szCs w:val="20"/>
        </w:rPr>
        <w:t xml:space="preserve">Note:  </w:t>
      </w:r>
      <w:r>
        <w:rPr>
          <w:rFonts w:ascii="Arial" w:hAnsi="Arial" w:cs="Arial"/>
          <w:sz w:val="20"/>
          <w:szCs w:val="20"/>
        </w:rPr>
        <w:t xml:space="preserve">Files can be zipped for easier upload. </w:t>
      </w:r>
      <w:r w:rsidR="007E3006">
        <w:rPr>
          <w:rFonts w:ascii="Arial" w:hAnsi="Arial" w:cs="Arial"/>
          <w:sz w:val="20"/>
          <w:szCs w:val="20"/>
        </w:rPr>
        <w:t xml:space="preserve"> Select all files, right click, </w:t>
      </w:r>
      <w:r>
        <w:rPr>
          <w:rFonts w:ascii="Arial" w:hAnsi="Arial" w:cs="Arial"/>
          <w:sz w:val="20"/>
          <w:szCs w:val="20"/>
        </w:rPr>
        <w:t>Send to&gt;Compressed (zipped) folder.  Upload the one file.</w:t>
      </w:r>
      <w:r w:rsidR="00AE7F33">
        <w:rPr>
          <w:rFonts w:ascii="Arial" w:hAnsi="Arial" w:cs="Arial"/>
          <w:sz w:val="20"/>
          <w:szCs w:val="20"/>
        </w:rPr>
        <w:t xml:space="preserve">  </w:t>
      </w:r>
    </w:p>
    <w:p w14:paraId="0EEA3D26" w14:textId="142C9DA0" w:rsidR="00216A93" w:rsidRDefault="00F00B76" w:rsidP="001A0C4E">
      <w:pPr>
        <w:rPr>
          <w:rFonts w:ascii="Arial" w:hAnsi="Arial" w:cs="Arial"/>
          <w:sz w:val="20"/>
          <w:szCs w:val="20"/>
        </w:rPr>
      </w:pPr>
      <w:r w:rsidRPr="007E3006">
        <w:rPr>
          <w:rFonts w:ascii="Arial" w:hAnsi="Arial" w:cs="Arial"/>
          <w:b/>
          <w:sz w:val="20"/>
          <w:szCs w:val="20"/>
          <w:highlight w:val="yellow"/>
        </w:rPr>
        <w:t>Do not close this screen while files are uploading</w:t>
      </w:r>
      <w:r>
        <w:rPr>
          <w:rFonts w:ascii="Arial" w:hAnsi="Arial" w:cs="Arial"/>
          <w:sz w:val="20"/>
          <w:szCs w:val="20"/>
        </w:rPr>
        <w:t>.  You may exit once the File Manager screen appears.</w:t>
      </w:r>
    </w:p>
    <w:p w14:paraId="0EA7C1FE" w14:textId="77777777" w:rsidR="00D81BF4" w:rsidRDefault="00D81BF4" w:rsidP="001A0C4E">
      <w:pPr>
        <w:rPr>
          <w:rFonts w:ascii="Arial" w:hAnsi="Arial" w:cs="Arial"/>
          <w:b/>
          <w:sz w:val="20"/>
          <w:szCs w:val="20"/>
        </w:rPr>
      </w:pPr>
    </w:p>
    <w:p w14:paraId="4B389F37" w14:textId="46F57138" w:rsidR="00850C5F" w:rsidRDefault="00873C67" w:rsidP="00890E01">
      <w:pPr>
        <w:numPr>
          <w:ilvl w:val="0"/>
          <w:numId w:val="11"/>
        </w:numPr>
        <w:rPr>
          <w:rFonts w:ascii="Arial" w:hAnsi="Arial" w:cs="Arial"/>
          <w:sz w:val="20"/>
          <w:szCs w:val="20"/>
        </w:rPr>
      </w:pPr>
      <w:r>
        <w:rPr>
          <w:rFonts w:ascii="Arial" w:hAnsi="Arial" w:cs="Arial"/>
          <w:sz w:val="20"/>
          <w:szCs w:val="20"/>
        </w:rPr>
        <w:t>O</w:t>
      </w:r>
      <w:r w:rsidR="00850C5F" w:rsidRPr="00850C5F">
        <w:rPr>
          <w:rFonts w:ascii="Arial" w:hAnsi="Arial" w:cs="Arial"/>
          <w:sz w:val="20"/>
          <w:szCs w:val="20"/>
        </w:rPr>
        <w:t>nce the files have been completely uploaded, the</w:t>
      </w:r>
      <w:r w:rsidR="00850C5F">
        <w:rPr>
          <w:rFonts w:ascii="Arial" w:hAnsi="Arial" w:cs="Arial"/>
          <w:b/>
          <w:sz w:val="20"/>
          <w:szCs w:val="20"/>
        </w:rPr>
        <w:t xml:space="preserve"> File Manager </w:t>
      </w:r>
      <w:r w:rsidR="00850C5F" w:rsidRPr="00850C5F">
        <w:rPr>
          <w:rFonts w:ascii="Arial" w:hAnsi="Arial" w:cs="Arial"/>
          <w:sz w:val="20"/>
          <w:szCs w:val="20"/>
        </w:rPr>
        <w:t>screen appears.</w:t>
      </w:r>
    </w:p>
    <w:p w14:paraId="0C2710D6" w14:textId="519B9E83" w:rsidR="005924DA" w:rsidRPr="00C73274" w:rsidRDefault="00B82A21" w:rsidP="00D81BF4">
      <w:pPr>
        <w:numPr>
          <w:ilvl w:val="0"/>
          <w:numId w:val="11"/>
        </w:numPr>
        <w:rPr>
          <w:rFonts w:ascii="Arial" w:hAnsi="Arial" w:cs="Arial"/>
          <w:sz w:val="20"/>
          <w:szCs w:val="20"/>
        </w:rPr>
      </w:pPr>
      <w:r>
        <w:rPr>
          <w:noProof/>
        </w:rPr>
        <w:drawing>
          <wp:anchor distT="0" distB="0" distL="114300" distR="114300" simplePos="0" relativeHeight="251667456" behindDoc="1" locked="0" layoutInCell="1" allowOverlap="1" wp14:anchorId="41381EB8" wp14:editId="40CB8476">
            <wp:simplePos x="0" y="0"/>
            <wp:positionH relativeFrom="column">
              <wp:posOffset>0</wp:posOffset>
            </wp:positionH>
            <wp:positionV relativeFrom="paragraph">
              <wp:posOffset>358775</wp:posOffset>
            </wp:positionV>
            <wp:extent cx="5943600" cy="1528445"/>
            <wp:effectExtent l="0" t="0" r="0" b="0"/>
            <wp:wrapTight wrapText="bothSides">
              <wp:wrapPolygon edited="0">
                <wp:start x="0" y="0"/>
                <wp:lineTo x="0" y="21268"/>
                <wp:lineTo x="21531" y="21268"/>
                <wp:lineTo x="21531" y="0"/>
                <wp:lineTo x="0" y="0"/>
              </wp:wrapPolygon>
            </wp:wrapTight>
            <wp:docPr id="167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528445"/>
                    </a:xfrm>
                    <a:prstGeom prst="rect">
                      <a:avLst/>
                    </a:prstGeom>
                    <a:noFill/>
                  </pic:spPr>
                </pic:pic>
              </a:graphicData>
            </a:graphic>
            <wp14:sizeRelH relativeFrom="page">
              <wp14:pctWidth>0</wp14:pctWidth>
            </wp14:sizeRelH>
            <wp14:sizeRelV relativeFrom="page">
              <wp14:pctHeight>0</wp14:pctHeight>
            </wp14:sizeRelV>
          </wp:anchor>
        </w:drawing>
      </w:r>
      <w:r w:rsidR="004A62CC">
        <w:rPr>
          <w:rFonts w:ascii="Arial" w:hAnsi="Arial" w:cs="Arial"/>
          <w:sz w:val="20"/>
          <w:szCs w:val="20"/>
        </w:rPr>
        <w:t>V</w:t>
      </w:r>
      <w:r w:rsidR="00833946">
        <w:rPr>
          <w:rFonts w:ascii="Arial" w:hAnsi="Arial" w:cs="Arial"/>
          <w:sz w:val="20"/>
          <w:szCs w:val="20"/>
        </w:rPr>
        <w:t>erify you have green checkboxes in the Status column.</w:t>
      </w:r>
      <w:r w:rsidR="00226E8E" w:rsidRPr="00226E8E">
        <w:rPr>
          <w:noProof/>
        </w:rPr>
        <w:t xml:space="preserve"> </w:t>
      </w:r>
    </w:p>
    <w:p w14:paraId="541BBC11" w14:textId="0E152D5A" w:rsidR="00C73274" w:rsidRPr="00D81BF4" w:rsidRDefault="00C73274" w:rsidP="00C73274">
      <w:pPr>
        <w:ind w:left="720"/>
        <w:rPr>
          <w:rFonts w:ascii="Arial" w:hAnsi="Arial" w:cs="Arial"/>
          <w:sz w:val="20"/>
          <w:szCs w:val="20"/>
        </w:rPr>
      </w:pPr>
    </w:p>
    <w:p w14:paraId="51BD90DF" w14:textId="4C09E444" w:rsidR="00BC3F26" w:rsidRPr="00B26512" w:rsidRDefault="00F80356" w:rsidP="00147949">
      <w:pPr>
        <w:numPr>
          <w:ilvl w:val="0"/>
          <w:numId w:val="12"/>
        </w:numPr>
        <w:rPr>
          <w:rFonts w:ascii="Arial" w:hAnsi="Arial" w:cs="Arial"/>
          <w:sz w:val="20"/>
          <w:szCs w:val="20"/>
        </w:rPr>
      </w:pPr>
      <w:r w:rsidRPr="00B26512">
        <w:rPr>
          <w:rFonts w:ascii="Arial" w:hAnsi="Arial" w:cs="Arial"/>
          <w:sz w:val="20"/>
          <w:szCs w:val="20"/>
        </w:rPr>
        <w:t>The files will be process</w:t>
      </w:r>
      <w:r w:rsidR="00F43300" w:rsidRPr="00B26512">
        <w:rPr>
          <w:rFonts w:ascii="Arial" w:hAnsi="Arial" w:cs="Arial"/>
          <w:sz w:val="20"/>
          <w:szCs w:val="20"/>
        </w:rPr>
        <w:t>ed</w:t>
      </w:r>
      <w:r w:rsidRPr="00B26512">
        <w:rPr>
          <w:rFonts w:ascii="Arial" w:hAnsi="Arial" w:cs="Arial"/>
          <w:sz w:val="20"/>
          <w:szCs w:val="20"/>
        </w:rPr>
        <w:t xml:space="preserve"> for errors.</w:t>
      </w:r>
    </w:p>
    <w:p w14:paraId="706B9E84" w14:textId="77777777" w:rsidR="00BC3F26" w:rsidRDefault="00BC3F26" w:rsidP="00BC3F26">
      <w:pPr>
        <w:ind w:left="1440"/>
        <w:rPr>
          <w:rFonts w:ascii="Arial" w:hAnsi="Arial" w:cs="Arial"/>
          <w:sz w:val="20"/>
          <w:szCs w:val="20"/>
        </w:rPr>
      </w:pPr>
    </w:p>
    <w:p w14:paraId="6BAD102F" w14:textId="3F616D7E" w:rsidR="00BC3F26" w:rsidRDefault="00BC3F26" w:rsidP="00147949">
      <w:pPr>
        <w:numPr>
          <w:ilvl w:val="0"/>
          <w:numId w:val="29"/>
        </w:numPr>
        <w:ind w:left="720"/>
        <w:rPr>
          <w:rFonts w:ascii="Arial" w:hAnsi="Arial" w:cs="Arial"/>
          <w:sz w:val="20"/>
          <w:szCs w:val="20"/>
        </w:rPr>
      </w:pPr>
      <w:r>
        <w:rPr>
          <w:rFonts w:ascii="Arial" w:hAnsi="Arial" w:cs="Arial"/>
          <w:sz w:val="20"/>
          <w:szCs w:val="20"/>
        </w:rPr>
        <w:t>A</w:t>
      </w:r>
      <w:r w:rsidRPr="00BC3F26">
        <w:rPr>
          <w:rFonts w:ascii="Arial" w:hAnsi="Arial" w:cs="Arial"/>
          <w:sz w:val="20"/>
          <w:szCs w:val="20"/>
        </w:rPr>
        <w:t xml:space="preserve">ny failed files </w:t>
      </w:r>
      <w:r w:rsidR="00B82A21">
        <w:rPr>
          <w:noProof/>
        </w:rPr>
        <w:drawing>
          <wp:inline distT="0" distB="0" distL="0" distR="0" wp14:anchorId="0B792268" wp14:editId="728DA78B">
            <wp:extent cx="276225" cy="1905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noProof/>
        </w:rPr>
        <w:t xml:space="preserve"> </w:t>
      </w:r>
      <w:r w:rsidRPr="00BC3F26">
        <w:rPr>
          <w:rFonts w:ascii="Arial" w:hAnsi="Arial" w:cs="Arial"/>
          <w:noProof/>
          <w:sz w:val="20"/>
          <w:szCs w:val="20"/>
        </w:rPr>
        <w:t>will not batch.</w:t>
      </w:r>
    </w:p>
    <w:p w14:paraId="6952BA02" w14:textId="30844A57" w:rsidR="00BC3F26" w:rsidRDefault="002A6AD0" w:rsidP="00147949">
      <w:pPr>
        <w:numPr>
          <w:ilvl w:val="0"/>
          <w:numId w:val="29"/>
        </w:numPr>
        <w:ind w:left="720"/>
        <w:rPr>
          <w:rFonts w:ascii="Arial" w:hAnsi="Arial" w:cs="Arial"/>
          <w:sz w:val="20"/>
          <w:szCs w:val="20"/>
        </w:rPr>
      </w:pPr>
      <w:r w:rsidRPr="00BC3F26">
        <w:rPr>
          <w:rFonts w:ascii="Arial" w:hAnsi="Arial" w:cs="Arial"/>
          <w:sz w:val="20"/>
          <w:szCs w:val="20"/>
        </w:rPr>
        <w:t xml:space="preserve">Any files with errors will have a </w:t>
      </w:r>
      <w:r w:rsidR="00B82A21">
        <w:rPr>
          <w:noProof/>
        </w:rPr>
        <w:drawing>
          <wp:inline distT="0" distB="0" distL="0" distR="0" wp14:anchorId="5604534E" wp14:editId="4BB9C340">
            <wp:extent cx="180975" cy="2381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noProof/>
        </w:rPr>
        <w:t xml:space="preserve"> </w:t>
      </w:r>
      <w:r w:rsidRPr="00BC3F26">
        <w:rPr>
          <w:rFonts w:ascii="Arial" w:hAnsi="Arial" w:cs="Arial"/>
          <w:sz w:val="20"/>
          <w:szCs w:val="20"/>
        </w:rPr>
        <w:t xml:space="preserve">in the status column.  To view errors, click the spyglass and scroll to the bottom of the screen.  Click the spyglass by the </w:t>
      </w:r>
      <w:r w:rsidRPr="00BC3F26">
        <w:rPr>
          <w:rFonts w:ascii="Arial" w:hAnsi="Arial" w:cs="Arial"/>
          <w:b/>
          <w:sz w:val="20"/>
          <w:szCs w:val="20"/>
        </w:rPr>
        <w:t>.TAB</w:t>
      </w:r>
      <w:r w:rsidRPr="00BC3F26">
        <w:rPr>
          <w:rFonts w:ascii="Arial" w:hAnsi="Arial" w:cs="Arial"/>
          <w:sz w:val="20"/>
          <w:szCs w:val="20"/>
        </w:rPr>
        <w:t xml:space="preserve"> file.</w:t>
      </w:r>
      <w:r w:rsidR="00944798">
        <w:rPr>
          <w:rFonts w:ascii="Arial" w:hAnsi="Arial" w:cs="Arial"/>
          <w:sz w:val="20"/>
          <w:szCs w:val="20"/>
        </w:rPr>
        <w:t xml:space="preserve"> Or </w:t>
      </w:r>
      <w:r w:rsidR="00944798" w:rsidRPr="00944798">
        <w:rPr>
          <w:rFonts w:ascii="Arial" w:hAnsi="Arial" w:cs="Arial"/>
          <w:b/>
          <w:bCs/>
          <w:sz w:val="20"/>
          <w:szCs w:val="20"/>
        </w:rPr>
        <w:t>error.zip</w:t>
      </w:r>
      <w:r w:rsidR="00944798">
        <w:rPr>
          <w:rFonts w:ascii="Arial" w:hAnsi="Arial" w:cs="Arial"/>
          <w:sz w:val="20"/>
          <w:szCs w:val="20"/>
        </w:rPr>
        <w:t xml:space="preserve"> file</w:t>
      </w:r>
      <w:r w:rsidR="00197BA2">
        <w:rPr>
          <w:rFonts w:ascii="Arial" w:hAnsi="Arial" w:cs="Arial"/>
          <w:sz w:val="20"/>
          <w:szCs w:val="20"/>
        </w:rPr>
        <w:t>.</w:t>
      </w:r>
    </w:p>
    <w:p w14:paraId="2F483AC4" w14:textId="0ECE727C" w:rsidR="009E6DA6" w:rsidRDefault="00B82A21" w:rsidP="009E6DA6">
      <w:pPr>
        <w:ind w:left="720"/>
        <w:rPr>
          <w:rFonts w:ascii="Arial" w:hAnsi="Arial" w:cs="Arial"/>
          <w:sz w:val="20"/>
          <w:szCs w:val="20"/>
        </w:rPr>
      </w:pPr>
      <w:r>
        <w:rPr>
          <w:noProof/>
        </w:rPr>
        <w:drawing>
          <wp:anchor distT="0" distB="0" distL="114300" distR="114300" simplePos="0" relativeHeight="251644928" behindDoc="1" locked="0" layoutInCell="1" allowOverlap="1" wp14:anchorId="195DDD21" wp14:editId="7A9BA9BC">
            <wp:simplePos x="0" y="0"/>
            <wp:positionH relativeFrom="column">
              <wp:align>center</wp:align>
            </wp:positionH>
            <wp:positionV relativeFrom="paragraph">
              <wp:posOffset>146050</wp:posOffset>
            </wp:positionV>
            <wp:extent cx="5943600" cy="875665"/>
            <wp:effectExtent l="0" t="0" r="0" b="0"/>
            <wp:wrapTight wrapText="bothSides">
              <wp:wrapPolygon edited="0">
                <wp:start x="0" y="0"/>
                <wp:lineTo x="0" y="21146"/>
                <wp:lineTo x="21531" y="21146"/>
                <wp:lineTo x="21531" y="0"/>
                <wp:lineTo x="0" y="0"/>
              </wp:wrapPolygon>
            </wp:wrapTight>
            <wp:docPr id="137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75665"/>
                    </a:xfrm>
                    <a:prstGeom prst="rect">
                      <a:avLst/>
                    </a:prstGeom>
                    <a:noFill/>
                  </pic:spPr>
                </pic:pic>
              </a:graphicData>
            </a:graphic>
            <wp14:sizeRelH relativeFrom="page">
              <wp14:pctWidth>0</wp14:pctWidth>
            </wp14:sizeRelH>
            <wp14:sizeRelV relativeFrom="page">
              <wp14:pctHeight>0</wp14:pctHeight>
            </wp14:sizeRelV>
          </wp:anchor>
        </w:drawing>
      </w:r>
    </w:p>
    <w:p w14:paraId="7A36FAAD" w14:textId="670C051F" w:rsidR="00A93BB1" w:rsidRDefault="00A93BB1" w:rsidP="00EC2068">
      <w:pPr>
        <w:ind w:left="1080"/>
        <w:rPr>
          <w:rFonts w:ascii="Arial" w:hAnsi="Arial" w:cs="Arial"/>
          <w:sz w:val="20"/>
          <w:szCs w:val="20"/>
        </w:rPr>
      </w:pPr>
    </w:p>
    <w:p w14:paraId="658B4BD9" w14:textId="2135B019" w:rsidR="002A6AD0" w:rsidRDefault="00BC3F26" w:rsidP="00426260">
      <w:pPr>
        <w:numPr>
          <w:ilvl w:val="0"/>
          <w:numId w:val="30"/>
        </w:numPr>
        <w:ind w:left="720"/>
        <w:rPr>
          <w:rFonts w:ascii="Arial" w:hAnsi="Arial" w:cs="Arial"/>
          <w:sz w:val="20"/>
          <w:szCs w:val="20"/>
        </w:rPr>
      </w:pPr>
      <w:r w:rsidRPr="00BC3F26">
        <w:rPr>
          <w:rFonts w:ascii="Arial" w:hAnsi="Arial" w:cs="Arial"/>
          <w:sz w:val="20"/>
          <w:szCs w:val="20"/>
        </w:rPr>
        <w:t>M</w:t>
      </w:r>
      <w:r w:rsidR="002A6AD0" w:rsidRPr="00BC3F26">
        <w:rPr>
          <w:rFonts w:ascii="Arial" w:hAnsi="Arial" w:cs="Arial"/>
          <w:sz w:val="20"/>
          <w:szCs w:val="20"/>
        </w:rPr>
        <w:t>ake all corrections necessary in the software, run the Validation Tool again, and re-upload the files.</w:t>
      </w:r>
    </w:p>
    <w:p w14:paraId="23B18554" w14:textId="6C549D9D" w:rsidR="00C73D0B" w:rsidRDefault="00C73D0B" w:rsidP="00C73D0B">
      <w:pPr>
        <w:rPr>
          <w:rFonts w:ascii="Arial" w:hAnsi="Arial" w:cs="Arial"/>
          <w:sz w:val="20"/>
          <w:szCs w:val="20"/>
        </w:rPr>
      </w:pPr>
    </w:p>
    <w:p w14:paraId="052F6F6C" w14:textId="07D23E8E" w:rsidR="00C73D0B" w:rsidRDefault="00C73D0B" w:rsidP="00C73D0B">
      <w:pPr>
        <w:rPr>
          <w:rFonts w:ascii="Arial" w:hAnsi="Arial" w:cs="Arial"/>
          <w:sz w:val="20"/>
          <w:szCs w:val="20"/>
        </w:rPr>
      </w:pPr>
    </w:p>
    <w:p w14:paraId="25FDCC8D" w14:textId="77777777" w:rsidR="00746045" w:rsidRDefault="00746045" w:rsidP="00C73D0B">
      <w:pPr>
        <w:rPr>
          <w:rFonts w:ascii="Arial" w:hAnsi="Arial" w:cs="Arial"/>
          <w:sz w:val="20"/>
          <w:szCs w:val="20"/>
        </w:rPr>
      </w:pPr>
    </w:p>
    <w:p w14:paraId="68262285" w14:textId="77777777" w:rsidR="00746045" w:rsidRDefault="00746045" w:rsidP="00C73D0B">
      <w:pPr>
        <w:rPr>
          <w:rFonts w:ascii="Arial" w:hAnsi="Arial" w:cs="Arial"/>
          <w:sz w:val="20"/>
          <w:szCs w:val="20"/>
        </w:rPr>
      </w:pPr>
    </w:p>
    <w:p w14:paraId="207C55C6" w14:textId="77777777" w:rsidR="00746045" w:rsidRDefault="00746045" w:rsidP="00C73D0B">
      <w:pPr>
        <w:rPr>
          <w:rFonts w:ascii="Arial" w:hAnsi="Arial" w:cs="Arial"/>
          <w:sz w:val="20"/>
          <w:szCs w:val="20"/>
        </w:rPr>
      </w:pPr>
    </w:p>
    <w:p w14:paraId="27B68988" w14:textId="77777777" w:rsidR="00C73D0B" w:rsidRDefault="00C73D0B" w:rsidP="00C73D0B">
      <w:pPr>
        <w:rPr>
          <w:rFonts w:ascii="Arial" w:hAnsi="Arial" w:cs="Arial"/>
          <w:sz w:val="20"/>
          <w:szCs w:val="20"/>
        </w:rPr>
      </w:pPr>
    </w:p>
    <w:p w14:paraId="2BE9AD1C" w14:textId="2FEA1A0D" w:rsidR="006D296B" w:rsidRDefault="00B82A21" w:rsidP="006D296B">
      <w:pPr>
        <w:numPr>
          <w:ilvl w:val="0"/>
          <w:numId w:val="14"/>
        </w:numPr>
        <w:rPr>
          <w:rFonts w:ascii="Arial" w:hAnsi="Arial" w:cs="Arial"/>
          <w:noProof/>
          <w:sz w:val="20"/>
          <w:szCs w:val="20"/>
        </w:rPr>
      </w:pPr>
      <w:r>
        <w:rPr>
          <w:noProof/>
        </w:rPr>
        <w:lastRenderedPageBreak/>
        <w:drawing>
          <wp:anchor distT="0" distB="0" distL="114300" distR="114300" simplePos="0" relativeHeight="251668480" behindDoc="1" locked="0" layoutInCell="1" allowOverlap="1" wp14:anchorId="0B6EF296" wp14:editId="777C6781">
            <wp:simplePos x="0" y="0"/>
            <wp:positionH relativeFrom="column">
              <wp:posOffset>-5715</wp:posOffset>
            </wp:positionH>
            <wp:positionV relativeFrom="paragraph">
              <wp:posOffset>425450</wp:posOffset>
            </wp:positionV>
            <wp:extent cx="5955030" cy="1467485"/>
            <wp:effectExtent l="0" t="0" r="0" b="0"/>
            <wp:wrapTight wrapText="bothSides">
              <wp:wrapPolygon edited="0">
                <wp:start x="0" y="0"/>
                <wp:lineTo x="0" y="21310"/>
                <wp:lineTo x="21559" y="21310"/>
                <wp:lineTo x="21559" y="0"/>
                <wp:lineTo x="0" y="0"/>
              </wp:wrapPolygon>
            </wp:wrapTight>
            <wp:docPr id="169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55030" cy="1467485"/>
                    </a:xfrm>
                    <a:prstGeom prst="rect">
                      <a:avLst/>
                    </a:prstGeom>
                    <a:noFill/>
                  </pic:spPr>
                </pic:pic>
              </a:graphicData>
            </a:graphic>
            <wp14:sizeRelH relativeFrom="page">
              <wp14:pctWidth>0</wp14:pctWidth>
            </wp14:sizeRelH>
            <wp14:sizeRelV relativeFrom="page">
              <wp14:pctHeight>0</wp14:pctHeight>
            </wp14:sizeRelV>
          </wp:anchor>
        </w:drawing>
      </w:r>
      <w:r w:rsidR="002A6AD0" w:rsidRPr="003B13F8">
        <w:rPr>
          <w:rFonts w:ascii="Arial" w:hAnsi="Arial" w:cs="Arial"/>
          <w:sz w:val="20"/>
          <w:szCs w:val="20"/>
        </w:rPr>
        <w:t xml:space="preserve">Once all the files have a green checkmark </w:t>
      </w:r>
      <w:r>
        <w:rPr>
          <w:noProof/>
        </w:rPr>
        <w:drawing>
          <wp:inline distT="0" distB="0" distL="0" distR="0" wp14:anchorId="78C745D9" wp14:editId="65BFB3BD">
            <wp:extent cx="190500" cy="1905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A6AD0">
        <w:rPr>
          <w:noProof/>
        </w:rPr>
        <w:t xml:space="preserve"> </w:t>
      </w:r>
      <w:r w:rsidR="002A6AD0" w:rsidRPr="003B13F8">
        <w:rPr>
          <w:rFonts w:ascii="Arial" w:hAnsi="Arial" w:cs="Arial"/>
          <w:noProof/>
          <w:sz w:val="20"/>
          <w:szCs w:val="20"/>
        </w:rPr>
        <w:t xml:space="preserve">in the status column, select all of the files and click </w:t>
      </w:r>
      <w:r w:rsidR="002A6AD0" w:rsidRPr="003B13F8">
        <w:rPr>
          <w:rFonts w:ascii="Arial" w:hAnsi="Arial" w:cs="Arial"/>
          <w:b/>
          <w:noProof/>
          <w:sz w:val="20"/>
          <w:szCs w:val="20"/>
        </w:rPr>
        <w:t>Add to Batch</w:t>
      </w:r>
      <w:r w:rsidR="002A6AD0" w:rsidRPr="003B13F8">
        <w:rPr>
          <w:rFonts w:ascii="Arial" w:hAnsi="Arial" w:cs="Arial"/>
          <w:noProof/>
          <w:sz w:val="20"/>
          <w:szCs w:val="20"/>
        </w:rPr>
        <w:t xml:space="preserve">.  </w:t>
      </w:r>
    </w:p>
    <w:p w14:paraId="04FB53D7" w14:textId="41593F54" w:rsidR="00766056" w:rsidRDefault="00766056" w:rsidP="00766056">
      <w:pPr>
        <w:ind w:left="720"/>
        <w:rPr>
          <w:rFonts w:ascii="Arial" w:hAnsi="Arial" w:cs="Arial"/>
          <w:sz w:val="20"/>
          <w:szCs w:val="20"/>
        </w:rPr>
      </w:pPr>
    </w:p>
    <w:p w14:paraId="4AF748BD" w14:textId="19E748A6" w:rsidR="004C0F38" w:rsidRDefault="00E03D56" w:rsidP="00766056">
      <w:pPr>
        <w:numPr>
          <w:ilvl w:val="0"/>
          <w:numId w:val="14"/>
        </w:numPr>
        <w:rPr>
          <w:rFonts w:ascii="Arial" w:hAnsi="Arial" w:cs="Arial"/>
          <w:sz w:val="20"/>
          <w:szCs w:val="20"/>
        </w:rPr>
      </w:pPr>
      <w:r>
        <w:rPr>
          <w:rFonts w:ascii="Arial" w:hAnsi="Arial" w:cs="Arial"/>
          <w:noProof/>
          <w:sz w:val="20"/>
          <w:szCs w:val="20"/>
        </w:rPr>
        <w:t xml:space="preserve">The </w:t>
      </w:r>
      <w:r w:rsidRPr="00E03D56">
        <w:rPr>
          <w:rFonts w:ascii="Arial" w:hAnsi="Arial" w:cs="Arial"/>
          <w:b/>
          <w:noProof/>
          <w:sz w:val="20"/>
          <w:szCs w:val="20"/>
        </w:rPr>
        <w:t>View Batch</w:t>
      </w:r>
      <w:r>
        <w:rPr>
          <w:rFonts w:ascii="Arial" w:hAnsi="Arial" w:cs="Arial"/>
          <w:noProof/>
          <w:sz w:val="20"/>
          <w:szCs w:val="20"/>
        </w:rPr>
        <w:t xml:space="preserve"> button appears.</w:t>
      </w:r>
    </w:p>
    <w:p w14:paraId="476C63A3" w14:textId="0ECCB2F3" w:rsidR="00DF3E5D" w:rsidRDefault="00B82A21" w:rsidP="00DF3E5D">
      <w:pPr>
        <w:pStyle w:val="ListParagraph"/>
        <w:rPr>
          <w:rFonts w:ascii="Arial" w:hAnsi="Arial" w:cs="Arial"/>
          <w:sz w:val="20"/>
          <w:szCs w:val="20"/>
        </w:rPr>
      </w:pPr>
      <w:r>
        <w:rPr>
          <w:noProof/>
        </w:rPr>
        <w:drawing>
          <wp:anchor distT="0" distB="0" distL="114300" distR="114300" simplePos="0" relativeHeight="251669504" behindDoc="1" locked="0" layoutInCell="1" allowOverlap="1" wp14:anchorId="00F516D1" wp14:editId="42635338">
            <wp:simplePos x="0" y="0"/>
            <wp:positionH relativeFrom="column">
              <wp:posOffset>0</wp:posOffset>
            </wp:positionH>
            <wp:positionV relativeFrom="paragraph">
              <wp:posOffset>92075</wp:posOffset>
            </wp:positionV>
            <wp:extent cx="5939790" cy="1452245"/>
            <wp:effectExtent l="0" t="0" r="0" b="0"/>
            <wp:wrapTight wrapText="bothSides">
              <wp:wrapPolygon edited="0">
                <wp:start x="0" y="0"/>
                <wp:lineTo x="0" y="21251"/>
                <wp:lineTo x="21545" y="21251"/>
                <wp:lineTo x="21545" y="0"/>
                <wp:lineTo x="0" y="0"/>
              </wp:wrapPolygon>
            </wp:wrapTight>
            <wp:docPr id="16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1452245"/>
                    </a:xfrm>
                    <a:prstGeom prst="rect">
                      <a:avLst/>
                    </a:prstGeom>
                    <a:noFill/>
                  </pic:spPr>
                </pic:pic>
              </a:graphicData>
            </a:graphic>
            <wp14:sizeRelH relativeFrom="page">
              <wp14:pctWidth>0</wp14:pctWidth>
            </wp14:sizeRelH>
            <wp14:sizeRelV relativeFrom="page">
              <wp14:pctHeight>0</wp14:pctHeight>
            </wp14:sizeRelV>
          </wp:anchor>
        </w:drawing>
      </w:r>
    </w:p>
    <w:p w14:paraId="17F909E4" w14:textId="520BC42E" w:rsidR="00430862" w:rsidRDefault="00EC2068" w:rsidP="000D18CB">
      <w:pPr>
        <w:numPr>
          <w:ilvl w:val="0"/>
          <w:numId w:val="14"/>
        </w:numPr>
        <w:rPr>
          <w:rFonts w:ascii="Arial" w:hAnsi="Arial" w:cs="Arial"/>
          <w:sz w:val="20"/>
          <w:szCs w:val="20"/>
        </w:rPr>
      </w:pPr>
      <w:r>
        <w:rPr>
          <w:rFonts w:ascii="Arial" w:hAnsi="Arial" w:cs="Arial"/>
          <w:sz w:val="20"/>
          <w:szCs w:val="20"/>
        </w:rPr>
        <w:t xml:space="preserve">Select the </w:t>
      </w:r>
      <w:r w:rsidRPr="001E5106">
        <w:rPr>
          <w:rFonts w:ascii="Arial" w:hAnsi="Arial" w:cs="Arial"/>
          <w:b/>
          <w:sz w:val="20"/>
          <w:szCs w:val="20"/>
        </w:rPr>
        <w:t>View Batch</w:t>
      </w:r>
      <w:r>
        <w:rPr>
          <w:rFonts w:ascii="Arial" w:hAnsi="Arial" w:cs="Arial"/>
          <w:sz w:val="20"/>
          <w:szCs w:val="20"/>
        </w:rPr>
        <w:t xml:space="preserve"> button.  </w:t>
      </w:r>
    </w:p>
    <w:p w14:paraId="0E461A7D" w14:textId="3272F079" w:rsidR="00B7616C" w:rsidRDefault="00B7616C" w:rsidP="00B7616C">
      <w:pPr>
        <w:ind w:left="720"/>
        <w:rPr>
          <w:rFonts w:ascii="Arial" w:hAnsi="Arial" w:cs="Arial"/>
          <w:sz w:val="20"/>
          <w:szCs w:val="20"/>
        </w:rPr>
      </w:pPr>
    </w:p>
    <w:p w14:paraId="6C3D71D8" w14:textId="5C9DB804" w:rsidR="00AB20EC" w:rsidRPr="000C7EB4" w:rsidRDefault="00B82A21" w:rsidP="006C727C">
      <w:pPr>
        <w:numPr>
          <w:ilvl w:val="0"/>
          <w:numId w:val="14"/>
        </w:numPr>
        <w:rPr>
          <w:rFonts w:ascii="Arial" w:hAnsi="Arial" w:cs="Arial"/>
          <w:sz w:val="20"/>
          <w:szCs w:val="20"/>
        </w:rPr>
      </w:pPr>
      <w:r>
        <w:rPr>
          <w:noProof/>
        </w:rPr>
        <w:drawing>
          <wp:anchor distT="0" distB="0" distL="114300" distR="114300" simplePos="0" relativeHeight="251670528" behindDoc="1" locked="0" layoutInCell="1" allowOverlap="1" wp14:anchorId="12DD6FE9" wp14:editId="28BBA986">
            <wp:simplePos x="0" y="0"/>
            <wp:positionH relativeFrom="column">
              <wp:posOffset>-1905</wp:posOffset>
            </wp:positionH>
            <wp:positionV relativeFrom="paragraph">
              <wp:posOffset>584200</wp:posOffset>
            </wp:positionV>
            <wp:extent cx="5947410" cy="2105660"/>
            <wp:effectExtent l="0" t="0" r="0" b="0"/>
            <wp:wrapTight wrapText="bothSides">
              <wp:wrapPolygon edited="0">
                <wp:start x="0" y="0"/>
                <wp:lineTo x="0" y="21496"/>
                <wp:lineTo x="21517" y="21496"/>
                <wp:lineTo x="21517" y="0"/>
                <wp:lineTo x="0" y="0"/>
              </wp:wrapPolygon>
            </wp:wrapTight>
            <wp:docPr id="16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7410" cy="2105660"/>
                    </a:xfrm>
                    <a:prstGeom prst="rect">
                      <a:avLst/>
                    </a:prstGeom>
                    <a:noFill/>
                  </pic:spPr>
                </pic:pic>
              </a:graphicData>
            </a:graphic>
            <wp14:sizeRelH relativeFrom="page">
              <wp14:pctWidth>0</wp14:pctWidth>
            </wp14:sizeRelH>
            <wp14:sizeRelV relativeFrom="page">
              <wp14:pctHeight>0</wp14:pctHeight>
            </wp14:sizeRelV>
          </wp:anchor>
        </w:drawing>
      </w:r>
      <w:r w:rsidR="007669AE">
        <w:rPr>
          <w:rFonts w:ascii="Arial" w:hAnsi="Arial" w:cs="Arial"/>
          <w:sz w:val="20"/>
          <w:szCs w:val="20"/>
        </w:rPr>
        <w:t>F</w:t>
      </w:r>
      <w:r w:rsidR="00A932D7" w:rsidRPr="000C7EB4">
        <w:rPr>
          <w:rFonts w:ascii="Arial" w:hAnsi="Arial" w:cs="Arial"/>
          <w:sz w:val="20"/>
          <w:szCs w:val="20"/>
        </w:rPr>
        <w:t>rom th</w:t>
      </w:r>
      <w:r w:rsidR="001E230F" w:rsidRPr="000C7EB4">
        <w:rPr>
          <w:rFonts w:ascii="Arial" w:hAnsi="Arial" w:cs="Arial"/>
          <w:sz w:val="20"/>
          <w:szCs w:val="20"/>
        </w:rPr>
        <w:t>e next</w:t>
      </w:r>
      <w:r w:rsidR="00A932D7" w:rsidRPr="000C7EB4">
        <w:rPr>
          <w:rFonts w:ascii="Arial" w:hAnsi="Arial" w:cs="Arial"/>
          <w:sz w:val="20"/>
          <w:szCs w:val="20"/>
        </w:rPr>
        <w:t xml:space="preserve"> screen </w:t>
      </w:r>
      <w:r w:rsidR="00D37671" w:rsidRPr="000C7EB4">
        <w:rPr>
          <w:rFonts w:ascii="Arial" w:hAnsi="Arial" w:cs="Arial"/>
          <w:sz w:val="20"/>
          <w:szCs w:val="20"/>
        </w:rPr>
        <w:t>the user</w:t>
      </w:r>
      <w:r w:rsidR="00A932D7" w:rsidRPr="000C7EB4">
        <w:rPr>
          <w:rFonts w:ascii="Arial" w:hAnsi="Arial" w:cs="Arial"/>
          <w:sz w:val="20"/>
          <w:szCs w:val="20"/>
        </w:rPr>
        <w:t xml:space="preserve"> may add comments regarding the batch, remove files from the batch, </w:t>
      </w:r>
      <w:r w:rsidR="00E03D56" w:rsidRPr="000C7EB4">
        <w:rPr>
          <w:rFonts w:ascii="Arial" w:hAnsi="Arial" w:cs="Arial"/>
          <w:sz w:val="20"/>
          <w:szCs w:val="20"/>
        </w:rPr>
        <w:t xml:space="preserve">delete files, </w:t>
      </w:r>
      <w:r w:rsidR="00A932D7" w:rsidRPr="000C7EB4">
        <w:rPr>
          <w:rFonts w:ascii="Arial" w:hAnsi="Arial" w:cs="Arial"/>
          <w:sz w:val="20"/>
          <w:szCs w:val="20"/>
        </w:rPr>
        <w:t>or process the batch.</w:t>
      </w:r>
      <w:r w:rsidR="001E230F" w:rsidRPr="000C7EB4">
        <w:rPr>
          <w:rFonts w:ascii="Arial" w:hAnsi="Arial" w:cs="Arial"/>
          <w:sz w:val="20"/>
          <w:szCs w:val="20"/>
        </w:rPr>
        <w:t xml:space="preserve">  </w:t>
      </w:r>
      <w:r w:rsidR="001E230F" w:rsidRPr="000C7EB4">
        <w:rPr>
          <w:rFonts w:ascii="Arial" w:hAnsi="Arial" w:cs="Arial"/>
          <w:b/>
          <w:sz w:val="20"/>
          <w:szCs w:val="20"/>
        </w:rPr>
        <w:t xml:space="preserve">It is suggested that comments </w:t>
      </w:r>
      <w:r w:rsidR="00D37671" w:rsidRPr="000C7EB4">
        <w:rPr>
          <w:rFonts w:ascii="Arial" w:hAnsi="Arial" w:cs="Arial"/>
          <w:b/>
          <w:sz w:val="20"/>
          <w:szCs w:val="20"/>
        </w:rPr>
        <w:t xml:space="preserve">be added </w:t>
      </w:r>
      <w:r w:rsidR="001E230F" w:rsidRPr="000C7EB4">
        <w:rPr>
          <w:rFonts w:ascii="Arial" w:hAnsi="Arial" w:cs="Arial"/>
          <w:b/>
          <w:sz w:val="20"/>
          <w:szCs w:val="20"/>
        </w:rPr>
        <w:t xml:space="preserve">naming the </w:t>
      </w:r>
    </w:p>
    <w:p w14:paraId="545F56AC" w14:textId="1A904FD6" w:rsidR="00617B33" w:rsidRDefault="001E230F" w:rsidP="000C7EB4">
      <w:pPr>
        <w:ind w:left="720"/>
        <w:rPr>
          <w:rFonts w:ascii="Arial" w:hAnsi="Arial" w:cs="Arial"/>
          <w:b/>
          <w:sz w:val="20"/>
          <w:szCs w:val="20"/>
        </w:rPr>
      </w:pPr>
      <w:r w:rsidRPr="00EC2068">
        <w:rPr>
          <w:rFonts w:ascii="Arial" w:hAnsi="Arial" w:cs="Arial"/>
          <w:b/>
          <w:sz w:val="20"/>
          <w:szCs w:val="20"/>
        </w:rPr>
        <w:t xml:space="preserve">file if the files </w:t>
      </w:r>
      <w:r w:rsidR="00D37671" w:rsidRPr="00EC2068">
        <w:rPr>
          <w:rFonts w:ascii="Arial" w:hAnsi="Arial" w:cs="Arial"/>
          <w:b/>
          <w:sz w:val="20"/>
          <w:szCs w:val="20"/>
        </w:rPr>
        <w:t xml:space="preserve">are being uploaded </w:t>
      </w:r>
      <w:r w:rsidRPr="00EC2068">
        <w:rPr>
          <w:rFonts w:ascii="Arial" w:hAnsi="Arial" w:cs="Arial"/>
          <w:b/>
          <w:sz w:val="20"/>
          <w:szCs w:val="20"/>
        </w:rPr>
        <w:t>manually.</w:t>
      </w:r>
    </w:p>
    <w:p w14:paraId="1ADE9CA6" w14:textId="01579AEF" w:rsidR="001158FC" w:rsidRDefault="001158FC" w:rsidP="000C7EB4">
      <w:pPr>
        <w:ind w:left="720"/>
        <w:rPr>
          <w:rFonts w:ascii="Arial" w:hAnsi="Arial" w:cs="Arial"/>
          <w:b/>
          <w:sz w:val="20"/>
          <w:szCs w:val="20"/>
        </w:rPr>
      </w:pPr>
    </w:p>
    <w:p w14:paraId="205CD0CB" w14:textId="7C4EFA4F" w:rsidR="002A5CC9" w:rsidRDefault="002A5CC9" w:rsidP="000C7EB4">
      <w:pPr>
        <w:ind w:left="720"/>
        <w:rPr>
          <w:rFonts w:ascii="Arial" w:hAnsi="Arial" w:cs="Arial"/>
          <w:sz w:val="20"/>
          <w:szCs w:val="20"/>
        </w:rPr>
      </w:pPr>
    </w:p>
    <w:p w14:paraId="0310FB99" w14:textId="77777777" w:rsidR="003F1548" w:rsidRPr="00A236CA" w:rsidRDefault="00A932D7" w:rsidP="00A236CA">
      <w:pPr>
        <w:numPr>
          <w:ilvl w:val="0"/>
          <w:numId w:val="14"/>
        </w:numPr>
        <w:rPr>
          <w:rFonts w:ascii="Arial" w:hAnsi="Arial" w:cs="Arial"/>
          <w:sz w:val="20"/>
          <w:szCs w:val="20"/>
        </w:rPr>
      </w:pPr>
      <w:r w:rsidRPr="00A236CA">
        <w:rPr>
          <w:rFonts w:ascii="Arial" w:hAnsi="Arial" w:cs="Arial"/>
          <w:sz w:val="20"/>
          <w:szCs w:val="20"/>
        </w:rPr>
        <w:t xml:space="preserve">To remove files from the batch, select the appropriate files and click </w:t>
      </w:r>
      <w:r w:rsidR="00E03D56" w:rsidRPr="00A236CA">
        <w:rPr>
          <w:rFonts w:ascii="Arial" w:hAnsi="Arial" w:cs="Arial"/>
          <w:b/>
          <w:sz w:val="20"/>
          <w:szCs w:val="20"/>
        </w:rPr>
        <w:t>Remove from Batch</w:t>
      </w:r>
      <w:r w:rsidRPr="00A236CA">
        <w:rPr>
          <w:rFonts w:ascii="Arial" w:hAnsi="Arial" w:cs="Arial"/>
          <w:sz w:val="20"/>
          <w:szCs w:val="20"/>
        </w:rPr>
        <w:t>.</w:t>
      </w:r>
    </w:p>
    <w:p w14:paraId="3D90D9A6" w14:textId="58DC9F0D" w:rsidR="00EC2068" w:rsidRDefault="00E03D56" w:rsidP="003F1548">
      <w:pPr>
        <w:numPr>
          <w:ilvl w:val="0"/>
          <w:numId w:val="14"/>
        </w:numPr>
        <w:rPr>
          <w:rFonts w:ascii="Arial" w:hAnsi="Arial" w:cs="Arial"/>
          <w:sz w:val="20"/>
          <w:szCs w:val="20"/>
        </w:rPr>
      </w:pPr>
      <w:r>
        <w:rPr>
          <w:rFonts w:ascii="Arial" w:hAnsi="Arial" w:cs="Arial"/>
          <w:sz w:val="20"/>
          <w:szCs w:val="20"/>
        </w:rPr>
        <w:t>The selected file is removed from the View Batch screen but remains in the File Manager.</w:t>
      </w:r>
    </w:p>
    <w:p w14:paraId="29A0EFD4" w14:textId="77777777" w:rsidR="00DE7571" w:rsidRDefault="00DE7571" w:rsidP="00DE7571">
      <w:pPr>
        <w:ind w:left="720"/>
        <w:rPr>
          <w:rFonts w:ascii="Arial" w:hAnsi="Arial" w:cs="Arial"/>
          <w:sz w:val="20"/>
          <w:szCs w:val="20"/>
        </w:rPr>
      </w:pPr>
    </w:p>
    <w:p w14:paraId="10EDA901" w14:textId="0AC90E75" w:rsidR="00B7616C" w:rsidRPr="00487E7D" w:rsidRDefault="0091568A" w:rsidP="0043410F">
      <w:pPr>
        <w:numPr>
          <w:ilvl w:val="0"/>
          <w:numId w:val="14"/>
        </w:numPr>
        <w:rPr>
          <w:rFonts w:ascii="Arial" w:hAnsi="Arial" w:cs="Arial"/>
          <w:sz w:val="20"/>
          <w:szCs w:val="20"/>
        </w:rPr>
      </w:pPr>
      <w:r w:rsidRPr="00487E7D">
        <w:rPr>
          <w:rFonts w:ascii="Arial" w:hAnsi="Arial" w:cs="Arial"/>
          <w:sz w:val="20"/>
          <w:szCs w:val="20"/>
        </w:rPr>
        <w:lastRenderedPageBreak/>
        <w:t>Districts can delete data prior to processing the new batch.  The Delete Utility has been integrated into the Batch Manager process.</w:t>
      </w:r>
    </w:p>
    <w:p w14:paraId="3F8904A9" w14:textId="5C07A99B" w:rsidR="0091568A" w:rsidRDefault="0091568A" w:rsidP="0091568A">
      <w:pPr>
        <w:numPr>
          <w:ilvl w:val="0"/>
          <w:numId w:val="14"/>
        </w:numPr>
        <w:rPr>
          <w:rFonts w:ascii="Arial" w:hAnsi="Arial" w:cs="Arial"/>
          <w:sz w:val="20"/>
          <w:szCs w:val="20"/>
        </w:rPr>
      </w:pPr>
      <w:r>
        <w:rPr>
          <w:rFonts w:ascii="Arial" w:hAnsi="Arial" w:cs="Arial"/>
          <w:sz w:val="20"/>
          <w:szCs w:val="20"/>
        </w:rPr>
        <w:t xml:space="preserve">To delete data, select </w:t>
      </w:r>
      <w:r w:rsidRPr="005C630E">
        <w:rPr>
          <w:rFonts w:ascii="Arial" w:hAnsi="Arial" w:cs="Arial"/>
          <w:b/>
          <w:sz w:val="20"/>
          <w:szCs w:val="20"/>
        </w:rPr>
        <w:t>Yes</w:t>
      </w:r>
      <w:r>
        <w:rPr>
          <w:rFonts w:ascii="Arial" w:hAnsi="Arial" w:cs="Arial"/>
          <w:sz w:val="20"/>
          <w:szCs w:val="20"/>
        </w:rPr>
        <w:t xml:space="preserve"> by </w:t>
      </w:r>
      <w:r w:rsidRPr="005C630E">
        <w:rPr>
          <w:rFonts w:ascii="Arial" w:hAnsi="Arial" w:cs="Arial"/>
          <w:b/>
          <w:sz w:val="20"/>
          <w:szCs w:val="20"/>
        </w:rPr>
        <w:t>Perform Delete Before Load</w:t>
      </w:r>
      <w:r>
        <w:rPr>
          <w:rFonts w:ascii="Arial" w:hAnsi="Arial" w:cs="Arial"/>
          <w:sz w:val="20"/>
          <w:szCs w:val="20"/>
        </w:rPr>
        <w:t>.</w:t>
      </w:r>
    </w:p>
    <w:p w14:paraId="06849626" w14:textId="5AADCE37" w:rsidR="0091568A" w:rsidRDefault="0091568A" w:rsidP="0091568A">
      <w:pPr>
        <w:numPr>
          <w:ilvl w:val="0"/>
          <w:numId w:val="14"/>
        </w:numPr>
        <w:rPr>
          <w:rFonts w:ascii="Arial" w:hAnsi="Arial" w:cs="Arial"/>
          <w:sz w:val="20"/>
          <w:szCs w:val="20"/>
        </w:rPr>
      </w:pPr>
      <w:r>
        <w:rPr>
          <w:rFonts w:ascii="Arial" w:hAnsi="Arial" w:cs="Arial"/>
          <w:sz w:val="20"/>
          <w:szCs w:val="20"/>
        </w:rPr>
        <w:t xml:space="preserve">From the </w:t>
      </w:r>
      <w:r w:rsidRPr="000340A2">
        <w:rPr>
          <w:rFonts w:ascii="Arial" w:hAnsi="Arial" w:cs="Arial"/>
          <w:b/>
          <w:sz w:val="20"/>
          <w:szCs w:val="20"/>
        </w:rPr>
        <w:t>Select Delete Option</w:t>
      </w:r>
      <w:r>
        <w:rPr>
          <w:rFonts w:ascii="Arial" w:hAnsi="Arial" w:cs="Arial"/>
          <w:sz w:val="20"/>
          <w:szCs w:val="20"/>
        </w:rPr>
        <w:t xml:space="preserve"> pulldown, select the data to be deleted.</w:t>
      </w:r>
    </w:p>
    <w:p w14:paraId="160F392B" w14:textId="43F39A14" w:rsidR="00E03D56" w:rsidRDefault="00E03D56" w:rsidP="009421BE">
      <w:pPr>
        <w:ind w:left="720"/>
        <w:rPr>
          <w:rFonts w:ascii="Arial" w:hAnsi="Arial" w:cs="Arial"/>
          <w:sz w:val="20"/>
          <w:szCs w:val="20"/>
        </w:rPr>
      </w:pPr>
    </w:p>
    <w:p w14:paraId="4FFF44EE" w14:textId="28C3758A" w:rsidR="00336D94" w:rsidRDefault="00B82A21" w:rsidP="006D296B">
      <w:pPr>
        <w:ind w:left="720"/>
        <w:rPr>
          <w:rFonts w:ascii="Arial" w:hAnsi="Arial" w:cs="Arial"/>
          <w:sz w:val="20"/>
          <w:szCs w:val="20"/>
        </w:rPr>
      </w:pPr>
      <w:r>
        <w:rPr>
          <w:noProof/>
        </w:rPr>
        <w:drawing>
          <wp:anchor distT="0" distB="0" distL="114300" distR="114300" simplePos="0" relativeHeight="251671552" behindDoc="1" locked="0" layoutInCell="1" allowOverlap="1" wp14:anchorId="785F9292" wp14:editId="3399A780">
            <wp:simplePos x="0" y="0"/>
            <wp:positionH relativeFrom="column">
              <wp:align>center</wp:align>
            </wp:positionH>
            <wp:positionV relativeFrom="paragraph">
              <wp:posOffset>8890</wp:posOffset>
            </wp:positionV>
            <wp:extent cx="5939790" cy="2105660"/>
            <wp:effectExtent l="0" t="0" r="0" b="0"/>
            <wp:wrapTight wrapText="bothSides">
              <wp:wrapPolygon edited="0">
                <wp:start x="0" y="0"/>
                <wp:lineTo x="0" y="21496"/>
                <wp:lineTo x="21545" y="21496"/>
                <wp:lineTo x="21545" y="0"/>
                <wp:lineTo x="0" y="0"/>
              </wp:wrapPolygon>
            </wp:wrapTight>
            <wp:docPr id="169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105660"/>
                    </a:xfrm>
                    <a:prstGeom prst="rect">
                      <a:avLst/>
                    </a:prstGeom>
                    <a:noFill/>
                  </pic:spPr>
                </pic:pic>
              </a:graphicData>
            </a:graphic>
            <wp14:sizeRelH relativeFrom="page">
              <wp14:pctWidth>0</wp14:pctWidth>
            </wp14:sizeRelH>
            <wp14:sizeRelV relativeFrom="page">
              <wp14:pctHeight>0</wp14:pctHeight>
            </wp14:sizeRelV>
          </wp:anchor>
        </w:drawing>
      </w:r>
    </w:p>
    <w:p w14:paraId="6110E3C3" w14:textId="77777777" w:rsidR="00AA1686" w:rsidRDefault="00AA1686" w:rsidP="00401CF9">
      <w:pPr>
        <w:numPr>
          <w:ilvl w:val="0"/>
          <w:numId w:val="19"/>
        </w:numPr>
        <w:rPr>
          <w:rFonts w:ascii="Arial" w:hAnsi="Arial" w:cs="Arial"/>
          <w:sz w:val="20"/>
          <w:szCs w:val="20"/>
        </w:rPr>
      </w:pPr>
      <w:r>
        <w:rPr>
          <w:rFonts w:ascii="Arial" w:hAnsi="Arial" w:cs="Arial"/>
          <w:sz w:val="20"/>
          <w:szCs w:val="20"/>
        </w:rPr>
        <w:t xml:space="preserve">To process the batch, select the appropriate files and click </w:t>
      </w:r>
      <w:r w:rsidRPr="001E5106">
        <w:rPr>
          <w:rFonts w:ascii="Arial" w:hAnsi="Arial" w:cs="Arial"/>
          <w:b/>
          <w:sz w:val="20"/>
          <w:szCs w:val="20"/>
        </w:rPr>
        <w:t>Process Batch</w:t>
      </w:r>
      <w:r>
        <w:rPr>
          <w:rFonts w:ascii="Arial" w:hAnsi="Arial" w:cs="Arial"/>
          <w:sz w:val="20"/>
          <w:szCs w:val="20"/>
        </w:rPr>
        <w:t xml:space="preserve">. The </w:t>
      </w:r>
      <w:r w:rsidRPr="000E43CC">
        <w:rPr>
          <w:rFonts w:ascii="Arial" w:hAnsi="Arial" w:cs="Arial"/>
          <w:b/>
          <w:sz w:val="20"/>
          <w:szCs w:val="20"/>
        </w:rPr>
        <w:t xml:space="preserve">Batch </w:t>
      </w:r>
      <w:r>
        <w:rPr>
          <w:rFonts w:ascii="Arial" w:hAnsi="Arial" w:cs="Arial"/>
          <w:b/>
          <w:sz w:val="20"/>
          <w:szCs w:val="20"/>
        </w:rPr>
        <w:t>Manager</w:t>
      </w:r>
      <w:r>
        <w:rPr>
          <w:rFonts w:ascii="Arial" w:hAnsi="Arial" w:cs="Arial"/>
          <w:sz w:val="20"/>
          <w:szCs w:val="20"/>
        </w:rPr>
        <w:t xml:space="preserve"> screen appears:</w:t>
      </w:r>
    </w:p>
    <w:p w14:paraId="5FFE9212" w14:textId="73299B17" w:rsidR="00D25B97" w:rsidRDefault="00D25B97" w:rsidP="00D25B97">
      <w:pPr>
        <w:ind w:left="720"/>
        <w:rPr>
          <w:rFonts w:ascii="Arial" w:hAnsi="Arial" w:cs="Arial"/>
          <w:sz w:val="20"/>
          <w:szCs w:val="20"/>
        </w:rPr>
      </w:pPr>
    </w:p>
    <w:p w14:paraId="44369B66" w14:textId="557477DD" w:rsidR="00D51285" w:rsidRDefault="00B82A21" w:rsidP="00D51285">
      <w:pPr>
        <w:rPr>
          <w:noProof/>
        </w:rPr>
      </w:pPr>
      <w:r>
        <w:rPr>
          <w:noProof/>
        </w:rPr>
        <w:drawing>
          <wp:inline distT="0" distB="0" distL="0" distR="0" wp14:anchorId="26D69AF3" wp14:editId="133A0334">
            <wp:extent cx="5943600" cy="83820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14:paraId="7DF4703E" w14:textId="77777777" w:rsidR="00CB49DF" w:rsidRDefault="00CB49DF" w:rsidP="00D51285">
      <w:pPr>
        <w:rPr>
          <w:rFonts w:ascii="Arial" w:hAnsi="Arial" w:cs="Arial"/>
          <w:sz w:val="20"/>
          <w:szCs w:val="20"/>
        </w:rPr>
      </w:pPr>
    </w:p>
    <w:p w14:paraId="2582F2B6" w14:textId="18765785" w:rsidR="00D51285" w:rsidRDefault="00B82A21" w:rsidP="00D51285">
      <w:pPr>
        <w:numPr>
          <w:ilvl w:val="0"/>
          <w:numId w:val="14"/>
        </w:numPr>
        <w:rPr>
          <w:rFonts w:ascii="Arial" w:hAnsi="Arial" w:cs="Arial"/>
          <w:sz w:val="20"/>
          <w:szCs w:val="20"/>
        </w:rPr>
      </w:pPr>
      <w:r>
        <w:rPr>
          <w:noProof/>
        </w:rPr>
        <w:drawing>
          <wp:anchor distT="0" distB="0" distL="114300" distR="114300" simplePos="0" relativeHeight="251650048" behindDoc="1" locked="0" layoutInCell="1" allowOverlap="1" wp14:anchorId="16DB5216" wp14:editId="357D06B0">
            <wp:simplePos x="0" y="0"/>
            <wp:positionH relativeFrom="column">
              <wp:posOffset>460375</wp:posOffset>
            </wp:positionH>
            <wp:positionV relativeFrom="paragraph">
              <wp:posOffset>1221740</wp:posOffset>
            </wp:positionV>
            <wp:extent cx="2472690" cy="207645"/>
            <wp:effectExtent l="0" t="0" r="0" b="0"/>
            <wp:wrapTight wrapText="bothSides">
              <wp:wrapPolygon edited="0">
                <wp:start x="0" y="0"/>
                <wp:lineTo x="0" y="19817"/>
                <wp:lineTo x="21467" y="19817"/>
                <wp:lineTo x="21467" y="0"/>
                <wp:lineTo x="0" y="0"/>
              </wp:wrapPolygon>
            </wp:wrapTight>
            <wp:docPr id="150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2690" cy="207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73AC0EC7" wp14:editId="644A58B5">
            <wp:simplePos x="0" y="0"/>
            <wp:positionH relativeFrom="column">
              <wp:posOffset>5002530</wp:posOffset>
            </wp:positionH>
            <wp:positionV relativeFrom="paragraph">
              <wp:posOffset>1665605</wp:posOffset>
            </wp:positionV>
            <wp:extent cx="351155" cy="489585"/>
            <wp:effectExtent l="0" t="0" r="0" b="0"/>
            <wp:wrapTight wrapText="bothSides">
              <wp:wrapPolygon edited="0">
                <wp:start x="0" y="0"/>
                <wp:lineTo x="0" y="21012"/>
                <wp:lineTo x="19920" y="21012"/>
                <wp:lineTo x="19920" y="0"/>
                <wp:lineTo x="0" y="0"/>
              </wp:wrapPolygon>
            </wp:wrapTight>
            <wp:docPr id="148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155" cy="489585"/>
                    </a:xfrm>
                    <a:prstGeom prst="rect">
                      <a:avLst/>
                    </a:prstGeom>
                    <a:noFill/>
                  </pic:spPr>
                </pic:pic>
              </a:graphicData>
            </a:graphic>
            <wp14:sizeRelH relativeFrom="page">
              <wp14:pctWidth>0</wp14:pctWidth>
            </wp14:sizeRelH>
            <wp14:sizeRelV relativeFrom="page">
              <wp14:pctHeight>0</wp14:pctHeight>
            </wp14:sizeRelV>
          </wp:anchor>
        </w:drawing>
      </w:r>
      <w:r w:rsidR="00D51285" w:rsidRPr="005104D1">
        <w:rPr>
          <w:rFonts w:ascii="Arial" w:hAnsi="Arial" w:cs="Arial"/>
          <w:sz w:val="20"/>
          <w:szCs w:val="20"/>
        </w:rPr>
        <w:t xml:space="preserve">The </w:t>
      </w:r>
      <w:r w:rsidR="00D51285" w:rsidRPr="005104D1">
        <w:rPr>
          <w:rFonts w:ascii="Arial" w:hAnsi="Arial" w:cs="Arial"/>
          <w:b/>
          <w:sz w:val="20"/>
          <w:szCs w:val="20"/>
        </w:rPr>
        <w:t>Batch Manager</w:t>
      </w:r>
      <w:r w:rsidR="00D51285" w:rsidRPr="005104D1">
        <w:rPr>
          <w:rFonts w:ascii="Arial" w:hAnsi="Arial" w:cs="Arial"/>
          <w:sz w:val="20"/>
          <w:szCs w:val="20"/>
        </w:rPr>
        <w:t xml:space="preserve"> screen appears with a list and status of all batches that have been processed.  Batches can have a completed status with errors (</w:t>
      </w:r>
      <w:r w:rsidR="00D51285" w:rsidRPr="005104D1">
        <w:rPr>
          <w:rFonts w:ascii="Arial" w:hAnsi="Arial" w:cs="Arial"/>
          <w:b/>
          <w:color w:val="FF0000"/>
          <w:sz w:val="20"/>
          <w:szCs w:val="20"/>
        </w:rPr>
        <w:t>red X</w:t>
      </w:r>
      <w:r w:rsidR="00D51285" w:rsidRPr="005104D1">
        <w:rPr>
          <w:rFonts w:ascii="Arial" w:hAnsi="Arial" w:cs="Arial"/>
          <w:sz w:val="20"/>
          <w:szCs w:val="20"/>
        </w:rPr>
        <w:t>) or no errors (</w:t>
      </w:r>
      <w:r w:rsidR="00D51285" w:rsidRPr="005104D1">
        <w:rPr>
          <w:rFonts w:ascii="Arial" w:hAnsi="Arial" w:cs="Arial"/>
          <w:b/>
          <w:color w:val="00B050"/>
          <w:sz w:val="20"/>
          <w:szCs w:val="20"/>
        </w:rPr>
        <w:t>green checkmark</w:t>
      </w:r>
      <w:r w:rsidR="00D51285" w:rsidRPr="005104D1">
        <w:rPr>
          <w:rFonts w:ascii="Arial" w:hAnsi="Arial" w:cs="Arial"/>
          <w:sz w:val="20"/>
          <w:szCs w:val="20"/>
        </w:rPr>
        <w:t>).</w:t>
      </w:r>
      <w:r w:rsidR="00AD03C8" w:rsidRPr="00AD03C8">
        <w:rPr>
          <w:noProof/>
        </w:rPr>
        <w:t xml:space="preserve"> </w:t>
      </w:r>
    </w:p>
    <w:p w14:paraId="2BA5F115" w14:textId="28F08DB4" w:rsidR="00E03665" w:rsidRDefault="00B82A21" w:rsidP="003F1548">
      <w:pPr>
        <w:ind w:left="720"/>
        <w:rPr>
          <w:rFonts w:ascii="Arial" w:hAnsi="Arial" w:cs="Arial"/>
          <w:sz w:val="20"/>
          <w:szCs w:val="20"/>
        </w:rPr>
      </w:pPr>
      <w:r>
        <w:rPr>
          <w:rFonts w:ascii="Arial" w:hAnsi="Arial" w:cs="Arial"/>
          <w:noProof/>
          <w:sz w:val="20"/>
          <w:szCs w:val="20"/>
        </w:rPr>
        <w:drawing>
          <wp:anchor distT="0" distB="0" distL="114300" distR="114300" simplePos="0" relativeHeight="251649024" behindDoc="1" locked="0" layoutInCell="1" allowOverlap="1" wp14:anchorId="150E71C0" wp14:editId="69D9D196">
            <wp:simplePos x="0" y="0"/>
            <wp:positionH relativeFrom="column">
              <wp:posOffset>22860</wp:posOffset>
            </wp:positionH>
            <wp:positionV relativeFrom="paragraph">
              <wp:posOffset>8255</wp:posOffset>
            </wp:positionV>
            <wp:extent cx="5948045" cy="1894205"/>
            <wp:effectExtent l="0" t="0" r="0" b="0"/>
            <wp:wrapTight wrapText="bothSides">
              <wp:wrapPolygon edited="0">
                <wp:start x="0" y="0"/>
                <wp:lineTo x="0" y="21289"/>
                <wp:lineTo x="21515" y="21289"/>
                <wp:lineTo x="21515" y="0"/>
                <wp:lineTo x="0" y="0"/>
              </wp:wrapPolygon>
            </wp:wrapTight>
            <wp:docPr id="14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8045" cy="1894205"/>
                    </a:xfrm>
                    <a:prstGeom prst="rect">
                      <a:avLst/>
                    </a:prstGeom>
                    <a:noFill/>
                  </pic:spPr>
                </pic:pic>
              </a:graphicData>
            </a:graphic>
            <wp14:sizeRelH relativeFrom="page">
              <wp14:pctWidth>0</wp14:pctWidth>
            </wp14:sizeRelH>
            <wp14:sizeRelV relativeFrom="page">
              <wp14:pctHeight>0</wp14:pctHeight>
            </wp14:sizeRelV>
          </wp:anchor>
        </w:drawing>
      </w:r>
    </w:p>
    <w:p w14:paraId="181E789D" w14:textId="4790E04B" w:rsidR="00454B34" w:rsidRDefault="004F66B1" w:rsidP="0035790B">
      <w:pPr>
        <w:numPr>
          <w:ilvl w:val="0"/>
          <w:numId w:val="14"/>
        </w:numPr>
        <w:rPr>
          <w:rFonts w:ascii="Arial" w:hAnsi="Arial" w:cs="Arial"/>
          <w:sz w:val="20"/>
          <w:szCs w:val="20"/>
        </w:rPr>
      </w:pPr>
      <w:r w:rsidRPr="00454B34">
        <w:rPr>
          <w:rFonts w:ascii="Arial" w:hAnsi="Arial" w:cs="Arial"/>
          <w:sz w:val="20"/>
          <w:szCs w:val="20"/>
        </w:rPr>
        <w:t>To view the files with errors, click the spyglass to open the batch and then click on the spyglass next to the file with errors; or</w:t>
      </w:r>
      <w:r w:rsidR="00454B34">
        <w:rPr>
          <w:rFonts w:ascii="Arial" w:hAnsi="Arial" w:cs="Arial"/>
          <w:sz w:val="20"/>
          <w:szCs w:val="20"/>
        </w:rPr>
        <w:t xml:space="preserve"> </w:t>
      </w:r>
    </w:p>
    <w:p w14:paraId="6405EB89" w14:textId="6869EDC6" w:rsidR="004F66B1" w:rsidRDefault="004F66B1" w:rsidP="0035790B">
      <w:pPr>
        <w:numPr>
          <w:ilvl w:val="0"/>
          <w:numId w:val="14"/>
        </w:numPr>
        <w:rPr>
          <w:rFonts w:ascii="Arial" w:hAnsi="Arial" w:cs="Arial"/>
          <w:sz w:val="20"/>
          <w:szCs w:val="20"/>
        </w:rPr>
      </w:pPr>
      <w:r w:rsidRPr="00454B34">
        <w:rPr>
          <w:rFonts w:ascii="Arial" w:hAnsi="Arial" w:cs="Arial"/>
          <w:sz w:val="20"/>
          <w:szCs w:val="20"/>
        </w:rPr>
        <w:t xml:space="preserve">Click on </w:t>
      </w:r>
      <w:r w:rsidRPr="00454B34">
        <w:rPr>
          <w:rFonts w:ascii="Arial" w:hAnsi="Arial" w:cs="Arial"/>
          <w:b/>
          <w:sz w:val="20"/>
          <w:szCs w:val="20"/>
        </w:rPr>
        <w:t>Download All Error Files</w:t>
      </w:r>
      <w:r w:rsidRPr="00454B34">
        <w:rPr>
          <w:rFonts w:ascii="Arial" w:hAnsi="Arial" w:cs="Arial"/>
          <w:sz w:val="20"/>
          <w:szCs w:val="20"/>
        </w:rPr>
        <w:t>.</w:t>
      </w:r>
    </w:p>
    <w:p w14:paraId="5229D211" w14:textId="6CF2D1BC" w:rsidR="003F1548" w:rsidRDefault="00B82A21" w:rsidP="00791ABF">
      <w:pPr>
        <w:rPr>
          <w:rFonts w:ascii="Arial" w:hAnsi="Arial" w:cs="Arial"/>
          <w:sz w:val="20"/>
          <w:szCs w:val="20"/>
        </w:rPr>
      </w:pPr>
      <w:r>
        <w:rPr>
          <w:noProof/>
        </w:rPr>
        <w:lastRenderedPageBreak/>
        <w:drawing>
          <wp:anchor distT="0" distB="0" distL="114300" distR="114300" simplePos="0" relativeHeight="251646976" behindDoc="1" locked="0" layoutInCell="1" allowOverlap="1" wp14:anchorId="4252C9C5" wp14:editId="1EF30AD2">
            <wp:simplePos x="0" y="0"/>
            <wp:positionH relativeFrom="column">
              <wp:posOffset>31115</wp:posOffset>
            </wp:positionH>
            <wp:positionV relativeFrom="paragraph">
              <wp:posOffset>1008380</wp:posOffset>
            </wp:positionV>
            <wp:extent cx="5943600" cy="1339215"/>
            <wp:effectExtent l="0" t="0" r="0" b="0"/>
            <wp:wrapTight wrapText="bothSides">
              <wp:wrapPolygon edited="0">
                <wp:start x="0" y="0"/>
                <wp:lineTo x="0" y="21201"/>
                <wp:lineTo x="21531" y="21201"/>
                <wp:lineTo x="21531" y="0"/>
                <wp:lineTo x="0" y="0"/>
              </wp:wrapPolygon>
            </wp:wrapTight>
            <wp:docPr id="14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339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12F18B26" wp14:editId="5BE135CD">
            <wp:simplePos x="0" y="0"/>
            <wp:positionH relativeFrom="column">
              <wp:posOffset>8255</wp:posOffset>
            </wp:positionH>
            <wp:positionV relativeFrom="paragraph">
              <wp:posOffset>-140335</wp:posOffset>
            </wp:positionV>
            <wp:extent cx="5939155" cy="681355"/>
            <wp:effectExtent l="0" t="0" r="0" b="0"/>
            <wp:wrapTight wrapText="bothSides">
              <wp:wrapPolygon edited="0">
                <wp:start x="0" y="0"/>
                <wp:lineTo x="0" y="21137"/>
                <wp:lineTo x="21547" y="21137"/>
                <wp:lineTo x="21547" y="0"/>
                <wp:lineTo x="0" y="0"/>
              </wp:wrapPolygon>
            </wp:wrapTight>
            <wp:docPr id="140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155" cy="681355"/>
                    </a:xfrm>
                    <a:prstGeom prst="rect">
                      <a:avLst/>
                    </a:prstGeom>
                    <a:noFill/>
                  </pic:spPr>
                </pic:pic>
              </a:graphicData>
            </a:graphic>
            <wp14:sizeRelH relativeFrom="page">
              <wp14:pctWidth>0</wp14:pctWidth>
            </wp14:sizeRelH>
            <wp14:sizeRelV relativeFrom="page">
              <wp14:pctHeight>0</wp14:pctHeight>
            </wp14:sizeRelV>
          </wp:anchor>
        </w:drawing>
      </w:r>
    </w:p>
    <w:p w14:paraId="296CB436" w14:textId="77777777" w:rsidR="004F66B1" w:rsidRDefault="004F66B1" w:rsidP="004F66B1">
      <w:pPr>
        <w:numPr>
          <w:ilvl w:val="0"/>
          <w:numId w:val="14"/>
        </w:numPr>
        <w:rPr>
          <w:rFonts w:ascii="Arial" w:hAnsi="Arial" w:cs="Arial"/>
          <w:sz w:val="20"/>
          <w:szCs w:val="20"/>
        </w:rPr>
      </w:pPr>
      <w:r>
        <w:rPr>
          <w:rFonts w:ascii="Arial" w:hAnsi="Arial" w:cs="Arial"/>
          <w:sz w:val="20"/>
          <w:szCs w:val="20"/>
        </w:rPr>
        <w:t xml:space="preserve">To view the actual errors, click on the spyglass next to the </w:t>
      </w:r>
      <w:r w:rsidRPr="004D628C">
        <w:rPr>
          <w:rFonts w:ascii="Arial" w:hAnsi="Arial" w:cs="Arial"/>
          <w:b/>
          <w:sz w:val="20"/>
          <w:szCs w:val="20"/>
        </w:rPr>
        <w:t>.TAB</w:t>
      </w:r>
      <w:r>
        <w:rPr>
          <w:rFonts w:ascii="Arial" w:hAnsi="Arial" w:cs="Arial"/>
          <w:sz w:val="20"/>
          <w:szCs w:val="20"/>
        </w:rPr>
        <w:t xml:space="preserve"> file.</w:t>
      </w:r>
    </w:p>
    <w:p w14:paraId="4A4A53E2" w14:textId="0715D0CA" w:rsidR="00C367C7" w:rsidRDefault="00C367C7" w:rsidP="00C367C7">
      <w:pPr>
        <w:pStyle w:val="ListParagraph"/>
        <w:rPr>
          <w:rFonts w:ascii="Arial" w:hAnsi="Arial" w:cs="Arial"/>
          <w:sz w:val="20"/>
          <w:szCs w:val="20"/>
        </w:rPr>
      </w:pPr>
    </w:p>
    <w:p w14:paraId="0290BAA2" w14:textId="77777777" w:rsidR="004F66B1" w:rsidRDefault="004F66B1" w:rsidP="004F66B1">
      <w:pPr>
        <w:numPr>
          <w:ilvl w:val="0"/>
          <w:numId w:val="14"/>
        </w:numPr>
        <w:rPr>
          <w:rFonts w:ascii="Arial" w:hAnsi="Arial" w:cs="Arial"/>
          <w:sz w:val="20"/>
          <w:szCs w:val="20"/>
        </w:rPr>
      </w:pPr>
      <w:r>
        <w:rPr>
          <w:rFonts w:ascii="Arial" w:hAnsi="Arial" w:cs="Arial"/>
          <w:sz w:val="20"/>
          <w:szCs w:val="20"/>
        </w:rPr>
        <w:t xml:space="preserve">Click </w:t>
      </w:r>
      <w:r w:rsidRPr="004D628C">
        <w:rPr>
          <w:rFonts w:ascii="Arial" w:hAnsi="Arial" w:cs="Arial"/>
          <w:b/>
          <w:sz w:val="20"/>
          <w:szCs w:val="20"/>
        </w:rPr>
        <w:t>Cancel</w:t>
      </w:r>
      <w:r>
        <w:rPr>
          <w:rFonts w:ascii="Arial" w:hAnsi="Arial" w:cs="Arial"/>
          <w:sz w:val="20"/>
          <w:szCs w:val="20"/>
        </w:rPr>
        <w:t xml:space="preserve"> to return to previous screens.</w:t>
      </w:r>
    </w:p>
    <w:p w14:paraId="05547B79" w14:textId="77777777" w:rsidR="006D296B" w:rsidRPr="00454B34" w:rsidRDefault="004F66B1" w:rsidP="00454B34">
      <w:pPr>
        <w:numPr>
          <w:ilvl w:val="0"/>
          <w:numId w:val="14"/>
        </w:numPr>
        <w:rPr>
          <w:rFonts w:ascii="Arial" w:hAnsi="Arial" w:cs="Arial"/>
          <w:sz w:val="20"/>
          <w:szCs w:val="20"/>
        </w:rPr>
      </w:pPr>
      <w:r>
        <w:rPr>
          <w:rFonts w:ascii="Arial" w:hAnsi="Arial" w:cs="Arial"/>
          <w:sz w:val="20"/>
          <w:szCs w:val="20"/>
        </w:rPr>
        <w:t>Make corrections as needed in the software, create new interchanges, validate again, and resubmit the files.</w:t>
      </w:r>
    </w:p>
    <w:p w14:paraId="52793768" w14:textId="3D56606B" w:rsidR="00C367C7" w:rsidRDefault="00C367C7" w:rsidP="004D628C">
      <w:pPr>
        <w:rPr>
          <w:rFonts w:ascii="Arial" w:hAnsi="Arial" w:cs="Arial"/>
          <w:b/>
          <w:sz w:val="22"/>
          <w:szCs w:val="22"/>
        </w:rPr>
      </w:pPr>
    </w:p>
    <w:p w14:paraId="69EEBA00" w14:textId="77777777" w:rsidR="00482EB6" w:rsidRDefault="00482EB6" w:rsidP="004D628C">
      <w:pPr>
        <w:rPr>
          <w:rFonts w:ascii="Arial" w:hAnsi="Arial" w:cs="Arial"/>
          <w:b/>
          <w:sz w:val="22"/>
          <w:szCs w:val="22"/>
        </w:rPr>
      </w:pPr>
    </w:p>
    <w:p w14:paraId="6FBA5B0D" w14:textId="77777777" w:rsidR="00482EB6" w:rsidRDefault="00482EB6" w:rsidP="004D628C">
      <w:pPr>
        <w:rPr>
          <w:rFonts w:ascii="Arial" w:hAnsi="Arial" w:cs="Arial"/>
          <w:b/>
          <w:sz w:val="22"/>
          <w:szCs w:val="22"/>
        </w:rPr>
      </w:pPr>
    </w:p>
    <w:p w14:paraId="5989842C" w14:textId="77777777" w:rsidR="00482EB6" w:rsidRDefault="00482EB6" w:rsidP="004D628C">
      <w:pPr>
        <w:rPr>
          <w:rFonts w:ascii="Arial" w:hAnsi="Arial" w:cs="Arial"/>
          <w:b/>
          <w:sz w:val="22"/>
          <w:szCs w:val="22"/>
        </w:rPr>
      </w:pPr>
    </w:p>
    <w:p w14:paraId="26ADDBF3" w14:textId="77777777" w:rsidR="00482EB6" w:rsidRDefault="00482EB6" w:rsidP="004D628C">
      <w:pPr>
        <w:rPr>
          <w:rFonts w:ascii="Arial" w:hAnsi="Arial" w:cs="Arial"/>
          <w:b/>
          <w:sz w:val="22"/>
          <w:szCs w:val="22"/>
        </w:rPr>
      </w:pPr>
    </w:p>
    <w:p w14:paraId="69EB9B52" w14:textId="77777777" w:rsidR="00482EB6" w:rsidRDefault="00482EB6" w:rsidP="004D628C">
      <w:pPr>
        <w:rPr>
          <w:rFonts w:ascii="Arial" w:hAnsi="Arial" w:cs="Arial"/>
          <w:b/>
          <w:sz w:val="22"/>
          <w:szCs w:val="22"/>
        </w:rPr>
      </w:pPr>
    </w:p>
    <w:p w14:paraId="6F7F952D" w14:textId="77777777" w:rsidR="00482EB6" w:rsidRDefault="00482EB6" w:rsidP="004D628C">
      <w:pPr>
        <w:rPr>
          <w:rFonts w:ascii="Arial" w:hAnsi="Arial" w:cs="Arial"/>
          <w:b/>
          <w:sz w:val="22"/>
          <w:szCs w:val="22"/>
        </w:rPr>
      </w:pPr>
    </w:p>
    <w:p w14:paraId="0F4F6215" w14:textId="0BA07B7B" w:rsidR="004D628C" w:rsidRDefault="003B53AB" w:rsidP="004D628C">
      <w:pPr>
        <w:rPr>
          <w:rFonts w:ascii="Arial" w:hAnsi="Arial" w:cs="Arial"/>
          <w:b/>
          <w:sz w:val="22"/>
          <w:szCs w:val="22"/>
        </w:rPr>
      </w:pPr>
      <w:r>
        <w:rPr>
          <w:rFonts w:ascii="Arial" w:hAnsi="Arial" w:cs="Arial"/>
          <w:b/>
          <w:sz w:val="22"/>
          <w:szCs w:val="22"/>
        </w:rPr>
        <w:t>P</w:t>
      </w:r>
      <w:r w:rsidR="00CC4707">
        <w:rPr>
          <w:rFonts w:ascii="Arial" w:hAnsi="Arial" w:cs="Arial"/>
          <w:b/>
          <w:sz w:val="22"/>
          <w:szCs w:val="22"/>
        </w:rPr>
        <w:t>romot</w:t>
      </w:r>
      <w:r w:rsidR="004D628C">
        <w:rPr>
          <w:rFonts w:ascii="Arial" w:hAnsi="Arial" w:cs="Arial"/>
          <w:b/>
          <w:sz w:val="22"/>
          <w:szCs w:val="22"/>
        </w:rPr>
        <w:t xml:space="preserve">ing </w:t>
      </w:r>
      <w:r w:rsidR="00CE386F">
        <w:rPr>
          <w:rFonts w:ascii="Arial" w:hAnsi="Arial" w:cs="Arial"/>
          <w:b/>
          <w:sz w:val="22"/>
          <w:szCs w:val="22"/>
        </w:rPr>
        <w:t>Class Roster</w:t>
      </w:r>
      <w:r w:rsidR="004D628C">
        <w:rPr>
          <w:rFonts w:ascii="Arial" w:hAnsi="Arial" w:cs="Arial"/>
          <w:b/>
          <w:sz w:val="22"/>
          <w:szCs w:val="22"/>
        </w:rPr>
        <w:t xml:space="preserve"> files – </w:t>
      </w:r>
      <w:r w:rsidR="00F00B76">
        <w:rPr>
          <w:rFonts w:ascii="Arial" w:hAnsi="Arial" w:cs="Arial"/>
          <w:b/>
          <w:sz w:val="22"/>
          <w:szCs w:val="22"/>
        </w:rPr>
        <w:t>Core Collection</w:t>
      </w:r>
      <w:r w:rsidR="004D628C">
        <w:rPr>
          <w:rFonts w:ascii="Arial" w:hAnsi="Arial" w:cs="Arial"/>
          <w:b/>
          <w:sz w:val="22"/>
          <w:szCs w:val="22"/>
        </w:rPr>
        <w:t xml:space="preserve"> Promote Loaded Data</w:t>
      </w:r>
    </w:p>
    <w:p w14:paraId="7372762D" w14:textId="77777777" w:rsidR="004D628C" w:rsidRDefault="004D628C" w:rsidP="004D628C">
      <w:pPr>
        <w:rPr>
          <w:rFonts w:ascii="Arial" w:hAnsi="Arial" w:cs="Arial"/>
          <w:b/>
          <w:sz w:val="22"/>
          <w:szCs w:val="22"/>
        </w:rPr>
      </w:pPr>
    </w:p>
    <w:p w14:paraId="092C7F2F" w14:textId="6EC99BA2" w:rsidR="002A1B0D" w:rsidRPr="00120F6E" w:rsidRDefault="002A1B0D" w:rsidP="002A1B0D">
      <w:pPr>
        <w:rPr>
          <w:rFonts w:ascii="Arial" w:hAnsi="Arial" w:cs="Arial"/>
          <w:sz w:val="20"/>
          <w:szCs w:val="20"/>
        </w:rPr>
      </w:pPr>
      <w:r>
        <w:rPr>
          <w:rFonts w:ascii="Arial" w:hAnsi="Arial" w:cs="Arial"/>
          <w:sz w:val="20"/>
          <w:szCs w:val="20"/>
        </w:rPr>
        <w:t xml:space="preserve">The eDM Promote Loaded Data tool allows users to promote data that has been loaded and batched.  </w:t>
      </w:r>
    </w:p>
    <w:p w14:paraId="0B17D1AB" w14:textId="77777777" w:rsidR="002A1B0D" w:rsidRDefault="002A1B0D" w:rsidP="002A1B0D">
      <w:pPr>
        <w:rPr>
          <w:rFonts w:ascii="Arial" w:hAnsi="Arial" w:cs="Arial"/>
          <w:sz w:val="20"/>
          <w:szCs w:val="20"/>
        </w:rPr>
      </w:pPr>
    </w:p>
    <w:p w14:paraId="2BD34B50" w14:textId="77777777" w:rsidR="002A1B0D" w:rsidRDefault="002A1B0D" w:rsidP="00890E01">
      <w:pPr>
        <w:numPr>
          <w:ilvl w:val="0"/>
          <w:numId w:val="6"/>
        </w:numPr>
        <w:rPr>
          <w:rFonts w:ascii="Arial" w:hAnsi="Arial" w:cs="Arial"/>
          <w:sz w:val="20"/>
          <w:szCs w:val="20"/>
        </w:rPr>
      </w:pPr>
      <w:r>
        <w:rPr>
          <w:rFonts w:ascii="Arial" w:hAnsi="Arial" w:cs="Arial"/>
          <w:sz w:val="20"/>
          <w:szCs w:val="20"/>
        </w:rPr>
        <w:t xml:space="preserve">Log in to </w:t>
      </w:r>
      <w:r w:rsidRPr="00120F6E">
        <w:rPr>
          <w:rFonts w:ascii="Arial" w:hAnsi="Arial" w:cs="Arial"/>
          <w:b/>
          <w:sz w:val="20"/>
          <w:szCs w:val="20"/>
        </w:rPr>
        <w:t>TEAL</w:t>
      </w:r>
      <w:r>
        <w:rPr>
          <w:rFonts w:ascii="Arial" w:hAnsi="Arial" w:cs="Arial"/>
          <w:sz w:val="20"/>
          <w:szCs w:val="20"/>
        </w:rPr>
        <w:t xml:space="preserve"> and select </w:t>
      </w:r>
      <w:r w:rsidRPr="00120F6E">
        <w:rPr>
          <w:rFonts w:ascii="Arial" w:hAnsi="Arial" w:cs="Arial"/>
          <w:b/>
          <w:sz w:val="20"/>
          <w:szCs w:val="20"/>
        </w:rPr>
        <w:t>Texas Student Data System Portal</w:t>
      </w:r>
      <w:r>
        <w:rPr>
          <w:rFonts w:ascii="Arial" w:hAnsi="Arial" w:cs="Arial"/>
          <w:sz w:val="20"/>
          <w:szCs w:val="20"/>
        </w:rPr>
        <w:t>.</w:t>
      </w:r>
    </w:p>
    <w:p w14:paraId="63FD0CC2" w14:textId="54BECF69" w:rsidR="002A1B0D" w:rsidRDefault="00B82A21" w:rsidP="00890E01">
      <w:pPr>
        <w:numPr>
          <w:ilvl w:val="0"/>
          <w:numId w:val="6"/>
        </w:numPr>
        <w:rPr>
          <w:rFonts w:ascii="Arial" w:hAnsi="Arial" w:cs="Arial"/>
          <w:sz w:val="20"/>
          <w:szCs w:val="20"/>
        </w:rPr>
      </w:pPr>
      <w:r>
        <w:rPr>
          <w:noProof/>
        </w:rPr>
        <w:drawing>
          <wp:anchor distT="0" distB="0" distL="114300" distR="114300" simplePos="0" relativeHeight="251636736" behindDoc="1" locked="0" layoutInCell="1" allowOverlap="1" wp14:anchorId="359CC65C" wp14:editId="17272B8F">
            <wp:simplePos x="0" y="0"/>
            <wp:positionH relativeFrom="column">
              <wp:posOffset>109855</wp:posOffset>
            </wp:positionH>
            <wp:positionV relativeFrom="paragraph">
              <wp:posOffset>226060</wp:posOffset>
            </wp:positionV>
            <wp:extent cx="5347335" cy="2331720"/>
            <wp:effectExtent l="0" t="0" r="0" b="0"/>
            <wp:wrapTight wrapText="bothSides">
              <wp:wrapPolygon edited="0">
                <wp:start x="0" y="0"/>
                <wp:lineTo x="0" y="21353"/>
                <wp:lineTo x="21546" y="21353"/>
                <wp:lineTo x="21546" y="0"/>
                <wp:lineTo x="0" y="0"/>
              </wp:wrapPolygon>
            </wp:wrapTight>
            <wp:docPr id="99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7335" cy="2331720"/>
                    </a:xfrm>
                    <a:prstGeom prst="rect">
                      <a:avLst/>
                    </a:prstGeom>
                    <a:noFill/>
                  </pic:spPr>
                </pic:pic>
              </a:graphicData>
            </a:graphic>
            <wp14:sizeRelH relativeFrom="page">
              <wp14:pctWidth>0</wp14:pctWidth>
            </wp14:sizeRelH>
            <wp14:sizeRelV relativeFrom="page">
              <wp14:pctHeight>0</wp14:pctHeight>
            </wp14:sizeRelV>
          </wp:anchor>
        </w:drawing>
      </w:r>
      <w:r w:rsidR="00950BBE">
        <w:rPr>
          <w:rFonts w:ascii="Arial" w:hAnsi="Arial" w:cs="Arial"/>
          <w:sz w:val="20"/>
          <w:szCs w:val="20"/>
        </w:rPr>
        <w:t>O</w:t>
      </w:r>
      <w:r w:rsidR="002A1B0D">
        <w:rPr>
          <w:rFonts w:ascii="Arial" w:hAnsi="Arial" w:cs="Arial"/>
          <w:sz w:val="20"/>
          <w:szCs w:val="20"/>
        </w:rPr>
        <w:t xml:space="preserve">n the Home screen select </w:t>
      </w:r>
      <w:r w:rsidR="00F00B76">
        <w:rPr>
          <w:rFonts w:ascii="Arial" w:hAnsi="Arial" w:cs="Arial"/>
          <w:b/>
          <w:sz w:val="20"/>
          <w:szCs w:val="20"/>
        </w:rPr>
        <w:t>Core Collection</w:t>
      </w:r>
      <w:r w:rsidR="005E561A" w:rsidRPr="005E561A">
        <w:rPr>
          <w:rFonts w:ascii="Arial" w:hAnsi="Arial" w:cs="Arial"/>
          <w:b/>
          <w:sz w:val="20"/>
          <w:szCs w:val="20"/>
        </w:rPr>
        <w:t>&gt;</w:t>
      </w:r>
      <w:r w:rsidR="002A1B0D">
        <w:rPr>
          <w:rFonts w:ascii="Arial" w:hAnsi="Arial" w:cs="Arial"/>
          <w:b/>
          <w:sz w:val="20"/>
          <w:szCs w:val="20"/>
        </w:rPr>
        <w:t>Promote Loaded Data</w:t>
      </w:r>
      <w:r w:rsidR="002A1B0D">
        <w:rPr>
          <w:rFonts w:ascii="Arial" w:hAnsi="Arial" w:cs="Arial"/>
          <w:sz w:val="20"/>
          <w:szCs w:val="20"/>
        </w:rPr>
        <w:t>.</w:t>
      </w:r>
      <w:r w:rsidR="005104D1">
        <w:rPr>
          <w:rFonts w:ascii="Arial" w:hAnsi="Arial" w:cs="Arial"/>
          <w:sz w:val="20"/>
          <w:szCs w:val="20"/>
        </w:rPr>
        <w:t xml:space="preserve"> </w:t>
      </w:r>
    </w:p>
    <w:p w14:paraId="257D8BC3" w14:textId="5C67744E" w:rsidR="003C2628" w:rsidRDefault="003C2628" w:rsidP="003C2628">
      <w:pPr>
        <w:ind w:left="720"/>
        <w:rPr>
          <w:rFonts w:ascii="Arial" w:hAnsi="Arial" w:cs="Arial"/>
          <w:b/>
          <w:sz w:val="20"/>
          <w:szCs w:val="20"/>
        </w:rPr>
      </w:pPr>
    </w:p>
    <w:p w14:paraId="07E5C495" w14:textId="65F61F6E" w:rsidR="003C2628" w:rsidRDefault="003C2628" w:rsidP="003C2628">
      <w:pPr>
        <w:ind w:left="720"/>
        <w:rPr>
          <w:rFonts w:ascii="Arial" w:hAnsi="Arial" w:cs="Arial"/>
          <w:b/>
          <w:sz w:val="20"/>
          <w:szCs w:val="20"/>
        </w:rPr>
      </w:pPr>
    </w:p>
    <w:p w14:paraId="2E20B1D4" w14:textId="77777777" w:rsidR="00A05C00" w:rsidRDefault="00A05C00" w:rsidP="003C2628">
      <w:pPr>
        <w:ind w:left="720"/>
        <w:rPr>
          <w:rFonts w:ascii="Arial" w:hAnsi="Arial" w:cs="Arial"/>
          <w:b/>
          <w:sz w:val="20"/>
          <w:szCs w:val="20"/>
        </w:rPr>
      </w:pPr>
    </w:p>
    <w:p w14:paraId="3B923484" w14:textId="72F5771A" w:rsidR="003C2628" w:rsidRDefault="003C2628" w:rsidP="003C2628">
      <w:pPr>
        <w:ind w:left="720"/>
        <w:rPr>
          <w:rFonts w:ascii="Arial" w:hAnsi="Arial" w:cs="Arial"/>
          <w:b/>
          <w:sz w:val="20"/>
          <w:szCs w:val="20"/>
        </w:rPr>
      </w:pPr>
    </w:p>
    <w:p w14:paraId="4DE727C4" w14:textId="77777777" w:rsidR="003C2628" w:rsidRPr="003C2628" w:rsidRDefault="003C2628" w:rsidP="003C2628">
      <w:pPr>
        <w:ind w:left="720"/>
        <w:rPr>
          <w:rFonts w:ascii="Arial" w:hAnsi="Arial" w:cs="Arial"/>
          <w:b/>
          <w:sz w:val="20"/>
          <w:szCs w:val="20"/>
        </w:rPr>
      </w:pPr>
    </w:p>
    <w:p w14:paraId="1DEEA8B5" w14:textId="77777777" w:rsidR="007525DE" w:rsidRPr="007525DE" w:rsidRDefault="007525DE" w:rsidP="00D270D2">
      <w:pPr>
        <w:ind w:left="720"/>
        <w:rPr>
          <w:rFonts w:ascii="Arial" w:hAnsi="Arial" w:cs="Arial"/>
          <w:b/>
          <w:sz w:val="20"/>
          <w:szCs w:val="20"/>
        </w:rPr>
      </w:pPr>
    </w:p>
    <w:p w14:paraId="6D96A91A" w14:textId="77777777" w:rsidR="007525DE" w:rsidRPr="007525DE" w:rsidRDefault="007525DE" w:rsidP="00D270D2">
      <w:pPr>
        <w:ind w:left="720"/>
        <w:rPr>
          <w:rFonts w:ascii="Arial" w:hAnsi="Arial" w:cs="Arial"/>
          <w:b/>
          <w:sz w:val="20"/>
          <w:szCs w:val="20"/>
        </w:rPr>
      </w:pPr>
    </w:p>
    <w:p w14:paraId="4C9EF359" w14:textId="77777777" w:rsidR="007525DE" w:rsidRPr="007525DE" w:rsidRDefault="007525DE" w:rsidP="00D270D2">
      <w:pPr>
        <w:ind w:left="720"/>
        <w:rPr>
          <w:rFonts w:ascii="Arial" w:hAnsi="Arial" w:cs="Arial"/>
          <w:b/>
          <w:sz w:val="20"/>
          <w:szCs w:val="20"/>
        </w:rPr>
      </w:pPr>
    </w:p>
    <w:p w14:paraId="42FC9FAF" w14:textId="21C445A3" w:rsidR="00D270D2" w:rsidRDefault="00D270D2" w:rsidP="00AA33E1">
      <w:pPr>
        <w:ind w:left="720"/>
        <w:rPr>
          <w:rFonts w:ascii="Arial" w:hAnsi="Arial" w:cs="Arial"/>
          <w:b/>
          <w:sz w:val="20"/>
          <w:szCs w:val="20"/>
        </w:rPr>
      </w:pPr>
    </w:p>
    <w:p w14:paraId="01B0525B" w14:textId="6454109C" w:rsidR="00C60501" w:rsidRDefault="00C60501" w:rsidP="00AA33E1">
      <w:pPr>
        <w:ind w:left="720"/>
        <w:rPr>
          <w:rFonts w:ascii="Arial" w:hAnsi="Arial" w:cs="Arial"/>
          <w:b/>
          <w:sz w:val="20"/>
          <w:szCs w:val="20"/>
        </w:rPr>
      </w:pPr>
    </w:p>
    <w:p w14:paraId="080E24EE" w14:textId="21AB6EA4" w:rsidR="00C60501" w:rsidRDefault="00C60501" w:rsidP="00AA33E1">
      <w:pPr>
        <w:ind w:left="720"/>
        <w:rPr>
          <w:rFonts w:ascii="Arial" w:hAnsi="Arial" w:cs="Arial"/>
          <w:b/>
          <w:sz w:val="20"/>
          <w:szCs w:val="20"/>
        </w:rPr>
      </w:pPr>
    </w:p>
    <w:p w14:paraId="48C05B8D" w14:textId="1684FF20" w:rsidR="00C60501" w:rsidRDefault="00C60501" w:rsidP="00AA33E1">
      <w:pPr>
        <w:ind w:left="720"/>
        <w:rPr>
          <w:rFonts w:ascii="Arial" w:hAnsi="Arial" w:cs="Arial"/>
          <w:b/>
          <w:sz w:val="20"/>
          <w:szCs w:val="20"/>
        </w:rPr>
      </w:pPr>
    </w:p>
    <w:p w14:paraId="073C2C5F" w14:textId="2A7EDF67" w:rsidR="00C60501" w:rsidRDefault="00C60501" w:rsidP="00AA33E1">
      <w:pPr>
        <w:ind w:left="720"/>
        <w:rPr>
          <w:rFonts w:ascii="Arial" w:hAnsi="Arial" w:cs="Arial"/>
          <w:b/>
          <w:sz w:val="20"/>
          <w:szCs w:val="20"/>
        </w:rPr>
      </w:pPr>
    </w:p>
    <w:p w14:paraId="604D304F" w14:textId="0C4321E4" w:rsidR="00C60501" w:rsidRDefault="00C60501" w:rsidP="00AA33E1">
      <w:pPr>
        <w:ind w:left="720"/>
        <w:rPr>
          <w:rFonts w:ascii="Arial" w:hAnsi="Arial" w:cs="Arial"/>
          <w:b/>
          <w:sz w:val="20"/>
          <w:szCs w:val="20"/>
        </w:rPr>
      </w:pPr>
    </w:p>
    <w:p w14:paraId="0677DD7B" w14:textId="3F786D42" w:rsidR="00C60501" w:rsidRDefault="00C60501" w:rsidP="00AA33E1">
      <w:pPr>
        <w:ind w:left="720"/>
        <w:rPr>
          <w:rFonts w:ascii="Arial" w:hAnsi="Arial" w:cs="Arial"/>
          <w:b/>
          <w:sz w:val="20"/>
          <w:szCs w:val="20"/>
        </w:rPr>
      </w:pPr>
    </w:p>
    <w:p w14:paraId="0A0451F3" w14:textId="62C88A01" w:rsidR="00C60501" w:rsidRDefault="00C60501" w:rsidP="00AA33E1">
      <w:pPr>
        <w:ind w:left="720"/>
        <w:rPr>
          <w:rFonts w:ascii="Arial" w:hAnsi="Arial" w:cs="Arial"/>
          <w:b/>
          <w:sz w:val="20"/>
          <w:szCs w:val="20"/>
        </w:rPr>
      </w:pPr>
    </w:p>
    <w:p w14:paraId="42632114" w14:textId="6FF8D880" w:rsidR="00C60501" w:rsidRDefault="00C60501" w:rsidP="00AA33E1">
      <w:pPr>
        <w:ind w:left="720"/>
        <w:rPr>
          <w:rFonts w:ascii="Arial" w:hAnsi="Arial" w:cs="Arial"/>
          <w:b/>
          <w:sz w:val="20"/>
          <w:szCs w:val="20"/>
        </w:rPr>
      </w:pPr>
    </w:p>
    <w:p w14:paraId="38969758" w14:textId="0438D3BA" w:rsidR="00C60501" w:rsidRDefault="00C60501" w:rsidP="00AA33E1">
      <w:pPr>
        <w:ind w:left="720"/>
        <w:rPr>
          <w:rFonts w:ascii="Arial" w:hAnsi="Arial" w:cs="Arial"/>
          <w:b/>
          <w:sz w:val="20"/>
          <w:szCs w:val="20"/>
        </w:rPr>
      </w:pPr>
    </w:p>
    <w:p w14:paraId="131F485C" w14:textId="3227B755" w:rsidR="00C60501" w:rsidRDefault="00C60501" w:rsidP="00AA33E1">
      <w:pPr>
        <w:ind w:left="720"/>
        <w:rPr>
          <w:rFonts w:ascii="Arial" w:hAnsi="Arial" w:cs="Arial"/>
          <w:b/>
          <w:sz w:val="20"/>
          <w:szCs w:val="20"/>
        </w:rPr>
      </w:pPr>
    </w:p>
    <w:p w14:paraId="42032BC5" w14:textId="77777777" w:rsidR="00482EB6" w:rsidRDefault="00482EB6" w:rsidP="00AA33E1">
      <w:pPr>
        <w:ind w:left="720"/>
        <w:rPr>
          <w:rFonts w:ascii="Arial" w:hAnsi="Arial" w:cs="Arial"/>
          <w:b/>
          <w:sz w:val="20"/>
          <w:szCs w:val="20"/>
        </w:rPr>
      </w:pPr>
    </w:p>
    <w:p w14:paraId="4A877671" w14:textId="77777777" w:rsidR="00482EB6" w:rsidRDefault="00482EB6" w:rsidP="00AA33E1">
      <w:pPr>
        <w:ind w:left="720"/>
        <w:rPr>
          <w:rFonts w:ascii="Arial" w:hAnsi="Arial" w:cs="Arial"/>
          <w:b/>
          <w:sz w:val="20"/>
          <w:szCs w:val="20"/>
        </w:rPr>
      </w:pPr>
    </w:p>
    <w:p w14:paraId="5AC396F0" w14:textId="6954E214" w:rsidR="0051092E" w:rsidRPr="00AA33E1" w:rsidRDefault="00482EB6" w:rsidP="00C1457B">
      <w:pPr>
        <w:numPr>
          <w:ilvl w:val="0"/>
          <w:numId w:val="14"/>
        </w:numPr>
        <w:rPr>
          <w:rFonts w:ascii="Arial" w:hAnsi="Arial" w:cs="Arial"/>
          <w:b/>
          <w:sz w:val="20"/>
          <w:szCs w:val="20"/>
        </w:rPr>
      </w:pPr>
      <w:r>
        <w:rPr>
          <w:rFonts w:ascii="Arial" w:hAnsi="Arial" w:cs="Arial"/>
          <w:sz w:val="20"/>
          <w:szCs w:val="20"/>
        </w:rPr>
        <w:lastRenderedPageBreak/>
        <w:t>T</w:t>
      </w:r>
      <w:r w:rsidR="00210D55">
        <w:rPr>
          <w:rFonts w:ascii="Arial" w:hAnsi="Arial" w:cs="Arial"/>
          <w:sz w:val="20"/>
          <w:szCs w:val="20"/>
        </w:rPr>
        <w:t xml:space="preserve">he </w:t>
      </w:r>
      <w:r w:rsidR="00210D55" w:rsidRPr="00210D55">
        <w:rPr>
          <w:rFonts w:ascii="Arial" w:hAnsi="Arial" w:cs="Arial"/>
          <w:b/>
          <w:sz w:val="20"/>
          <w:szCs w:val="20"/>
        </w:rPr>
        <w:t>Data Promotion</w:t>
      </w:r>
      <w:r w:rsidR="00210D55">
        <w:rPr>
          <w:rFonts w:ascii="Arial" w:hAnsi="Arial" w:cs="Arial"/>
          <w:sz w:val="20"/>
          <w:szCs w:val="20"/>
        </w:rPr>
        <w:t xml:space="preserve"> screen appears:</w:t>
      </w:r>
    </w:p>
    <w:p w14:paraId="1D69FD9C" w14:textId="77777777" w:rsidR="00AA33E1" w:rsidRPr="007525DE" w:rsidRDefault="00AA33E1" w:rsidP="00AA33E1">
      <w:pPr>
        <w:ind w:left="720"/>
        <w:rPr>
          <w:rFonts w:ascii="Arial" w:hAnsi="Arial" w:cs="Arial"/>
          <w:b/>
          <w:sz w:val="20"/>
          <w:szCs w:val="20"/>
        </w:rPr>
      </w:pPr>
    </w:p>
    <w:p w14:paraId="26DEF9AA" w14:textId="4CD1C59E" w:rsidR="007525DE" w:rsidRPr="00C1457B" w:rsidRDefault="00B82A21" w:rsidP="007525DE">
      <w:pPr>
        <w:ind w:left="720"/>
        <w:rPr>
          <w:rFonts w:ascii="Arial" w:hAnsi="Arial" w:cs="Arial"/>
          <w:b/>
          <w:sz w:val="20"/>
          <w:szCs w:val="20"/>
        </w:rPr>
      </w:pPr>
      <w:r>
        <w:rPr>
          <w:noProof/>
        </w:rPr>
        <w:drawing>
          <wp:inline distT="0" distB="0" distL="0" distR="0" wp14:anchorId="48B3BB16" wp14:editId="6EFF223F">
            <wp:extent cx="5943600" cy="34671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220DD5A3" w14:textId="77777777" w:rsidR="00C60501" w:rsidRPr="00C60501" w:rsidRDefault="00C60501" w:rsidP="00C60501">
      <w:pPr>
        <w:ind w:left="720"/>
        <w:rPr>
          <w:rFonts w:ascii="Arial" w:hAnsi="Arial" w:cs="Arial"/>
          <w:b/>
          <w:sz w:val="20"/>
          <w:szCs w:val="20"/>
        </w:rPr>
      </w:pPr>
    </w:p>
    <w:p w14:paraId="424E4709" w14:textId="109AE9F3" w:rsidR="000131A8" w:rsidRPr="000C3DD1" w:rsidRDefault="004035EC" w:rsidP="002B3B02">
      <w:pPr>
        <w:numPr>
          <w:ilvl w:val="0"/>
          <w:numId w:val="14"/>
        </w:numPr>
        <w:rPr>
          <w:rFonts w:ascii="Arial" w:hAnsi="Arial" w:cs="Arial"/>
          <w:b/>
          <w:sz w:val="20"/>
          <w:szCs w:val="20"/>
        </w:rPr>
      </w:pPr>
      <w:r>
        <w:rPr>
          <w:rFonts w:ascii="Arial" w:hAnsi="Arial" w:cs="Arial"/>
          <w:sz w:val="20"/>
          <w:szCs w:val="20"/>
        </w:rPr>
        <w:t>V</w:t>
      </w:r>
      <w:r w:rsidR="001C5970" w:rsidRPr="000131A8">
        <w:rPr>
          <w:rFonts w:ascii="Arial" w:hAnsi="Arial" w:cs="Arial"/>
          <w:sz w:val="20"/>
          <w:szCs w:val="20"/>
        </w:rPr>
        <w:t xml:space="preserve">erify the correct submission is selected.  If not, select it from the pull-down menu and click </w:t>
      </w:r>
      <w:r w:rsidR="001C5970" w:rsidRPr="000131A8">
        <w:rPr>
          <w:rFonts w:ascii="Arial" w:hAnsi="Arial" w:cs="Arial"/>
          <w:b/>
          <w:sz w:val="20"/>
          <w:szCs w:val="20"/>
        </w:rPr>
        <w:t>GO</w:t>
      </w:r>
      <w:r w:rsidR="001C5970" w:rsidRPr="000131A8">
        <w:rPr>
          <w:rFonts w:ascii="Arial" w:hAnsi="Arial" w:cs="Arial"/>
          <w:sz w:val="20"/>
          <w:szCs w:val="20"/>
        </w:rPr>
        <w:t>.</w:t>
      </w:r>
      <w:r w:rsidR="00426375" w:rsidRPr="000131A8">
        <w:rPr>
          <w:rFonts w:ascii="Arial" w:hAnsi="Arial" w:cs="Arial"/>
          <w:sz w:val="20"/>
          <w:szCs w:val="20"/>
        </w:rPr>
        <w:t xml:space="preserve"> </w:t>
      </w:r>
    </w:p>
    <w:p w14:paraId="5008030E" w14:textId="77777777" w:rsidR="00426375" w:rsidRPr="00FA7D25" w:rsidRDefault="00426375" w:rsidP="00426375">
      <w:pPr>
        <w:numPr>
          <w:ilvl w:val="0"/>
          <w:numId w:val="6"/>
        </w:numPr>
        <w:rPr>
          <w:rFonts w:ascii="Arial" w:hAnsi="Arial" w:cs="Arial"/>
          <w:b/>
          <w:sz w:val="20"/>
          <w:szCs w:val="20"/>
        </w:rPr>
      </w:pPr>
      <w:r w:rsidRPr="00FA7D25">
        <w:rPr>
          <w:rFonts w:ascii="Arial" w:hAnsi="Arial" w:cs="Arial"/>
          <w:sz w:val="20"/>
          <w:szCs w:val="20"/>
        </w:rPr>
        <w:t xml:space="preserve">From the </w:t>
      </w:r>
      <w:r w:rsidRPr="00FA7D25">
        <w:rPr>
          <w:rFonts w:ascii="Arial" w:hAnsi="Arial" w:cs="Arial"/>
          <w:b/>
          <w:sz w:val="20"/>
          <w:szCs w:val="20"/>
        </w:rPr>
        <w:t>Categories</w:t>
      </w:r>
      <w:r w:rsidRPr="00FA7D25">
        <w:rPr>
          <w:rFonts w:ascii="Arial" w:hAnsi="Arial" w:cs="Arial"/>
          <w:sz w:val="20"/>
          <w:szCs w:val="20"/>
        </w:rPr>
        <w:t xml:space="preserve"> pull-down menu, select </w:t>
      </w:r>
      <w:r w:rsidRPr="00FA7D25">
        <w:rPr>
          <w:rFonts w:ascii="Arial" w:hAnsi="Arial" w:cs="Arial"/>
          <w:b/>
          <w:sz w:val="20"/>
          <w:szCs w:val="20"/>
        </w:rPr>
        <w:t>All Categories</w:t>
      </w:r>
      <w:r w:rsidRPr="00FA7D25">
        <w:rPr>
          <w:rFonts w:ascii="Arial" w:hAnsi="Arial" w:cs="Arial"/>
          <w:sz w:val="20"/>
          <w:szCs w:val="20"/>
        </w:rPr>
        <w:t xml:space="preserve"> or the individual categories to be promoted.  If individual categories are selected </w:t>
      </w:r>
      <w:r>
        <w:rPr>
          <w:rFonts w:ascii="Arial" w:hAnsi="Arial" w:cs="Arial"/>
          <w:sz w:val="20"/>
          <w:szCs w:val="20"/>
        </w:rPr>
        <w:t>user</w:t>
      </w:r>
      <w:r w:rsidRPr="00FA7D25">
        <w:rPr>
          <w:rFonts w:ascii="Arial" w:hAnsi="Arial" w:cs="Arial"/>
          <w:sz w:val="20"/>
          <w:szCs w:val="20"/>
        </w:rPr>
        <w:t xml:space="preserve"> may also select individual subcategories.</w:t>
      </w:r>
    </w:p>
    <w:p w14:paraId="5E6A014F" w14:textId="77777777" w:rsidR="00426375" w:rsidRPr="000E43CC" w:rsidRDefault="00426375" w:rsidP="00426375">
      <w:pPr>
        <w:numPr>
          <w:ilvl w:val="0"/>
          <w:numId w:val="6"/>
        </w:numPr>
        <w:rPr>
          <w:rFonts w:ascii="Arial" w:hAnsi="Arial" w:cs="Arial"/>
          <w:b/>
          <w:sz w:val="22"/>
          <w:szCs w:val="22"/>
        </w:rPr>
      </w:pPr>
      <w:r>
        <w:rPr>
          <w:rFonts w:ascii="Arial" w:hAnsi="Arial" w:cs="Arial"/>
          <w:sz w:val="20"/>
          <w:szCs w:val="20"/>
        </w:rPr>
        <w:t xml:space="preserve">Enter a </w:t>
      </w:r>
      <w:r w:rsidRPr="00FA7D25">
        <w:rPr>
          <w:rFonts w:ascii="Arial" w:hAnsi="Arial" w:cs="Arial"/>
          <w:b/>
          <w:sz w:val="20"/>
          <w:szCs w:val="20"/>
        </w:rPr>
        <w:t>Data Promotion Name</w:t>
      </w:r>
      <w:r>
        <w:rPr>
          <w:rFonts w:ascii="Arial" w:hAnsi="Arial" w:cs="Arial"/>
          <w:b/>
          <w:sz w:val="20"/>
          <w:szCs w:val="20"/>
        </w:rPr>
        <w:t>.</w:t>
      </w:r>
      <w:r w:rsidR="000131A8" w:rsidRPr="000131A8">
        <w:rPr>
          <w:noProof/>
        </w:rPr>
        <w:t xml:space="preserve"> </w:t>
      </w:r>
    </w:p>
    <w:p w14:paraId="23C109A5" w14:textId="77777777" w:rsidR="00426375" w:rsidRPr="00AD6551" w:rsidRDefault="00426375" w:rsidP="00426375">
      <w:pPr>
        <w:numPr>
          <w:ilvl w:val="0"/>
          <w:numId w:val="6"/>
        </w:numPr>
        <w:rPr>
          <w:rFonts w:ascii="Arial" w:hAnsi="Arial" w:cs="Arial"/>
          <w:b/>
          <w:sz w:val="22"/>
          <w:szCs w:val="22"/>
        </w:rPr>
      </w:pPr>
      <w:r>
        <w:rPr>
          <w:rFonts w:ascii="Arial" w:hAnsi="Arial" w:cs="Arial"/>
          <w:sz w:val="20"/>
          <w:szCs w:val="20"/>
        </w:rPr>
        <w:t xml:space="preserve">Click </w:t>
      </w:r>
      <w:r w:rsidRPr="00FA7D25">
        <w:rPr>
          <w:rFonts w:ascii="Arial" w:hAnsi="Arial" w:cs="Arial"/>
          <w:b/>
          <w:sz w:val="20"/>
          <w:szCs w:val="20"/>
        </w:rPr>
        <w:t>Next</w:t>
      </w:r>
      <w:r>
        <w:rPr>
          <w:rFonts w:ascii="Arial" w:hAnsi="Arial" w:cs="Arial"/>
          <w:sz w:val="20"/>
          <w:szCs w:val="20"/>
        </w:rPr>
        <w:t xml:space="preserve"> to continue or </w:t>
      </w:r>
      <w:r w:rsidRPr="00FA7D25">
        <w:rPr>
          <w:rFonts w:ascii="Arial" w:hAnsi="Arial" w:cs="Arial"/>
          <w:b/>
          <w:sz w:val="20"/>
          <w:szCs w:val="20"/>
        </w:rPr>
        <w:t>Reset</w:t>
      </w:r>
      <w:r>
        <w:rPr>
          <w:rFonts w:ascii="Arial" w:hAnsi="Arial" w:cs="Arial"/>
          <w:sz w:val="20"/>
          <w:szCs w:val="20"/>
        </w:rPr>
        <w:t xml:space="preserve"> to clear selections.</w:t>
      </w:r>
    </w:p>
    <w:p w14:paraId="3F9BBF88" w14:textId="77777777" w:rsidR="006E0B74" w:rsidRPr="00C367C7" w:rsidRDefault="006E0B74" w:rsidP="00890E01">
      <w:pPr>
        <w:numPr>
          <w:ilvl w:val="0"/>
          <w:numId w:val="6"/>
        </w:numPr>
        <w:rPr>
          <w:rFonts w:ascii="Arial" w:hAnsi="Arial" w:cs="Arial"/>
          <w:b/>
          <w:sz w:val="22"/>
          <w:szCs w:val="22"/>
        </w:rPr>
      </w:pPr>
      <w:r>
        <w:rPr>
          <w:rFonts w:ascii="Arial" w:hAnsi="Arial" w:cs="Arial"/>
          <w:sz w:val="20"/>
          <w:szCs w:val="20"/>
        </w:rPr>
        <w:t xml:space="preserve">The </w:t>
      </w:r>
      <w:r w:rsidRPr="006E0B74">
        <w:rPr>
          <w:rFonts w:ascii="Arial" w:hAnsi="Arial" w:cs="Arial"/>
          <w:b/>
          <w:sz w:val="20"/>
          <w:szCs w:val="20"/>
        </w:rPr>
        <w:t>Confirm Data Promotion</w:t>
      </w:r>
      <w:r>
        <w:rPr>
          <w:rFonts w:ascii="Arial" w:hAnsi="Arial" w:cs="Arial"/>
          <w:sz w:val="20"/>
          <w:szCs w:val="20"/>
        </w:rPr>
        <w:t xml:space="preserve"> screen appears:</w:t>
      </w:r>
    </w:p>
    <w:p w14:paraId="550F8DE9" w14:textId="019203CF" w:rsidR="00C367C7" w:rsidRPr="008C4BEC" w:rsidRDefault="00B82A21" w:rsidP="00C367C7">
      <w:pPr>
        <w:ind w:left="720"/>
        <w:rPr>
          <w:rFonts w:ascii="Arial" w:hAnsi="Arial" w:cs="Arial"/>
          <w:b/>
          <w:sz w:val="22"/>
          <w:szCs w:val="22"/>
        </w:rPr>
      </w:pPr>
      <w:r>
        <w:rPr>
          <w:noProof/>
        </w:rPr>
        <w:drawing>
          <wp:anchor distT="0" distB="0" distL="114300" distR="114300" simplePos="0" relativeHeight="251672576" behindDoc="1" locked="0" layoutInCell="1" allowOverlap="1" wp14:anchorId="01EE5EF4" wp14:editId="5581492D">
            <wp:simplePos x="0" y="0"/>
            <wp:positionH relativeFrom="column">
              <wp:posOffset>1783715</wp:posOffset>
            </wp:positionH>
            <wp:positionV relativeFrom="paragraph">
              <wp:posOffset>94615</wp:posOffset>
            </wp:positionV>
            <wp:extent cx="2374900" cy="2794000"/>
            <wp:effectExtent l="0" t="0" r="0" b="0"/>
            <wp:wrapTight wrapText="bothSides">
              <wp:wrapPolygon edited="0">
                <wp:start x="0" y="0"/>
                <wp:lineTo x="0" y="21502"/>
                <wp:lineTo x="21484" y="21502"/>
                <wp:lineTo x="21484" y="0"/>
                <wp:lineTo x="0" y="0"/>
              </wp:wrapPolygon>
            </wp:wrapTight>
            <wp:docPr id="16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4900" cy="2794000"/>
                    </a:xfrm>
                    <a:prstGeom prst="rect">
                      <a:avLst/>
                    </a:prstGeom>
                    <a:noFill/>
                  </pic:spPr>
                </pic:pic>
              </a:graphicData>
            </a:graphic>
            <wp14:sizeRelH relativeFrom="page">
              <wp14:pctWidth>0</wp14:pctWidth>
            </wp14:sizeRelH>
            <wp14:sizeRelV relativeFrom="page">
              <wp14:pctHeight>0</wp14:pctHeight>
            </wp14:sizeRelV>
          </wp:anchor>
        </w:drawing>
      </w:r>
    </w:p>
    <w:p w14:paraId="50C404C0" w14:textId="4362D9B2" w:rsidR="008C4BEC" w:rsidRPr="006E0B74" w:rsidRDefault="008C4BEC" w:rsidP="008C4BEC">
      <w:pPr>
        <w:rPr>
          <w:rFonts w:ascii="Arial" w:hAnsi="Arial" w:cs="Arial"/>
          <w:b/>
          <w:sz w:val="22"/>
          <w:szCs w:val="22"/>
        </w:rPr>
      </w:pPr>
    </w:p>
    <w:p w14:paraId="0AF7232D" w14:textId="77777777" w:rsidR="000A4E0C" w:rsidRDefault="000A4E0C" w:rsidP="006E0B74">
      <w:pPr>
        <w:ind w:left="720"/>
        <w:rPr>
          <w:rFonts w:ascii="Arial" w:hAnsi="Arial" w:cs="Arial"/>
          <w:sz w:val="20"/>
          <w:szCs w:val="20"/>
        </w:rPr>
      </w:pPr>
    </w:p>
    <w:p w14:paraId="460D3EA1" w14:textId="77777777" w:rsidR="00C367C7" w:rsidRDefault="00C367C7" w:rsidP="00C367C7">
      <w:pPr>
        <w:pStyle w:val="Default"/>
        <w:ind w:left="720"/>
        <w:rPr>
          <w:sz w:val="20"/>
          <w:szCs w:val="20"/>
        </w:rPr>
      </w:pPr>
    </w:p>
    <w:p w14:paraId="052872B2" w14:textId="3B3E6760" w:rsidR="00C367C7" w:rsidRDefault="00C367C7" w:rsidP="00C367C7">
      <w:pPr>
        <w:pStyle w:val="Default"/>
        <w:ind w:left="720"/>
        <w:rPr>
          <w:sz w:val="20"/>
          <w:szCs w:val="20"/>
        </w:rPr>
      </w:pPr>
    </w:p>
    <w:p w14:paraId="7BC4BFB9" w14:textId="77777777" w:rsidR="00C367C7" w:rsidRDefault="00C367C7" w:rsidP="00C367C7">
      <w:pPr>
        <w:pStyle w:val="Default"/>
        <w:ind w:left="720"/>
        <w:rPr>
          <w:sz w:val="20"/>
          <w:szCs w:val="20"/>
        </w:rPr>
      </w:pPr>
    </w:p>
    <w:p w14:paraId="45FC0ABA" w14:textId="77777777" w:rsidR="00C367C7" w:rsidRDefault="00C367C7" w:rsidP="00C367C7">
      <w:pPr>
        <w:pStyle w:val="Default"/>
        <w:ind w:left="720"/>
        <w:rPr>
          <w:sz w:val="20"/>
          <w:szCs w:val="20"/>
        </w:rPr>
      </w:pPr>
    </w:p>
    <w:p w14:paraId="71345869" w14:textId="77777777" w:rsidR="00C367C7" w:rsidRDefault="00C367C7" w:rsidP="00C367C7">
      <w:pPr>
        <w:pStyle w:val="Default"/>
        <w:ind w:left="720"/>
        <w:rPr>
          <w:sz w:val="20"/>
          <w:szCs w:val="20"/>
        </w:rPr>
      </w:pPr>
    </w:p>
    <w:p w14:paraId="0030A1FE" w14:textId="77777777" w:rsidR="00C367C7" w:rsidRDefault="00C367C7" w:rsidP="00C367C7">
      <w:pPr>
        <w:pStyle w:val="Default"/>
        <w:ind w:left="720"/>
        <w:rPr>
          <w:sz w:val="20"/>
          <w:szCs w:val="20"/>
        </w:rPr>
      </w:pPr>
    </w:p>
    <w:p w14:paraId="64C34BD6" w14:textId="6ACB93E5" w:rsidR="00C367C7" w:rsidRDefault="00C367C7" w:rsidP="00C367C7">
      <w:pPr>
        <w:pStyle w:val="Default"/>
        <w:ind w:left="720"/>
        <w:rPr>
          <w:sz w:val="20"/>
          <w:szCs w:val="20"/>
        </w:rPr>
      </w:pPr>
    </w:p>
    <w:p w14:paraId="33414449" w14:textId="77777777" w:rsidR="00C367C7" w:rsidRDefault="00C367C7" w:rsidP="00C367C7">
      <w:pPr>
        <w:pStyle w:val="Default"/>
        <w:ind w:left="720"/>
        <w:rPr>
          <w:sz w:val="20"/>
          <w:szCs w:val="20"/>
        </w:rPr>
      </w:pPr>
    </w:p>
    <w:p w14:paraId="69E569D3" w14:textId="77777777" w:rsidR="00C367C7" w:rsidRDefault="00C367C7" w:rsidP="00C367C7">
      <w:pPr>
        <w:pStyle w:val="Default"/>
        <w:ind w:left="720"/>
        <w:rPr>
          <w:sz w:val="20"/>
          <w:szCs w:val="20"/>
        </w:rPr>
      </w:pPr>
    </w:p>
    <w:p w14:paraId="2119C488" w14:textId="77777777" w:rsidR="00C367C7" w:rsidRDefault="00C367C7" w:rsidP="00C367C7">
      <w:pPr>
        <w:pStyle w:val="Default"/>
        <w:ind w:left="720"/>
        <w:rPr>
          <w:sz w:val="20"/>
          <w:szCs w:val="20"/>
        </w:rPr>
      </w:pPr>
    </w:p>
    <w:p w14:paraId="74955910" w14:textId="77777777" w:rsidR="00C367C7" w:rsidRDefault="00C367C7" w:rsidP="00C367C7">
      <w:pPr>
        <w:pStyle w:val="Default"/>
        <w:ind w:left="720"/>
        <w:rPr>
          <w:sz w:val="20"/>
          <w:szCs w:val="20"/>
        </w:rPr>
      </w:pPr>
    </w:p>
    <w:p w14:paraId="2086BBD7" w14:textId="77777777" w:rsidR="00C367C7" w:rsidRDefault="00C367C7" w:rsidP="00C367C7">
      <w:pPr>
        <w:pStyle w:val="Default"/>
        <w:ind w:left="720"/>
        <w:rPr>
          <w:sz w:val="20"/>
          <w:szCs w:val="20"/>
        </w:rPr>
      </w:pPr>
    </w:p>
    <w:p w14:paraId="6BE0F8DA" w14:textId="77777777" w:rsidR="00C367C7" w:rsidRDefault="00C367C7" w:rsidP="00C367C7">
      <w:pPr>
        <w:pStyle w:val="Default"/>
        <w:ind w:left="720"/>
        <w:rPr>
          <w:sz w:val="20"/>
          <w:szCs w:val="20"/>
        </w:rPr>
      </w:pPr>
    </w:p>
    <w:p w14:paraId="30B7A38E" w14:textId="77777777" w:rsidR="00C367C7" w:rsidRDefault="00C367C7" w:rsidP="00C367C7">
      <w:pPr>
        <w:pStyle w:val="Default"/>
        <w:ind w:left="720"/>
        <w:rPr>
          <w:sz w:val="20"/>
          <w:szCs w:val="20"/>
        </w:rPr>
      </w:pPr>
    </w:p>
    <w:p w14:paraId="100A48D8" w14:textId="77777777" w:rsidR="00C367C7" w:rsidRDefault="00C367C7" w:rsidP="00C367C7">
      <w:pPr>
        <w:pStyle w:val="Default"/>
        <w:ind w:left="720"/>
        <w:rPr>
          <w:sz w:val="20"/>
          <w:szCs w:val="20"/>
        </w:rPr>
      </w:pPr>
    </w:p>
    <w:p w14:paraId="75993A2B" w14:textId="77777777" w:rsidR="00C367C7" w:rsidRDefault="00C367C7" w:rsidP="00C367C7">
      <w:pPr>
        <w:pStyle w:val="Default"/>
        <w:ind w:left="720"/>
        <w:rPr>
          <w:sz w:val="20"/>
          <w:szCs w:val="20"/>
        </w:rPr>
      </w:pPr>
    </w:p>
    <w:p w14:paraId="251073D4" w14:textId="0338480A" w:rsidR="005048CE" w:rsidRDefault="005048CE" w:rsidP="00C367C7">
      <w:pPr>
        <w:pStyle w:val="Default"/>
        <w:ind w:left="720"/>
        <w:rPr>
          <w:sz w:val="20"/>
          <w:szCs w:val="20"/>
        </w:rPr>
      </w:pPr>
    </w:p>
    <w:p w14:paraId="7BCE3DCD" w14:textId="77777777" w:rsidR="006E0B74" w:rsidRDefault="006E0B74" w:rsidP="00890E01">
      <w:pPr>
        <w:pStyle w:val="Default"/>
        <w:numPr>
          <w:ilvl w:val="0"/>
          <w:numId w:val="6"/>
        </w:numPr>
        <w:rPr>
          <w:sz w:val="20"/>
          <w:szCs w:val="20"/>
        </w:rPr>
      </w:pPr>
      <w:r>
        <w:rPr>
          <w:sz w:val="20"/>
          <w:szCs w:val="20"/>
        </w:rPr>
        <w:t xml:space="preserve">Verify the </w:t>
      </w:r>
      <w:r w:rsidRPr="006E0B74">
        <w:rPr>
          <w:b/>
          <w:sz w:val="20"/>
          <w:szCs w:val="20"/>
        </w:rPr>
        <w:t>Categories/Subcategories</w:t>
      </w:r>
    </w:p>
    <w:p w14:paraId="3225EB44" w14:textId="77777777" w:rsidR="006E0B74" w:rsidRDefault="006E0B74" w:rsidP="00890E01">
      <w:pPr>
        <w:pStyle w:val="Default"/>
        <w:numPr>
          <w:ilvl w:val="0"/>
          <w:numId w:val="6"/>
        </w:numPr>
        <w:rPr>
          <w:sz w:val="20"/>
          <w:szCs w:val="20"/>
        </w:rPr>
      </w:pPr>
      <w:r>
        <w:rPr>
          <w:sz w:val="20"/>
          <w:szCs w:val="20"/>
        </w:rPr>
        <w:t xml:space="preserve">Click </w:t>
      </w:r>
      <w:r w:rsidRPr="006E0B74">
        <w:rPr>
          <w:b/>
          <w:sz w:val="20"/>
          <w:szCs w:val="20"/>
        </w:rPr>
        <w:t>Submit</w:t>
      </w:r>
      <w:r>
        <w:rPr>
          <w:sz w:val="20"/>
          <w:szCs w:val="20"/>
        </w:rPr>
        <w:t xml:space="preserve">, </w:t>
      </w:r>
      <w:r w:rsidRPr="006E0B74">
        <w:rPr>
          <w:b/>
          <w:sz w:val="20"/>
          <w:szCs w:val="20"/>
        </w:rPr>
        <w:t>Cancel</w:t>
      </w:r>
      <w:r>
        <w:rPr>
          <w:sz w:val="20"/>
          <w:szCs w:val="20"/>
        </w:rPr>
        <w:t xml:space="preserve">, or </w:t>
      </w:r>
      <w:r w:rsidRPr="006E0B74">
        <w:rPr>
          <w:b/>
          <w:sz w:val="20"/>
          <w:szCs w:val="20"/>
        </w:rPr>
        <w:t>Back</w:t>
      </w:r>
      <w:r>
        <w:rPr>
          <w:sz w:val="20"/>
          <w:szCs w:val="20"/>
        </w:rPr>
        <w:t>.</w:t>
      </w:r>
    </w:p>
    <w:p w14:paraId="73BF6B0A" w14:textId="77777777" w:rsidR="006203DD" w:rsidRDefault="006203DD" w:rsidP="00890E01">
      <w:pPr>
        <w:pStyle w:val="Default"/>
        <w:numPr>
          <w:ilvl w:val="0"/>
          <w:numId w:val="6"/>
        </w:numPr>
        <w:rPr>
          <w:sz w:val="20"/>
          <w:szCs w:val="20"/>
        </w:rPr>
      </w:pPr>
      <w:r>
        <w:rPr>
          <w:sz w:val="20"/>
          <w:szCs w:val="20"/>
        </w:rPr>
        <w:lastRenderedPageBreak/>
        <w:t xml:space="preserve">The </w:t>
      </w:r>
      <w:r w:rsidRPr="006203DD">
        <w:rPr>
          <w:b/>
          <w:sz w:val="20"/>
          <w:szCs w:val="20"/>
        </w:rPr>
        <w:t>Monitor Data Promotions</w:t>
      </w:r>
      <w:r>
        <w:rPr>
          <w:sz w:val="20"/>
          <w:szCs w:val="20"/>
        </w:rPr>
        <w:t xml:space="preserve"> screen appears:</w:t>
      </w:r>
    </w:p>
    <w:p w14:paraId="117A4896" w14:textId="77777777" w:rsidR="008C4BEC" w:rsidRDefault="008C4BEC" w:rsidP="008C4BEC">
      <w:pPr>
        <w:pStyle w:val="Default"/>
        <w:ind w:left="720"/>
        <w:rPr>
          <w:sz w:val="20"/>
          <w:szCs w:val="20"/>
        </w:rPr>
      </w:pPr>
    </w:p>
    <w:p w14:paraId="1B3F4FFA" w14:textId="7857E3D0" w:rsidR="005E022B" w:rsidRDefault="00B82A21" w:rsidP="006203DD">
      <w:pPr>
        <w:pStyle w:val="Default"/>
        <w:rPr>
          <w:noProof/>
        </w:rPr>
      </w:pPr>
      <w:r>
        <w:rPr>
          <w:noProof/>
        </w:rPr>
        <w:drawing>
          <wp:inline distT="0" distB="0" distL="0" distR="0" wp14:anchorId="7A6225D8" wp14:editId="1E5D321A">
            <wp:extent cx="5943600" cy="267652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66EBE71C" w14:textId="77777777" w:rsidR="008306A7" w:rsidRDefault="008306A7" w:rsidP="006203DD">
      <w:pPr>
        <w:pStyle w:val="Default"/>
        <w:rPr>
          <w:sz w:val="20"/>
          <w:szCs w:val="20"/>
        </w:rPr>
      </w:pPr>
    </w:p>
    <w:p w14:paraId="030E0D58" w14:textId="77777777" w:rsidR="006203DD" w:rsidRDefault="006203DD" w:rsidP="00890E01">
      <w:pPr>
        <w:pStyle w:val="Default"/>
        <w:numPr>
          <w:ilvl w:val="0"/>
          <w:numId w:val="15"/>
        </w:numPr>
        <w:rPr>
          <w:sz w:val="20"/>
          <w:szCs w:val="20"/>
        </w:rPr>
      </w:pPr>
      <w:r>
        <w:rPr>
          <w:sz w:val="20"/>
          <w:szCs w:val="20"/>
        </w:rPr>
        <w:t xml:space="preserve">This screen shows the status of the data promotion, promotion error reports, and a confirmation message that the data was promoted.  </w:t>
      </w:r>
    </w:p>
    <w:p w14:paraId="4D229939" w14:textId="77777777" w:rsidR="006203DD" w:rsidRDefault="006203DD" w:rsidP="00890E01">
      <w:pPr>
        <w:pStyle w:val="Default"/>
        <w:numPr>
          <w:ilvl w:val="0"/>
          <w:numId w:val="15"/>
        </w:numPr>
        <w:rPr>
          <w:sz w:val="20"/>
          <w:szCs w:val="20"/>
        </w:rPr>
      </w:pPr>
      <w:r>
        <w:rPr>
          <w:sz w:val="20"/>
          <w:szCs w:val="20"/>
        </w:rPr>
        <w:t xml:space="preserve">To view </w:t>
      </w:r>
      <w:r w:rsidR="000A4E0C">
        <w:rPr>
          <w:sz w:val="20"/>
          <w:szCs w:val="20"/>
        </w:rPr>
        <w:t xml:space="preserve">any </w:t>
      </w:r>
      <w:r>
        <w:rPr>
          <w:sz w:val="20"/>
          <w:szCs w:val="20"/>
        </w:rPr>
        <w:t>promotion errors</w:t>
      </w:r>
      <w:r w:rsidR="000A4E0C">
        <w:rPr>
          <w:sz w:val="20"/>
          <w:szCs w:val="20"/>
        </w:rPr>
        <w:t>,</w:t>
      </w:r>
      <w:r>
        <w:rPr>
          <w:sz w:val="20"/>
          <w:szCs w:val="20"/>
        </w:rPr>
        <w:t xml:space="preserve"> click the </w:t>
      </w:r>
      <w:r w:rsidRPr="00D951FD">
        <w:rPr>
          <w:b/>
          <w:sz w:val="20"/>
          <w:szCs w:val="20"/>
        </w:rPr>
        <w:t>View</w:t>
      </w:r>
      <w:r>
        <w:rPr>
          <w:sz w:val="20"/>
          <w:szCs w:val="20"/>
        </w:rPr>
        <w:t xml:space="preserve"> link under Error Report or click the </w:t>
      </w:r>
      <w:r w:rsidRPr="00D951FD">
        <w:rPr>
          <w:b/>
          <w:sz w:val="20"/>
          <w:szCs w:val="20"/>
        </w:rPr>
        <w:t>LEA Promotion Errors</w:t>
      </w:r>
      <w:r>
        <w:rPr>
          <w:sz w:val="20"/>
          <w:szCs w:val="20"/>
        </w:rPr>
        <w:t xml:space="preserve"> button.</w:t>
      </w:r>
    </w:p>
    <w:p w14:paraId="435CF8A6" w14:textId="74B5CD14" w:rsidR="00D951FD" w:rsidRDefault="00D951FD" w:rsidP="00890E01">
      <w:pPr>
        <w:pStyle w:val="Default"/>
        <w:numPr>
          <w:ilvl w:val="0"/>
          <w:numId w:val="15"/>
        </w:numPr>
        <w:rPr>
          <w:sz w:val="20"/>
          <w:szCs w:val="20"/>
        </w:rPr>
      </w:pPr>
      <w:r>
        <w:rPr>
          <w:sz w:val="20"/>
          <w:szCs w:val="20"/>
        </w:rPr>
        <w:t xml:space="preserve">The </w:t>
      </w:r>
      <w:r w:rsidRPr="00D951FD">
        <w:rPr>
          <w:b/>
          <w:sz w:val="20"/>
          <w:szCs w:val="20"/>
        </w:rPr>
        <w:t>Data Load Error Report by Job</w:t>
      </w:r>
      <w:r>
        <w:rPr>
          <w:sz w:val="20"/>
          <w:szCs w:val="20"/>
        </w:rPr>
        <w:t xml:space="preserve"> screen appears:</w:t>
      </w:r>
    </w:p>
    <w:p w14:paraId="57AB1147" w14:textId="74EC622A" w:rsidR="00734D90" w:rsidRDefault="00734D90" w:rsidP="00734D90">
      <w:pPr>
        <w:pStyle w:val="Default"/>
        <w:ind w:left="720"/>
        <w:rPr>
          <w:sz w:val="20"/>
          <w:szCs w:val="20"/>
        </w:rPr>
      </w:pPr>
    </w:p>
    <w:p w14:paraId="60BBDA16" w14:textId="2FA0A6EA" w:rsidR="00AD42F1" w:rsidRDefault="00B82A21" w:rsidP="003A3BBD">
      <w:pPr>
        <w:pStyle w:val="Default"/>
        <w:rPr>
          <w:sz w:val="20"/>
          <w:szCs w:val="20"/>
        </w:rPr>
      </w:pPr>
      <w:r>
        <w:rPr>
          <w:noProof/>
        </w:rPr>
        <w:drawing>
          <wp:inline distT="0" distB="0" distL="0" distR="0" wp14:anchorId="7112966C" wp14:editId="008CAB9F">
            <wp:extent cx="5943600" cy="272415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14:paraId="21AA5968" w14:textId="021F38F2" w:rsidR="008306A7" w:rsidRDefault="008306A7" w:rsidP="003A3BBD">
      <w:pPr>
        <w:pStyle w:val="Default"/>
        <w:rPr>
          <w:sz w:val="20"/>
          <w:szCs w:val="20"/>
        </w:rPr>
      </w:pPr>
    </w:p>
    <w:p w14:paraId="1F34B556" w14:textId="77777777" w:rsidR="000A4E0C" w:rsidRDefault="000A4E0C" w:rsidP="003A3BBD">
      <w:pPr>
        <w:pStyle w:val="Default"/>
        <w:rPr>
          <w:sz w:val="20"/>
          <w:szCs w:val="20"/>
        </w:rPr>
      </w:pPr>
    </w:p>
    <w:p w14:paraId="441D73D1" w14:textId="77777777" w:rsidR="006203DD" w:rsidRDefault="00D951FD" w:rsidP="00890E01">
      <w:pPr>
        <w:pStyle w:val="Default"/>
        <w:numPr>
          <w:ilvl w:val="0"/>
          <w:numId w:val="15"/>
        </w:numPr>
        <w:rPr>
          <w:sz w:val="20"/>
          <w:szCs w:val="20"/>
        </w:rPr>
      </w:pPr>
      <w:r>
        <w:rPr>
          <w:sz w:val="20"/>
          <w:szCs w:val="20"/>
        </w:rPr>
        <w:t>This screen will list any errors by Category, Subcategory, Severity, along with the error message.  Errors can be saved as a PDF or XLS file or can be printed by selecting the appropriate button.</w:t>
      </w:r>
    </w:p>
    <w:p w14:paraId="1A0DC07C" w14:textId="77777777" w:rsidR="002B3B02" w:rsidRDefault="002B3B02" w:rsidP="00D951FD">
      <w:pPr>
        <w:rPr>
          <w:rFonts w:ascii="Arial" w:hAnsi="Arial" w:cs="Arial"/>
          <w:b/>
          <w:sz w:val="22"/>
          <w:szCs w:val="22"/>
        </w:rPr>
      </w:pPr>
    </w:p>
    <w:p w14:paraId="6196CE41" w14:textId="77777777" w:rsidR="00CE00D2" w:rsidRDefault="00CE00D2" w:rsidP="00D951FD">
      <w:pPr>
        <w:rPr>
          <w:rFonts w:ascii="Arial" w:hAnsi="Arial" w:cs="Arial"/>
          <w:b/>
          <w:sz w:val="22"/>
          <w:szCs w:val="22"/>
        </w:rPr>
      </w:pPr>
    </w:p>
    <w:p w14:paraId="7960C17A" w14:textId="77777777" w:rsidR="00CE00D2" w:rsidRDefault="00CE00D2" w:rsidP="00D951FD">
      <w:pPr>
        <w:rPr>
          <w:rFonts w:ascii="Arial" w:hAnsi="Arial" w:cs="Arial"/>
          <w:b/>
          <w:sz w:val="22"/>
          <w:szCs w:val="22"/>
        </w:rPr>
      </w:pPr>
    </w:p>
    <w:p w14:paraId="529D2EB4" w14:textId="77777777" w:rsidR="00CE00D2" w:rsidRDefault="00CE00D2" w:rsidP="00D951FD">
      <w:pPr>
        <w:rPr>
          <w:rFonts w:ascii="Arial" w:hAnsi="Arial" w:cs="Arial"/>
          <w:b/>
          <w:sz w:val="22"/>
          <w:szCs w:val="22"/>
        </w:rPr>
      </w:pPr>
    </w:p>
    <w:p w14:paraId="58B92E3B" w14:textId="0FEB580A" w:rsidR="00D951FD" w:rsidRDefault="00D951FD" w:rsidP="00D951FD">
      <w:pPr>
        <w:rPr>
          <w:rFonts w:ascii="Arial" w:hAnsi="Arial" w:cs="Arial"/>
          <w:b/>
          <w:sz w:val="22"/>
          <w:szCs w:val="22"/>
        </w:rPr>
      </w:pPr>
      <w:r>
        <w:rPr>
          <w:rFonts w:ascii="Arial" w:hAnsi="Arial" w:cs="Arial"/>
          <w:b/>
          <w:sz w:val="22"/>
          <w:szCs w:val="22"/>
        </w:rPr>
        <w:lastRenderedPageBreak/>
        <w:t xml:space="preserve">Validating </w:t>
      </w:r>
      <w:r w:rsidR="00C5157E">
        <w:rPr>
          <w:rFonts w:ascii="Arial" w:hAnsi="Arial" w:cs="Arial"/>
          <w:b/>
          <w:sz w:val="22"/>
          <w:szCs w:val="22"/>
        </w:rPr>
        <w:t>C</w:t>
      </w:r>
      <w:r w:rsidR="009E373D">
        <w:rPr>
          <w:rFonts w:ascii="Arial" w:hAnsi="Arial" w:cs="Arial"/>
          <w:b/>
          <w:sz w:val="22"/>
          <w:szCs w:val="22"/>
        </w:rPr>
        <w:t>lass</w:t>
      </w:r>
      <w:r w:rsidR="00C5157E">
        <w:rPr>
          <w:rFonts w:ascii="Arial" w:hAnsi="Arial" w:cs="Arial"/>
          <w:b/>
          <w:sz w:val="22"/>
          <w:szCs w:val="22"/>
        </w:rPr>
        <w:t xml:space="preserve"> R</w:t>
      </w:r>
      <w:r w:rsidR="009E373D">
        <w:rPr>
          <w:rFonts w:ascii="Arial" w:hAnsi="Arial" w:cs="Arial"/>
          <w:b/>
          <w:sz w:val="22"/>
          <w:szCs w:val="22"/>
        </w:rPr>
        <w:t>oster</w:t>
      </w:r>
      <w:r w:rsidR="00C5157E">
        <w:rPr>
          <w:rFonts w:ascii="Arial" w:hAnsi="Arial" w:cs="Arial"/>
          <w:b/>
          <w:sz w:val="22"/>
          <w:szCs w:val="22"/>
        </w:rPr>
        <w:t xml:space="preserve"> </w:t>
      </w:r>
      <w:r>
        <w:rPr>
          <w:rFonts w:ascii="Arial" w:hAnsi="Arial" w:cs="Arial"/>
          <w:b/>
          <w:sz w:val="22"/>
          <w:szCs w:val="22"/>
        </w:rPr>
        <w:t xml:space="preserve">files – TSDS </w:t>
      </w:r>
      <w:r w:rsidR="000A4E0C">
        <w:rPr>
          <w:rFonts w:ascii="Arial" w:hAnsi="Arial" w:cs="Arial"/>
          <w:b/>
          <w:sz w:val="22"/>
          <w:szCs w:val="22"/>
        </w:rPr>
        <w:t>Core</w:t>
      </w:r>
      <w:r>
        <w:rPr>
          <w:rFonts w:ascii="Arial" w:hAnsi="Arial" w:cs="Arial"/>
          <w:b/>
          <w:sz w:val="22"/>
          <w:szCs w:val="22"/>
        </w:rPr>
        <w:t xml:space="preserve"> Promote Loaded Data&gt;Validations</w:t>
      </w:r>
    </w:p>
    <w:p w14:paraId="532F6F4A" w14:textId="77777777" w:rsidR="00D951FD" w:rsidRDefault="00D951FD" w:rsidP="00D951FD">
      <w:pPr>
        <w:rPr>
          <w:rFonts w:ascii="Arial" w:hAnsi="Arial" w:cs="Arial"/>
          <w:b/>
          <w:sz w:val="22"/>
          <w:szCs w:val="22"/>
        </w:rPr>
      </w:pPr>
    </w:p>
    <w:p w14:paraId="5DCD4C43" w14:textId="77777777" w:rsidR="00D951FD" w:rsidRPr="00120F6E" w:rsidRDefault="00D951FD" w:rsidP="00D951FD">
      <w:pPr>
        <w:rPr>
          <w:rFonts w:ascii="Arial" w:hAnsi="Arial" w:cs="Arial"/>
          <w:sz w:val="20"/>
          <w:szCs w:val="20"/>
        </w:rPr>
      </w:pPr>
      <w:r>
        <w:rPr>
          <w:rFonts w:ascii="Arial" w:hAnsi="Arial" w:cs="Arial"/>
          <w:sz w:val="20"/>
          <w:szCs w:val="20"/>
        </w:rPr>
        <w:t>The eDM Promote Loaded Data tool also allows users to validate data that has promoted in TSDS.</w:t>
      </w:r>
      <w:r w:rsidR="001C6910">
        <w:rPr>
          <w:rFonts w:ascii="Arial" w:hAnsi="Arial" w:cs="Arial"/>
          <w:sz w:val="20"/>
          <w:szCs w:val="20"/>
        </w:rPr>
        <w:t xml:space="preserve"> This is where the district will be able to view the Fatals, Warnings, and Special Warnings for the submission.</w:t>
      </w:r>
    </w:p>
    <w:p w14:paraId="27F39323" w14:textId="77777777" w:rsidR="00D951FD" w:rsidRDefault="00D951FD" w:rsidP="00D951FD">
      <w:pPr>
        <w:rPr>
          <w:rFonts w:ascii="Arial" w:hAnsi="Arial" w:cs="Arial"/>
          <w:sz w:val="20"/>
          <w:szCs w:val="20"/>
        </w:rPr>
      </w:pPr>
    </w:p>
    <w:p w14:paraId="466075AA" w14:textId="77777777" w:rsidR="00D951FD" w:rsidRDefault="00D951FD" w:rsidP="00890E01">
      <w:pPr>
        <w:numPr>
          <w:ilvl w:val="0"/>
          <w:numId w:val="6"/>
        </w:numPr>
        <w:rPr>
          <w:rFonts w:ascii="Arial" w:hAnsi="Arial" w:cs="Arial"/>
          <w:sz w:val="20"/>
          <w:szCs w:val="20"/>
        </w:rPr>
      </w:pPr>
      <w:r>
        <w:rPr>
          <w:rFonts w:ascii="Arial" w:hAnsi="Arial" w:cs="Arial"/>
          <w:sz w:val="20"/>
          <w:szCs w:val="20"/>
        </w:rPr>
        <w:t xml:space="preserve">Log in to </w:t>
      </w:r>
      <w:r w:rsidRPr="00120F6E">
        <w:rPr>
          <w:rFonts w:ascii="Arial" w:hAnsi="Arial" w:cs="Arial"/>
          <w:b/>
          <w:sz w:val="20"/>
          <w:szCs w:val="20"/>
        </w:rPr>
        <w:t>TEAL</w:t>
      </w:r>
      <w:r>
        <w:rPr>
          <w:rFonts w:ascii="Arial" w:hAnsi="Arial" w:cs="Arial"/>
          <w:sz w:val="20"/>
          <w:szCs w:val="20"/>
        </w:rPr>
        <w:t xml:space="preserve"> and select </w:t>
      </w:r>
      <w:r w:rsidRPr="00120F6E">
        <w:rPr>
          <w:rFonts w:ascii="Arial" w:hAnsi="Arial" w:cs="Arial"/>
          <w:b/>
          <w:sz w:val="20"/>
          <w:szCs w:val="20"/>
        </w:rPr>
        <w:t>Texas Student Data System Portal</w:t>
      </w:r>
      <w:r>
        <w:rPr>
          <w:rFonts w:ascii="Arial" w:hAnsi="Arial" w:cs="Arial"/>
          <w:sz w:val="20"/>
          <w:szCs w:val="20"/>
        </w:rPr>
        <w:t>.</w:t>
      </w:r>
    </w:p>
    <w:p w14:paraId="7D8ECD53" w14:textId="155F1E20" w:rsidR="00D951FD" w:rsidRDefault="00D951FD" w:rsidP="00890E01">
      <w:pPr>
        <w:numPr>
          <w:ilvl w:val="0"/>
          <w:numId w:val="6"/>
        </w:numPr>
        <w:rPr>
          <w:rFonts w:ascii="Arial" w:hAnsi="Arial" w:cs="Arial"/>
          <w:b/>
          <w:sz w:val="20"/>
          <w:szCs w:val="20"/>
        </w:rPr>
      </w:pPr>
      <w:r>
        <w:rPr>
          <w:rFonts w:ascii="Arial" w:hAnsi="Arial" w:cs="Arial"/>
          <w:sz w:val="20"/>
          <w:szCs w:val="20"/>
        </w:rPr>
        <w:t xml:space="preserve">On the Home screen select </w:t>
      </w:r>
      <w:r>
        <w:rPr>
          <w:rFonts w:ascii="Arial" w:hAnsi="Arial" w:cs="Arial"/>
          <w:b/>
          <w:sz w:val="20"/>
          <w:szCs w:val="20"/>
        </w:rPr>
        <w:t>Promote Loaded Data</w:t>
      </w:r>
      <w:r>
        <w:rPr>
          <w:rFonts w:ascii="Arial" w:hAnsi="Arial" w:cs="Arial"/>
          <w:sz w:val="20"/>
          <w:szCs w:val="20"/>
        </w:rPr>
        <w:t>.</w:t>
      </w:r>
      <w:r w:rsidR="001C6910">
        <w:rPr>
          <w:rFonts w:ascii="Arial" w:hAnsi="Arial" w:cs="Arial"/>
          <w:sz w:val="20"/>
          <w:szCs w:val="20"/>
        </w:rPr>
        <w:t xml:space="preserve">  Select the </w:t>
      </w:r>
      <w:r w:rsidR="001C6910" w:rsidRPr="009E373D">
        <w:rPr>
          <w:rFonts w:ascii="Arial" w:hAnsi="Arial" w:cs="Arial"/>
          <w:b/>
          <w:sz w:val="20"/>
          <w:szCs w:val="20"/>
        </w:rPr>
        <w:t>Validations</w:t>
      </w:r>
      <w:r w:rsidR="001C6910">
        <w:rPr>
          <w:rFonts w:ascii="Arial" w:hAnsi="Arial" w:cs="Arial"/>
          <w:sz w:val="20"/>
          <w:szCs w:val="20"/>
        </w:rPr>
        <w:t xml:space="preserve"> tab</w:t>
      </w:r>
      <w:r w:rsidR="00FC4C71">
        <w:rPr>
          <w:rFonts w:ascii="Arial" w:hAnsi="Arial" w:cs="Arial"/>
          <w:sz w:val="20"/>
          <w:szCs w:val="20"/>
        </w:rPr>
        <w:t>&gt;</w:t>
      </w:r>
      <w:r w:rsidR="00FC4C71" w:rsidRPr="009E373D">
        <w:rPr>
          <w:rFonts w:ascii="Arial" w:hAnsi="Arial" w:cs="Arial"/>
          <w:b/>
          <w:sz w:val="20"/>
          <w:szCs w:val="20"/>
        </w:rPr>
        <w:t xml:space="preserve">Validate </w:t>
      </w:r>
      <w:r w:rsidR="008306A7">
        <w:rPr>
          <w:rFonts w:ascii="Arial" w:hAnsi="Arial" w:cs="Arial"/>
          <w:b/>
          <w:sz w:val="20"/>
          <w:szCs w:val="20"/>
        </w:rPr>
        <w:t>S</w:t>
      </w:r>
      <w:r w:rsidR="00FC4C71" w:rsidRPr="009E373D">
        <w:rPr>
          <w:rFonts w:ascii="Arial" w:hAnsi="Arial" w:cs="Arial"/>
          <w:b/>
          <w:sz w:val="20"/>
          <w:szCs w:val="20"/>
        </w:rPr>
        <w:t>ubmission Data</w:t>
      </w:r>
      <w:r w:rsidR="001C6910" w:rsidRPr="009E373D">
        <w:rPr>
          <w:rFonts w:ascii="Arial" w:hAnsi="Arial" w:cs="Arial"/>
          <w:b/>
          <w:sz w:val="20"/>
          <w:szCs w:val="20"/>
        </w:rPr>
        <w:t>.</w:t>
      </w:r>
    </w:p>
    <w:p w14:paraId="1471B3A0" w14:textId="77777777" w:rsidR="00585A4B" w:rsidRPr="009E373D" w:rsidRDefault="00585A4B" w:rsidP="00585A4B">
      <w:pPr>
        <w:ind w:left="720"/>
        <w:rPr>
          <w:rFonts w:ascii="Arial" w:hAnsi="Arial" w:cs="Arial"/>
          <w:b/>
          <w:sz w:val="20"/>
          <w:szCs w:val="20"/>
        </w:rPr>
      </w:pPr>
    </w:p>
    <w:p w14:paraId="6A67EFCC" w14:textId="10AC79B2" w:rsidR="005E022B" w:rsidRDefault="00B82A21" w:rsidP="00B33C3B">
      <w:pPr>
        <w:pStyle w:val="Default"/>
        <w:rPr>
          <w:sz w:val="20"/>
          <w:szCs w:val="20"/>
        </w:rPr>
      </w:pPr>
      <w:r>
        <w:rPr>
          <w:noProof/>
        </w:rPr>
        <w:drawing>
          <wp:anchor distT="0" distB="0" distL="114300" distR="114300" simplePos="0" relativeHeight="251673600" behindDoc="1" locked="0" layoutInCell="1" allowOverlap="1" wp14:anchorId="35D5CCB4" wp14:editId="6F28F0D8">
            <wp:simplePos x="0" y="0"/>
            <wp:positionH relativeFrom="column">
              <wp:align>center</wp:align>
            </wp:positionH>
            <wp:positionV relativeFrom="paragraph">
              <wp:posOffset>0</wp:posOffset>
            </wp:positionV>
            <wp:extent cx="4945380" cy="2649855"/>
            <wp:effectExtent l="0" t="0" r="0" b="0"/>
            <wp:wrapTight wrapText="bothSides">
              <wp:wrapPolygon edited="0">
                <wp:start x="0" y="0"/>
                <wp:lineTo x="0" y="21429"/>
                <wp:lineTo x="21550" y="21429"/>
                <wp:lineTo x="21550" y="0"/>
                <wp:lineTo x="0" y="0"/>
              </wp:wrapPolygon>
            </wp:wrapTight>
            <wp:docPr id="17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5380" cy="2649855"/>
                    </a:xfrm>
                    <a:prstGeom prst="rect">
                      <a:avLst/>
                    </a:prstGeom>
                    <a:noFill/>
                  </pic:spPr>
                </pic:pic>
              </a:graphicData>
            </a:graphic>
            <wp14:sizeRelH relativeFrom="page">
              <wp14:pctWidth>0</wp14:pctWidth>
            </wp14:sizeRelH>
            <wp14:sizeRelV relativeFrom="page">
              <wp14:pctHeight>0</wp14:pctHeight>
            </wp14:sizeRelV>
          </wp:anchor>
        </w:drawing>
      </w:r>
      <w:r w:rsidR="004A0251">
        <w:rPr>
          <w:noProof/>
        </w:rPr>
        <w:t xml:space="preserve">  </w:t>
      </w:r>
    </w:p>
    <w:p w14:paraId="30674EAF" w14:textId="369C8284" w:rsidR="00FC4C71" w:rsidRDefault="00FC4C71" w:rsidP="00B33C3B">
      <w:pPr>
        <w:pStyle w:val="Default"/>
        <w:rPr>
          <w:sz w:val="20"/>
          <w:szCs w:val="20"/>
        </w:rPr>
      </w:pPr>
    </w:p>
    <w:p w14:paraId="064266CB" w14:textId="77777777" w:rsidR="00FC4C71" w:rsidRPr="005E022B" w:rsidRDefault="00FC4C71" w:rsidP="005E022B">
      <w:pPr>
        <w:ind w:left="720"/>
        <w:rPr>
          <w:rFonts w:ascii="Arial" w:eastAsia="Calibri" w:hAnsi="Arial" w:cs="Arial"/>
          <w:b/>
          <w:sz w:val="20"/>
          <w:szCs w:val="20"/>
        </w:rPr>
      </w:pPr>
    </w:p>
    <w:p w14:paraId="3C6E3DB5" w14:textId="77777777" w:rsidR="001C6910" w:rsidRPr="001C6910" w:rsidRDefault="001C6910" w:rsidP="00890E01">
      <w:pPr>
        <w:numPr>
          <w:ilvl w:val="0"/>
          <w:numId w:val="16"/>
        </w:numPr>
        <w:rPr>
          <w:rFonts w:ascii="Arial" w:eastAsia="Calibri" w:hAnsi="Arial" w:cs="Arial"/>
          <w:b/>
          <w:sz w:val="20"/>
          <w:szCs w:val="20"/>
        </w:rPr>
      </w:pPr>
      <w:r w:rsidRPr="001C6910">
        <w:rPr>
          <w:rFonts w:ascii="Arial" w:eastAsia="Calibri" w:hAnsi="Arial" w:cs="Arial"/>
          <w:sz w:val="20"/>
          <w:szCs w:val="20"/>
        </w:rPr>
        <w:t>From the</w:t>
      </w:r>
      <w:r>
        <w:rPr>
          <w:rFonts w:ascii="Arial" w:eastAsia="Calibri" w:hAnsi="Arial" w:cs="Arial"/>
          <w:b/>
          <w:sz w:val="20"/>
          <w:szCs w:val="20"/>
        </w:rPr>
        <w:t xml:space="preserve"> Categories </w:t>
      </w:r>
      <w:r w:rsidRPr="001C6910">
        <w:rPr>
          <w:rFonts w:ascii="Arial" w:eastAsia="Calibri" w:hAnsi="Arial" w:cs="Arial"/>
          <w:sz w:val="20"/>
          <w:szCs w:val="20"/>
        </w:rPr>
        <w:t>pull-down menu, select</w:t>
      </w:r>
      <w:r>
        <w:rPr>
          <w:rFonts w:ascii="Arial" w:eastAsia="Calibri" w:hAnsi="Arial" w:cs="Arial"/>
          <w:b/>
          <w:sz w:val="20"/>
          <w:szCs w:val="20"/>
        </w:rPr>
        <w:t xml:space="preserve"> All Categories </w:t>
      </w:r>
      <w:r w:rsidRPr="001C6910">
        <w:rPr>
          <w:rFonts w:ascii="Arial" w:eastAsia="Calibri" w:hAnsi="Arial" w:cs="Arial"/>
          <w:sz w:val="20"/>
          <w:szCs w:val="20"/>
        </w:rPr>
        <w:t>or the</w:t>
      </w:r>
      <w:r>
        <w:rPr>
          <w:rFonts w:ascii="Arial" w:eastAsia="Calibri" w:hAnsi="Arial" w:cs="Arial"/>
          <w:b/>
          <w:sz w:val="20"/>
          <w:szCs w:val="20"/>
        </w:rPr>
        <w:t xml:space="preserve"> individual categories </w:t>
      </w:r>
      <w:r w:rsidRPr="001C6910">
        <w:rPr>
          <w:rFonts w:ascii="Arial" w:eastAsia="Calibri" w:hAnsi="Arial" w:cs="Arial"/>
          <w:sz w:val="20"/>
          <w:szCs w:val="20"/>
        </w:rPr>
        <w:t>that are to be validated.</w:t>
      </w:r>
    </w:p>
    <w:p w14:paraId="6C4218ED" w14:textId="77777777" w:rsidR="001C6910" w:rsidRPr="001C6910" w:rsidRDefault="001C6910" w:rsidP="00890E01">
      <w:pPr>
        <w:numPr>
          <w:ilvl w:val="0"/>
          <w:numId w:val="16"/>
        </w:numPr>
        <w:rPr>
          <w:rFonts w:ascii="Arial" w:eastAsia="Calibri" w:hAnsi="Arial" w:cs="Arial"/>
          <w:b/>
          <w:sz w:val="20"/>
          <w:szCs w:val="20"/>
        </w:rPr>
      </w:pPr>
      <w:r>
        <w:rPr>
          <w:rFonts w:ascii="Arial" w:eastAsia="Calibri" w:hAnsi="Arial" w:cs="Arial"/>
          <w:sz w:val="20"/>
          <w:szCs w:val="20"/>
        </w:rPr>
        <w:t>Select the type of validation (</w:t>
      </w:r>
      <w:r w:rsidRPr="001C6910">
        <w:rPr>
          <w:rFonts w:ascii="Arial" w:eastAsia="Calibri" w:hAnsi="Arial" w:cs="Arial"/>
          <w:b/>
          <w:sz w:val="20"/>
          <w:szCs w:val="20"/>
        </w:rPr>
        <w:t>Fatal, Warning, Special Warning</w:t>
      </w:r>
      <w:r>
        <w:rPr>
          <w:rFonts w:ascii="Arial" w:eastAsia="Calibri" w:hAnsi="Arial" w:cs="Arial"/>
          <w:sz w:val="20"/>
          <w:szCs w:val="20"/>
        </w:rPr>
        <w:t>).</w:t>
      </w:r>
    </w:p>
    <w:p w14:paraId="3EC32393" w14:textId="3AF5CFD6" w:rsidR="001C6910" w:rsidRPr="00761260" w:rsidRDefault="001C6910" w:rsidP="00890E01">
      <w:pPr>
        <w:numPr>
          <w:ilvl w:val="0"/>
          <w:numId w:val="16"/>
        </w:numPr>
        <w:rPr>
          <w:rFonts w:ascii="Arial" w:eastAsia="Calibri" w:hAnsi="Arial" w:cs="Arial"/>
          <w:b/>
          <w:sz w:val="20"/>
          <w:szCs w:val="20"/>
        </w:rPr>
      </w:pPr>
      <w:r>
        <w:rPr>
          <w:rFonts w:ascii="Arial" w:eastAsia="Calibri" w:hAnsi="Arial" w:cs="Arial"/>
          <w:sz w:val="20"/>
          <w:szCs w:val="20"/>
        </w:rPr>
        <w:t xml:space="preserve">Enter a </w:t>
      </w:r>
      <w:r w:rsidRPr="001C6910">
        <w:rPr>
          <w:rFonts w:ascii="Arial" w:eastAsia="Calibri" w:hAnsi="Arial" w:cs="Arial"/>
          <w:b/>
          <w:sz w:val="20"/>
          <w:szCs w:val="20"/>
        </w:rPr>
        <w:t>Validation Name</w:t>
      </w:r>
      <w:r>
        <w:rPr>
          <w:rFonts w:ascii="Arial" w:eastAsia="Calibri" w:hAnsi="Arial" w:cs="Arial"/>
          <w:sz w:val="20"/>
          <w:szCs w:val="20"/>
        </w:rPr>
        <w:t>.</w:t>
      </w:r>
    </w:p>
    <w:p w14:paraId="5F389265" w14:textId="77777777" w:rsidR="001C6910" w:rsidRPr="009B6D20" w:rsidRDefault="001C6910" w:rsidP="00890E01">
      <w:pPr>
        <w:numPr>
          <w:ilvl w:val="0"/>
          <w:numId w:val="16"/>
        </w:numPr>
        <w:rPr>
          <w:rFonts w:ascii="Arial" w:eastAsia="Calibri" w:hAnsi="Arial" w:cs="Arial"/>
          <w:b/>
          <w:sz w:val="20"/>
          <w:szCs w:val="20"/>
        </w:rPr>
      </w:pPr>
      <w:r>
        <w:rPr>
          <w:rFonts w:ascii="Arial" w:eastAsia="Calibri" w:hAnsi="Arial" w:cs="Arial"/>
          <w:sz w:val="20"/>
          <w:szCs w:val="20"/>
        </w:rPr>
        <w:t xml:space="preserve">Click </w:t>
      </w:r>
      <w:r w:rsidRPr="001C6910">
        <w:rPr>
          <w:rFonts w:ascii="Arial" w:eastAsia="Calibri" w:hAnsi="Arial" w:cs="Arial"/>
          <w:b/>
          <w:sz w:val="20"/>
          <w:szCs w:val="20"/>
        </w:rPr>
        <w:t>Next</w:t>
      </w:r>
      <w:r>
        <w:rPr>
          <w:rFonts w:ascii="Arial" w:eastAsia="Calibri" w:hAnsi="Arial" w:cs="Arial"/>
          <w:sz w:val="20"/>
          <w:szCs w:val="20"/>
        </w:rPr>
        <w:t xml:space="preserve"> to continue the process or </w:t>
      </w:r>
      <w:r w:rsidRPr="001C6910">
        <w:rPr>
          <w:rFonts w:ascii="Arial" w:eastAsia="Calibri" w:hAnsi="Arial" w:cs="Arial"/>
          <w:b/>
          <w:sz w:val="20"/>
          <w:szCs w:val="20"/>
        </w:rPr>
        <w:t>Reset</w:t>
      </w:r>
      <w:r>
        <w:rPr>
          <w:rFonts w:ascii="Arial" w:eastAsia="Calibri" w:hAnsi="Arial" w:cs="Arial"/>
          <w:sz w:val="20"/>
          <w:szCs w:val="20"/>
        </w:rPr>
        <w:t xml:space="preserve"> to clear all options.</w:t>
      </w:r>
    </w:p>
    <w:p w14:paraId="18551E49" w14:textId="57AAF25A" w:rsidR="00677D00" w:rsidRPr="00677D00" w:rsidRDefault="00677D00" w:rsidP="00A97187">
      <w:pPr>
        <w:ind w:left="720"/>
        <w:rPr>
          <w:rFonts w:ascii="Arial" w:eastAsia="Calibri" w:hAnsi="Arial" w:cs="Arial"/>
          <w:b/>
          <w:sz w:val="20"/>
          <w:szCs w:val="20"/>
        </w:rPr>
      </w:pPr>
    </w:p>
    <w:p w14:paraId="2A3E6401" w14:textId="22C9DCD1" w:rsidR="00EB1623" w:rsidRPr="005237BC" w:rsidRDefault="00EC2B58" w:rsidP="005237BC">
      <w:pPr>
        <w:numPr>
          <w:ilvl w:val="0"/>
          <w:numId w:val="16"/>
        </w:numPr>
        <w:rPr>
          <w:rFonts w:ascii="Arial" w:eastAsia="Calibri" w:hAnsi="Arial" w:cs="Arial"/>
          <w:b/>
          <w:sz w:val="20"/>
          <w:szCs w:val="20"/>
        </w:rPr>
      </w:pPr>
      <w:r>
        <w:rPr>
          <w:rFonts w:ascii="Arial" w:eastAsia="Calibri" w:hAnsi="Arial" w:cs="Arial"/>
          <w:sz w:val="20"/>
          <w:szCs w:val="20"/>
        </w:rPr>
        <w:t xml:space="preserve">The </w:t>
      </w:r>
      <w:r w:rsidRPr="009B6D20">
        <w:rPr>
          <w:rFonts w:ascii="Arial" w:eastAsia="Calibri" w:hAnsi="Arial" w:cs="Arial"/>
          <w:b/>
          <w:sz w:val="20"/>
          <w:szCs w:val="20"/>
        </w:rPr>
        <w:t>Confirm Data Validation</w:t>
      </w:r>
      <w:r>
        <w:rPr>
          <w:rFonts w:ascii="Arial" w:eastAsia="Calibri" w:hAnsi="Arial" w:cs="Arial"/>
          <w:sz w:val="20"/>
          <w:szCs w:val="20"/>
        </w:rPr>
        <w:t xml:space="preserve"> screen appears:</w:t>
      </w:r>
    </w:p>
    <w:p w14:paraId="6B0E9A32" w14:textId="26C2F1B6" w:rsidR="00EB1623" w:rsidRPr="004A0251" w:rsidRDefault="00B82A21" w:rsidP="00EB1623">
      <w:pPr>
        <w:ind w:left="720"/>
        <w:rPr>
          <w:rFonts w:ascii="Arial" w:eastAsia="Calibri" w:hAnsi="Arial" w:cs="Arial"/>
          <w:b/>
          <w:sz w:val="20"/>
          <w:szCs w:val="20"/>
        </w:rPr>
      </w:pPr>
      <w:r>
        <w:rPr>
          <w:noProof/>
        </w:rPr>
        <w:drawing>
          <wp:anchor distT="0" distB="0" distL="114300" distR="114300" simplePos="0" relativeHeight="251674624" behindDoc="1" locked="0" layoutInCell="1" allowOverlap="1" wp14:anchorId="5539B125" wp14:editId="34A9146C">
            <wp:simplePos x="0" y="0"/>
            <wp:positionH relativeFrom="column">
              <wp:posOffset>1835150</wp:posOffset>
            </wp:positionH>
            <wp:positionV relativeFrom="paragraph">
              <wp:posOffset>97790</wp:posOffset>
            </wp:positionV>
            <wp:extent cx="2264410" cy="2253615"/>
            <wp:effectExtent l="0" t="0" r="0" b="0"/>
            <wp:wrapTight wrapText="bothSides">
              <wp:wrapPolygon edited="0">
                <wp:start x="0" y="0"/>
                <wp:lineTo x="0" y="21363"/>
                <wp:lineTo x="21443" y="21363"/>
                <wp:lineTo x="21443" y="0"/>
                <wp:lineTo x="0" y="0"/>
              </wp:wrapPolygon>
            </wp:wrapTight>
            <wp:docPr id="17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4410" cy="2253615"/>
                    </a:xfrm>
                    <a:prstGeom prst="rect">
                      <a:avLst/>
                    </a:prstGeom>
                    <a:noFill/>
                  </pic:spPr>
                </pic:pic>
              </a:graphicData>
            </a:graphic>
            <wp14:sizeRelH relativeFrom="page">
              <wp14:pctWidth>0</wp14:pctWidth>
            </wp14:sizeRelH>
            <wp14:sizeRelV relativeFrom="page">
              <wp14:pctHeight>0</wp14:pctHeight>
            </wp14:sizeRelV>
          </wp:anchor>
        </w:drawing>
      </w:r>
    </w:p>
    <w:p w14:paraId="4B1234FF" w14:textId="798B2261" w:rsidR="001A074D" w:rsidRDefault="001A074D" w:rsidP="00EC2B58">
      <w:pPr>
        <w:ind w:left="720"/>
        <w:rPr>
          <w:rFonts w:ascii="Arial" w:eastAsia="Calibri" w:hAnsi="Arial" w:cs="Arial"/>
          <w:b/>
          <w:sz w:val="20"/>
          <w:szCs w:val="20"/>
        </w:rPr>
      </w:pPr>
    </w:p>
    <w:p w14:paraId="1487EC89" w14:textId="06401B9C" w:rsidR="00776377" w:rsidRDefault="00776377" w:rsidP="00EC2B58">
      <w:pPr>
        <w:ind w:left="720"/>
        <w:rPr>
          <w:rFonts w:ascii="Arial" w:eastAsia="Calibri" w:hAnsi="Arial" w:cs="Arial"/>
          <w:b/>
          <w:sz w:val="20"/>
          <w:szCs w:val="20"/>
        </w:rPr>
      </w:pPr>
    </w:p>
    <w:p w14:paraId="3D8A0BB3" w14:textId="77777777" w:rsidR="00776377" w:rsidRDefault="00776377" w:rsidP="00EC2B58">
      <w:pPr>
        <w:ind w:left="720"/>
        <w:rPr>
          <w:rFonts w:ascii="Arial" w:eastAsia="Calibri" w:hAnsi="Arial" w:cs="Arial"/>
          <w:b/>
          <w:sz w:val="20"/>
          <w:szCs w:val="20"/>
        </w:rPr>
      </w:pPr>
    </w:p>
    <w:p w14:paraId="73EFBA40" w14:textId="77777777" w:rsidR="00776377" w:rsidRDefault="00776377" w:rsidP="00776377">
      <w:pPr>
        <w:pStyle w:val="Default"/>
        <w:ind w:left="720"/>
        <w:rPr>
          <w:sz w:val="20"/>
          <w:szCs w:val="20"/>
        </w:rPr>
      </w:pPr>
    </w:p>
    <w:p w14:paraId="4EC91C7D" w14:textId="77777777" w:rsidR="00776377" w:rsidRDefault="00776377" w:rsidP="00776377">
      <w:pPr>
        <w:pStyle w:val="Default"/>
        <w:ind w:left="720"/>
        <w:rPr>
          <w:sz w:val="20"/>
          <w:szCs w:val="20"/>
        </w:rPr>
      </w:pPr>
    </w:p>
    <w:p w14:paraId="1456CF57" w14:textId="77777777" w:rsidR="00776377" w:rsidRDefault="00776377" w:rsidP="00776377">
      <w:pPr>
        <w:pStyle w:val="Default"/>
        <w:ind w:left="720"/>
        <w:rPr>
          <w:sz w:val="20"/>
          <w:szCs w:val="20"/>
        </w:rPr>
      </w:pPr>
    </w:p>
    <w:p w14:paraId="615CED9B" w14:textId="77777777" w:rsidR="00776377" w:rsidRDefault="00776377" w:rsidP="00776377">
      <w:pPr>
        <w:pStyle w:val="Default"/>
        <w:ind w:left="720"/>
        <w:rPr>
          <w:sz w:val="20"/>
          <w:szCs w:val="20"/>
        </w:rPr>
      </w:pPr>
    </w:p>
    <w:p w14:paraId="45144B92" w14:textId="77777777" w:rsidR="00776377" w:rsidRDefault="00776377" w:rsidP="00776377">
      <w:pPr>
        <w:pStyle w:val="Default"/>
        <w:ind w:left="720"/>
        <w:rPr>
          <w:sz w:val="20"/>
          <w:szCs w:val="20"/>
        </w:rPr>
      </w:pPr>
    </w:p>
    <w:p w14:paraId="36A3E7F9" w14:textId="77777777" w:rsidR="00776377" w:rsidRDefault="00776377" w:rsidP="00776377">
      <w:pPr>
        <w:pStyle w:val="Default"/>
        <w:ind w:left="720"/>
        <w:rPr>
          <w:sz w:val="20"/>
          <w:szCs w:val="20"/>
        </w:rPr>
      </w:pPr>
    </w:p>
    <w:p w14:paraId="4906FD52" w14:textId="77777777" w:rsidR="00776377" w:rsidRDefault="00776377" w:rsidP="00776377">
      <w:pPr>
        <w:pStyle w:val="Default"/>
        <w:ind w:left="720"/>
        <w:rPr>
          <w:sz w:val="20"/>
          <w:szCs w:val="20"/>
        </w:rPr>
      </w:pPr>
    </w:p>
    <w:p w14:paraId="2C30FFAB" w14:textId="6C298D5B" w:rsidR="00776377" w:rsidRDefault="00776377" w:rsidP="00776377">
      <w:pPr>
        <w:pStyle w:val="Default"/>
        <w:ind w:left="720"/>
        <w:rPr>
          <w:sz w:val="20"/>
          <w:szCs w:val="20"/>
        </w:rPr>
      </w:pPr>
    </w:p>
    <w:p w14:paraId="6ECD0488" w14:textId="77777777" w:rsidR="00776377" w:rsidRDefault="00776377" w:rsidP="00776377">
      <w:pPr>
        <w:pStyle w:val="Default"/>
        <w:ind w:left="720"/>
        <w:rPr>
          <w:sz w:val="20"/>
          <w:szCs w:val="20"/>
        </w:rPr>
      </w:pPr>
    </w:p>
    <w:p w14:paraId="4A33C533" w14:textId="77777777" w:rsidR="00776377" w:rsidRDefault="00776377" w:rsidP="00776377">
      <w:pPr>
        <w:pStyle w:val="Default"/>
        <w:ind w:left="720"/>
        <w:rPr>
          <w:sz w:val="20"/>
          <w:szCs w:val="20"/>
        </w:rPr>
      </w:pPr>
    </w:p>
    <w:p w14:paraId="7262DA4D" w14:textId="77777777" w:rsidR="00776377" w:rsidRDefault="00776377" w:rsidP="00776377">
      <w:pPr>
        <w:pStyle w:val="Default"/>
        <w:ind w:left="720"/>
        <w:rPr>
          <w:sz w:val="20"/>
          <w:szCs w:val="20"/>
        </w:rPr>
      </w:pPr>
    </w:p>
    <w:p w14:paraId="4A7FD997" w14:textId="77777777" w:rsidR="00D80145" w:rsidRDefault="00D80145" w:rsidP="00776377">
      <w:pPr>
        <w:pStyle w:val="Default"/>
        <w:ind w:left="720"/>
        <w:rPr>
          <w:sz w:val="20"/>
          <w:szCs w:val="20"/>
        </w:rPr>
      </w:pPr>
    </w:p>
    <w:p w14:paraId="555DAB3D" w14:textId="77777777" w:rsidR="00776377" w:rsidRDefault="00776377" w:rsidP="00776377">
      <w:pPr>
        <w:pStyle w:val="Default"/>
        <w:ind w:left="720"/>
        <w:rPr>
          <w:sz w:val="20"/>
          <w:szCs w:val="20"/>
        </w:rPr>
      </w:pPr>
    </w:p>
    <w:p w14:paraId="40D6AAEB" w14:textId="2CC6168F" w:rsidR="00C453C1" w:rsidRPr="005237BC" w:rsidRDefault="005142CB" w:rsidP="005237BC">
      <w:pPr>
        <w:pStyle w:val="Default"/>
        <w:numPr>
          <w:ilvl w:val="0"/>
          <w:numId w:val="6"/>
        </w:numPr>
        <w:rPr>
          <w:sz w:val="20"/>
          <w:szCs w:val="20"/>
        </w:rPr>
      </w:pPr>
      <w:r>
        <w:rPr>
          <w:sz w:val="20"/>
          <w:szCs w:val="20"/>
        </w:rPr>
        <w:t xml:space="preserve">Verify the </w:t>
      </w:r>
      <w:r w:rsidRPr="006E0B74">
        <w:rPr>
          <w:b/>
          <w:sz w:val="20"/>
          <w:szCs w:val="20"/>
        </w:rPr>
        <w:t>Categories/Subcategories</w:t>
      </w:r>
    </w:p>
    <w:p w14:paraId="2643093D" w14:textId="465C2798" w:rsidR="005142CB" w:rsidRDefault="005142CB" w:rsidP="00890E01">
      <w:pPr>
        <w:pStyle w:val="Default"/>
        <w:numPr>
          <w:ilvl w:val="0"/>
          <w:numId w:val="6"/>
        </w:numPr>
        <w:rPr>
          <w:sz w:val="20"/>
          <w:szCs w:val="20"/>
        </w:rPr>
      </w:pPr>
      <w:r>
        <w:rPr>
          <w:sz w:val="20"/>
          <w:szCs w:val="20"/>
        </w:rPr>
        <w:t xml:space="preserve">Click </w:t>
      </w:r>
      <w:r w:rsidRPr="006E0B74">
        <w:rPr>
          <w:b/>
          <w:sz w:val="20"/>
          <w:szCs w:val="20"/>
        </w:rPr>
        <w:t>Submit</w:t>
      </w:r>
      <w:r>
        <w:rPr>
          <w:sz w:val="20"/>
          <w:szCs w:val="20"/>
        </w:rPr>
        <w:t xml:space="preserve">, </w:t>
      </w:r>
      <w:r w:rsidRPr="006E0B74">
        <w:rPr>
          <w:b/>
          <w:sz w:val="20"/>
          <w:szCs w:val="20"/>
        </w:rPr>
        <w:t>Cancel</w:t>
      </w:r>
      <w:r>
        <w:rPr>
          <w:sz w:val="20"/>
          <w:szCs w:val="20"/>
        </w:rPr>
        <w:t xml:space="preserve">, or </w:t>
      </w:r>
      <w:r w:rsidRPr="006E0B74">
        <w:rPr>
          <w:b/>
          <w:sz w:val="20"/>
          <w:szCs w:val="20"/>
        </w:rPr>
        <w:t>Back</w:t>
      </w:r>
      <w:r>
        <w:rPr>
          <w:sz w:val="20"/>
          <w:szCs w:val="20"/>
        </w:rPr>
        <w:t>.</w:t>
      </w:r>
    </w:p>
    <w:p w14:paraId="5867D32D" w14:textId="1B96E187" w:rsidR="005237BC" w:rsidRDefault="00B82A21" w:rsidP="005737DC">
      <w:pPr>
        <w:pStyle w:val="Default"/>
        <w:rPr>
          <w:sz w:val="20"/>
          <w:szCs w:val="20"/>
        </w:rPr>
      </w:pPr>
      <w:r>
        <w:rPr>
          <w:noProof/>
        </w:rPr>
        <w:lastRenderedPageBreak/>
        <w:drawing>
          <wp:anchor distT="0" distB="0" distL="114300" distR="114300" simplePos="0" relativeHeight="251675648" behindDoc="1" locked="0" layoutInCell="1" allowOverlap="1" wp14:anchorId="527F790A" wp14:editId="495D4E6F">
            <wp:simplePos x="0" y="0"/>
            <wp:positionH relativeFrom="column">
              <wp:posOffset>517525</wp:posOffset>
            </wp:positionH>
            <wp:positionV relativeFrom="paragraph">
              <wp:posOffset>467995</wp:posOffset>
            </wp:positionV>
            <wp:extent cx="4907915" cy="2458720"/>
            <wp:effectExtent l="0" t="0" r="0" b="0"/>
            <wp:wrapTight wrapText="bothSides">
              <wp:wrapPolygon edited="0">
                <wp:start x="0" y="0"/>
                <wp:lineTo x="0" y="21421"/>
                <wp:lineTo x="21547" y="21421"/>
                <wp:lineTo x="21547" y="0"/>
                <wp:lineTo x="0" y="0"/>
              </wp:wrapPolygon>
            </wp:wrapTight>
            <wp:docPr id="17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7915" cy="2458720"/>
                    </a:xfrm>
                    <a:prstGeom prst="rect">
                      <a:avLst/>
                    </a:prstGeom>
                    <a:noFill/>
                  </pic:spPr>
                </pic:pic>
              </a:graphicData>
            </a:graphic>
            <wp14:sizeRelH relativeFrom="page">
              <wp14:pctWidth>0</wp14:pctWidth>
            </wp14:sizeRelH>
            <wp14:sizeRelV relativeFrom="page">
              <wp14:pctHeight>0</wp14:pctHeight>
            </wp14:sizeRelV>
          </wp:anchor>
        </w:drawing>
      </w:r>
    </w:p>
    <w:p w14:paraId="74C6347F" w14:textId="50851AF9" w:rsidR="001A2D5B" w:rsidRDefault="001A2D5B" w:rsidP="001A2D5B">
      <w:pPr>
        <w:pStyle w:val="Default"/>
        <w:numPr>
          <w:ilvl w:val="0"/>
          <w:numId w:val="6"/>
        </w:numPr>
        <w:rPr>
          <w:sz w:val="20"/>
          <w:szCs w:val="20"/>
        </w:rPr>
      </w:pPr>
      <w:r>
        <w:rPr>
          <w:sz w:val="20"/>
          <w:szCs w:val="20"/>
        </w:rPr>
        <w:t xml:space="preserve">The </w:t>
      </w:r>
      <w:r w:rsidRPr="006203DD">
        <w:rPr>
          <w:b/>
          <w:sz w:val="20"/>
          <w:szCs w:val="20"/>
        </w:rPr>
        <w:t xml:space="preserve">Monitor Data </w:t>
      </w:r>
      <w:r>
        <w:rPr>
          <w:b/>
          <w:sz w:val="20"/>
          <w:szCs w:val="20"/>
        </w:rPr>
        <w:t>Validations</w:t>
      </w:r>
      <w:r>
        <w:rPr>
          <w:sz w:val="20"/>
          <w:szCs w:val="20"/>
        </w:rPr>
        <w:t xml:space="preserve"> screen appears:</w:t>
      </w:r>
    </w:p>
    <w:p w14:paraId="7C575DA3" w14:textId="4CFF8C42" w:rsidR="00B729D9" w:rsidRDefault="00B729D9" w:rsidP="00B729D9">
      <w:pPr>
        <w:pStyle w:val="Default"/>
        <w:ind w:left="720"/>
        <w:rPr>
          <w:sz w:val="20"/>
          <w:szCs w:val="20"/>
        </w:rPr>
      </w:pPr>
    </w:p>
    <w:p w14:paraId="1AD39600" w14:textId="1F9BB82A" w:rsidR="003855AB" w:rsidRDefault="003855AB" w:rsidP="00B729D9">
      <w:pPr>
        <w:pStyle w:val="Default"/>
        <w:ind w:left="720"/>
        <w:rPr>
          <w:sz w:val="20"/>
          <w:szCs w:val="20"/>
        </w:rPr>
      </w:pPr>
    </w:p>
    <w:p w14:paraId="54FF03E5" w14:textId="77777777" w:rsidR="00D66445" w:rsidRDefault="00D66445" w:rsidP="00677D00">
      <w:pPr>
        <w:pStyle w:val="Default"/>
        <w:ind w:left="720"/>
        <w:rPr>
          <w:sz w:val="20"/>
          <w:szCs w:val="20"/>
        </w:rPr>
      </w:pPr>
    </w:p>
    <w:p w14:paraId="7D3A3B3E" w14:textId="0BCFD447" w:rsidR="00BA5E88" w:rsidRDefault="001A2D5B" w:rsidP="001A2D5B">
      <w:pPr>
        <w:pStyle w:val="Default"/>
        <w:numPr>
          <w:ilvl w:val="0"/>
          <w:numId w:val="15"/>
        </w:numPr>
        <w:rPr>
          <w:sz w:val="20"/>
          <w:szCs w:val="20"/>
        </w:rPr>
      </w:pPr>
      <w:r>
        <w:rPr>
          <w:sz w:val="20"/>
          <w:szCs w:val="20"/>
        </w:rPr>
        <w:t xml:space="preserve">This screen shows the status of the data validations, validation error reports, and a confirmation message that the data has been submitted. </w:t>
      </w:r>
    </w:p>
    <w:p w14:paraId="3F0F5CC5" w14:textId="77777777" w:rsidR="00C772DD" w:rsidRDefault="00C772DD" w:rsidP="00C772DD">
      <w:pPr>
        <w:pStyle w:val="Default"/>
        <w:ind w:left="720"/>
        <w:rPr>
          <w:sz w:val="20"/>
          <w:szCs w:val="20"/>
        </w:rPr>
      </w:pPr>
    </w:p>
    <w:p w14:paraId="3DFFB681" w14:textId="3A9CF5D4" w:rsidR="00CD3E8C" w:rsidRPr="0087469D" w:rsidRDefault="00B82A21" w:rsidP="002828A2">
      <w:pPr>
        <w:pStyle w:val="Default"/>
        <w:numPr>
          <w:ilvl w:val="0"/>
          <w:numId w:val="15"/>
        </w:numPr>
        <w:rPr>
          <w:sz w:val="20"/>
          <w:szCs w:val="20"/>
        </w:rPr>
      </w:pPr>
      <w:r>
        <w:rPr>
          <w:noProof/>
          <w:sz w:val="20"/>
          <w:szCs w:val="20"/>
        </w:rPr>
        <mc:AlternateContent>
          <mc:Choice Requires="wps">
            <w:drawing>
              <wp:anchor distT="0" distB="0" distL="114300" distR="114300" simplePos="0" relativeHeight="251693056" behindDoc="0" locked="0" layoutInCell="1" allowOverlap="1" wp14:anchorId="38B9882F" wp14:editId="0AA36D18">
                <wp:simplePos x="0" y="0"/>
                <wp:positionH relativeFrom="column">
                  <wp:align>center</wp:align>
                </wp:positionH>
                <wp:positionV relativeFrom="paragraph">
                  <wp:posOffset>2239010</wp:posOffset>
                </wp:positionV>
                <wp:extent cx="211455" cy="97155"/>
                <wp:effectExtent l="0" t="635" r="0" b="0"/>
                <wp:wrapNone/>
                <wp:docPr id="1216544984"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429A0" id="Rectangle 1798" o:spid="_x0000_s1026" style="position:absolute;margin-left:0;margin-top:176.3pt;width:16.65pt;height:7.6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" filled="f" stroked="f"/>
            </w:pict>
          </mc:Fallback>
        </mc:AlternateContent>
      </w:r>
      <w:r w:rsidR="00BA5E88" w:rsidRPr="002828A2">
        <w:rPr>
          <w:sz w:val="20"/>
          <w:szCs w:val="20"/>
        </w:rPr>
        <w:t>To view validation errors by job,</w:t>
      </w:r>
      <w:r w:rsidR="001A2D5B" w:rsidRPr="002828A2">
        <w:rPr>
          <w:sz w:val="20"/>
          <w:szCs w:val="20"/>
        </w:rPr>
        <w:t xml:space="preserve"> </w:t>
      </w:r>
      <w:r w:rsidR="00BA5E88" w:rsidRPr="002828A2">
        <w:rPr>
          <w:sz w:val="20"/>
          <w:szCs w:val="20"/>
        </w:rPr>
        <w:t xml:space="preserve">click the </w:t>
      </w:r>
      <w:r w:rsidR="00BA5E88" w:rsidRPr="002828A2">
        <w:rPr>
          <w:b/>
          <w:sz w:val="20"/>
          <w:szCs w:val="20"/>
        </w:rPr>
        <w:t>LEA Validation Errors</w:t>
      </w:r>
      <w:r w:rsidR="00BA5E88" w:rsidRPr="002828A2">
        <w:rPr>
          <w:sz w:val="20"/>
          <w:szCs w:val="20"/>
        </w:rPr>
        <w:t xml:space="preserve"> button or </w:t>
      </w:r>
      <w:r w:rsidR="00BA5E88" w:rsidRPr="002828A2">
        <w:rPr>
          <w:b/>
          <w:sz w:val="20"/>
          <w:szCs w:val="20"/>
        </w:rPr>
        <w:t>View</w:t>
      </w:r>
      <w:r w:rsidR="00BA5E88" w:rsidRPr="002828A2">
        <w:rPr>
          <w:sz w:val="20"/>
          <w:szCs w:val="20"/>
        </w:rPr>
        <w:t xml:space="preserve"> und</w:t>
      </w:r>
      <w:r w:rsidR="009E373D">
        <w:rPr>
          <w:sz w:val="20"/>
          <w:szCs w:val="20"/>
        </w:rPr>
        <w:t>er</w:t>
      </w:r>
      <w:r w:rsidR="00BA5E88" w:rsidRPr="002828A2">
        <w:rPr>
          <w:sz w:val="20"/>
          <w:szCs w:val="20"/>
        </w:rPr>
        <w:t xml:space="preserve"> </w:t>
      </w:r>
      <w:r w:rsidR="00BA5E88" w:rsidRPr="009E373D">
        <w:rPr>
          <w:b/>
          <w:sz w:val="20"/>
          <w:szCs w:val="20"/>
        </w:rPr>
        <w:t xml:space="preserve">Error </w:t>
      </w:r>
      <w:r w:rsidR="009E373D">
        <w:rPr>
          <w:b/>
          <w:sz w:val="20"/>
          <w:szCs w:val="20"/>
        </w:rPr>
        <w:t>R</w:t>
      </w:r>
      <w:r w:rsidR="00BA5E88" w:rsidRPr="009E373D">
        <w:rPr>
          <w:b/>
          <w:sz w:val="20"/>
          <w:szCs w:val="20"/>
        </w:rPr>
        <w:t>eport.</w:t>
      </w:r>
      <w:r w:rsidR="00612379" w:rsidRPr="00612379">
        <w:rPr>
          <w:noProof/>
        </w:rPr>
        <w:t xml:space="preserve"> </w:t>
      </w:r>
    </w:p>
    <w:p w14:paraId="23153BCE" w14:textId="0496C449" w:rsidR="00545D65" w:rsidRDefault="00545D65" w:rsidP="00677D00">
      <w:pPr>
        <w:pStyle w:val="Default"/>
        <w:ind w:left="720"/>
        <w:rPr>
          <w:sz w:val="20"/>
          <w:szCs w:val="20"/>
        </w:rPr>
      </w:pPr>
    </w:p>
    <w:p w14:paraId="7DADE89C" w14:textId="27014CB2" w:rsidR="00677D00" w:rsidRPr="002828A2" w:rsidRDefault="00B82A21" w:rsidP="00677D00">
      <w:pPr>
        <w:pStyle w:val="Default"/>
        <w:ind w:left="720"/>
        <w:rPr>
          <w:sz w:val="20"/>
          <w:szCs w:val="20"/>
        </w:rPr>
      </w:pPr>
      <w:r>
        <w:rPr>
          <w:noProof/>
        </w:rPr>
        <w:drawing>
          <wp:anchor distT="0" distB="0" distL="114300" distR="114300" simplePos="0" relativeHeight="251695104" behindDoc="1" locked="0" layoutInCell="1" allowOverlap="1" wp14:anchorId="0BCA266E" wp14:editId="00BB282F">
            <wp:simplePos x="0" y="0"/>
            <wp:positionH relativeFrom="column">
              <wp:align>center</wp:align>
            </wp:positionH>
            <wp:positionV relativeFrom="paragraph">
              <wp:posOffset>0</wp:posOffset>
            </wp:positionV>
            <wp:extent cx="5206365" cy="3354705"/>
            <wp:effectExtent l="0" t="0" r="0" b="0"/>
            <wp:wrapTight wrapText="bothSides">
              <wp:wrapPolygon edited="0">
                <wp:start x="0" y="0"/>
                <wp:lineTo x="0" y="21465"/>
                <wp:lineTo x="21497" y="21465"/>
                <wp:lineTo x="21497" y="0"/>
                <wp:lineTo x="0" y="0"/>
              </wp:wrapPolygon>
            </wp:wrapTight>
            <wp:docPr id="17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6365" cy="3354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D515F79" wp14:editId="67159EBA">
            <wp:simplePos x="0" y="0"/>
            <wp:positionH relativeFrom="column">
              <wp:posOffset>5046980</wp:posOffset>
            </wp:positionH>
            <wp:positionV relativeFrom="paragraph">
              <wp:posOffset>2543175</wp:posOffset>
            </wp:positionV>
            <wp:extent cx="112395" cy="93980"/>
            <wp:effectExtent l="0" t="0" r="0" b="0"/>
            <wp:wrapTight wrapText="bothSides">
              <wp:wrapPolygon edited="0">
                <wp:start x="0" y="0"/>
                <wp:lineTo x="0" y="17514"/>
                <wp:lineTo x="18305" y="17514"/>
                <wp:lineTo x="18305" y="0"/>
                <wp:lineTo x="0" y="0"/>
              </wp:wrapPolygon>
            </wp:wrapTight>
            <wp:docPr id="17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95" cy="93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663B8E60" wp14:editId="3B8CE532">
            <wp:simplePos x="0" y="0"/>
            <wp:positionH relativeFrom="column">
              <wp:posOffset>4770755</wp:posOffset>
            </wp:positionH>
            <wp:positionV relativeFrom="paragraph">
              <wp:posOffset>1589405</wp:posOffset>
            </wp:positionV>
            <wp:extent cx="410845" cy="76200"/>
            <wp:effectExtent l="0" t="0" r="0" b="0"/>
            <wp:wrapTight wrapText="bothSides">
              <wp:wrapPolygon edited="0">
                <wp:start x="0" y="0"/>
                <wp:lineTo x="0" y="16200"/>
                <wp:lineTo x="21032" y="16200"/>
                <wp:lineTo x="21032" y="0"/>
                <wp:lineTo x="0" y="0"/>
              </wp:wrapPolygon>
            </wp:wrapTight>
            <wp:docPr id="17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845" cy="76200"/>
                    </a:xfrm>
                    <a:prstGeom prst="rect">
                      <a:avLst/>
                    </a:prstGeom>
                    <a:noFill/>
                  </pic:spPr>
                </pic:pic>
              </a:graphicData>
            </a:graphic>
            <wp14:sizeRelH relativeFrom="page">
              <wp14:pctWidth>0</wp14:pctWidth>
            </wp14:sizeRelH>
            <wp14:sizeRelV relativeFrom="page">
              <wp14:pctHeight>0</wp14:pctHeight>
            </wp14:sizeRelV>
          </wp:anchor>
        </w:drawing>
      </w:r>
    </w:p>
    <w:p w14:paraId="13C1B384" w14:textId="3386C9B1" w:rsidR="002828A2" w:rsidRPr="00A97187" w:rsidRDefault="001B5096" w:rsidP="007F08AE">
      <w:pPr>
        <w:pStyle w:val="Default"/>
        <w:numPr>
          <w:ilvl w:val="0"/>
          <w:numId w:val="14"/>
        </w:numPr>
        <w:rPr>
          <w:sz w:val="20"/>
          <w:szCs w:val="20"/>
        </w:rPr>
      </w:pPr>
      <w:r w:rsidRPr="00A97187">
        <w:rPr>
          <w:sz w:val="20"/>
          <w:szCs w:val="20"/>
        </w:rPr>
        <w:t xml:space="preserve">This screen will list any errors by Category, Subcategory, Severity, along with the error message. </w:t>
      </w:r>
    </w:p>
    <w:p w14:paraId="091098C3" w14:textId="77777777" w:rsidR="001B5096" w:rsidRDefault="001B5096" w:rsidP="001B5096">
      <w:pPr>
        <w:pStyle w:val="Default"/>
        <w:numPr>
          <w:ilvl w:val="0"/>
          <w:numId w:val="14"/>
        </w:numPr>
        <w:rPr>
          <w:sz w:val="20"/>
          <w:szCs w:val="20"/>
        </w:rPr>
      </w:pPr>
      <w:r w:rsidRPr="00F95056">
        <w:rPr>
          <w:sz w:val="20"/>
          <w:szCs w:val="20"/>
        </w:rPr>
        <w:t xml:space="preserve">Errors can be </w:t>
      </w:r>
      <w:r>
        <w:rPr>
          <w:sz w:val="20"/>
          <w:szCs w:val="20"/>
        </w:rPr>
        <w:t xml:space="preserve">sorted by the individual columns.  The errors can also be </w:t>
      </w:r>
      <w:r w:rsidRPr="00F95056">
        <w:rPr>
          <w:sz w:val="20"/>
          <w:szCs w:val="20"/>
        </w:rPr>
        <w:t xml:space="preserve">saved as a </w:t>
      </w:r>
      <w:r w:rsidRPr="0053596B">
        <w:rPr>
          <w:b/>
          <w:sz w:val="20"/>
          <w:szCs w:val="20"/>
        </w:rPr>
        <w:t>PDF</w:t>
      </w:r>
      <w:r w:rsidRPr="00F95056">
        <w:rPr>
          <w:sz w:val="20"/>
          <w:szCs w:val="20"/>
        </w:rPr>
        <w:t xml:space="preserve"> or </w:t>
      </w:r>
      <w:r w:rsidRPr="0053596B">
        <w:rPr>
          <w:b/>
          <w:sz w:val="20"/>
          <w:szCs w:val="20"/>
        </w:rPr>
        <w:t>XLS</w:t>
      </w:r>
      <w:r w:rsidRPr="00F95056">
        <w:rPr>
          <w:sz w:val="20"/>
          <w:szCs w:val="20"/>
        </w:rPr>
        <w:t xml:space="preserve"> file or can be printed by selecting the appropriate button</w:t>
      </w:r>
      <w:r w:rsidR="006B0CD2">
        <w:rPr>
          <w:sz w:val="20"/>
          <w:szCs w:val="20"/>
        </w:rPr>
        <w:t>.</w:t>
      </w:r>
    </w:p>
    <w:p w14:paraId="5CC12118" w14:textId="77777777" w:rsidR="001A2D5B" w:rsidRDefault="0053596B" w:rsidP="001A2D5B">
      <w:pPr>
        <w:pStyle w:val="Default"/>
        <w:numPr>
          <w:ilvl w:val="0"/>
          <w:numId w:val="15"/>
        </w:numPr>
        <w:rPr>
          <w:sz w:val="20"/>
          <w:szCs w:val="20"/>
        </w:rPr>
      </w:pPr>
      <w:r>
        <w:rPr>
          <w:sz w:val="20"/>
          <w:szCs w:val="20"/>
        </w:rPr>
        <w:lastRenderedPageBreak/>
        <w:t xml:space="preserve">The </w:t>
      </w:r>
      <w:r w:rsidRPr="0053596B">
        <w:rPr>
          <w:b/>
          <w:sz w:val="20"/>
          <w:szCs w:val="20"/>
        </w:rPr>
        <w:t>Search Table</w:t>
      </w:r>
      <w:r>
        <w:rPr>
          <w:sz w:val="20"/>
          <w:szCs w:val="20"/>
        </w:rPr>
        <w:t xml:space="preserve"> option can be used to search the errors by any field such as </w:t>
      </w:r>
      <w:r w:rsidRPr="0053596B">
        <w:rPr>
          <w:b/>
          <w:sz w:val="20"/>
          <w:szCs w:val="20"/>
        </w:rPr>
        <w:t xml:space="preserve">Rule Number, Student UID, specific Category </w:t>
      </w:r>
      <w:r w:rsidRPr="0053596B">
        <w:rPr>
          <w:sz w:val="20"/>
          <w:szCs w:val="20"/>
        </w:rPr>
        <w:t>or</w:t>
      </w:r>
      <w:r w:rsidRPr="0053596B">
        <w:rPr>
          <w:b/>
          <w:sz w:val="20"/>
          <w:szCs w:val="20"/>
        </w:rPr>
        <w:t xml:space="preserve"> Subcategory</w:t>
      </w:r>
      <w:r>
        <w:rPr>
          <w:sz w:val="20"/>
          <w:szCs w:val="20"/>
        </w:rPr>
        <w:t>, etc.</w:t>
      </w:r>
    </w:p>
    <w:p w14:paraId="781F6EA8" w14:textId="77777777" w:rsidR="0053596B" w:rsidRDefault="0053596B" w:rsidP="00F95056">
      <w:pPr>
        <w:ind w:left="720"/>
        <w:rPr>
          <w:rFonts w:ascii="Arial" w:eastAsia="Calibri" w:hAnsi="Arial" w:cs="Arial"/>
          <w:b/>
        </w:rPr>
      </w:pPr>
    </w:p>
    <w:p w14:paraId="68E5142C" w14:textId="77777777" w:rsidR="00F43300" w:rsidRPr="00F43300" w:rsidRDefault="00F43300" w:rsidP="00F43300">
      <w:pPr>
        <w:ind w:left="360"/>
        <w:rPr>
          <w:rFonts w:ascii="Arial" w:eastAsia="Calibri" w:hAnsi="Arial" w:cs="Arial"/>
          <w:b/>
        </w:rPr>
      </w:pPr>
      <w:r>
        <w:rPr>
          <w:rFonts w:ascii="Arial" w:eastAsia="Calibri" w:hAnsi="Arial" w:cs="Arial"/>
          <w:b/>
          <w:sz w:val="20"/>
          <w:szCs w:val="20"/>
        </w:rPr>
        <w:t>Note:  It is recommended that the district use the Delete Utility in TSDS&gt;Manage Data Loads to clear the incorrect data from the ODS prior to uploading the new files.</w:t>
      </w:r>
    </w:p>
    <w:p w14:paraId="3743C09D" w14:textId="77777777" w:rsidR="003F26BD" w:rsidRDefault="003F26BD" w:rsidP="00CB087A">
      <w:pPr>
        <w:rPr>
          <w:rFonts w:ascii="Arial" w:eastAsia="Calibri" w:hAnsi="Arial" w:cs="Arial"/>
          <w:b/>
        </w:rPr>
      </w:pPr>
    </w:p>
    <w:p w14:paraId="059E41D2" w14:textId="77777777" w:rsidR="009A6625" w:rsidRDefault="009A6625" w:rsidP="00CB087A">
      <w:pPr>
        <w:rPr>
          <w:rFonts w:ascii="Arial" w:eastAsia="Calibri" w:hAnsi="Arial" w:cs="Arial"/>
          <w:b/>
        </w:rPr>
      </w:pPr>
      <w:r>
        <w:rPr>
          <w:rFonts w:ascii="Arial" w:eastAsia="Calibri" w:hAnsi="Arial" w:cs="Arial"/>
          <w:b/>
        </w:rPr>
        <w:t>View Reports</w:t>
      </w:r>
      <w:r w:rsidR="003F26BD">
        <w:rPr>
          <w:rFonts w:ascii="Arial" w:eastAsia="Calibri" w:hAnsi="Arial" w:cs="Arial"/>
          <w:b/>
        </w:rPr>
        <w:t xml:space="preserve"> </w:t>
      </w:r>
      <w:r w:rsidR="00550B6E">
        <w:rPr>
          <w:rFonts w:ascii="Arial" w:eastAsia="Calibri" w:hAnsi="Arial" w:cs="Arial"/>
          <w:b/>
        </w:rPr>
        <w:t>–</w:t>
      </w:r>
      <w:r w:rsidR="003F26BD">
        <w:rPr>
          <w:rFonts w:ascii="Arial" w:eastAsia="Calibri" w:hAnsi="Arial" w:cs="Arial"/>
          <w:b/>
        </w:rPr>
        <w:t xml:space="preserve"> </w:t>
      </w:r>
      <w:r w:rsidR="00A62ADC">
        <w:rPr>
          <w:rFonts w:ascii="Arial" w:eastAsia="Calibri" w:hAnsi="Arial" w:cs="Arial"/>
          <w:b/>
        </w:rPr>
        <w:t>Class Roster</w:t>
      </w:r>
      <w:r w:rsidR="00550B6E">
        <w:rPr>
          <w:rFonts w:ascii="Arial" w:eastAsia="Calibri" w:hAnsi="Arial" w:cs="Arial"/>
          <w:b/>
        </w:rPr>
        <w:t xml:space="preserve"> Reports</w:t>
      </w:r>
    </w:p>
    <w:p w14:paraId="234FCE8A" w14:textId="77777777" w:rsidR="009A6625" w:rsidRDefault="009A6625" w:rsidP="00CB087A">
      <w:pPr>
        <w:rPr>
          <w:rFonts w:ascii="Arial" w:eastAsia="Calibri" w:hAnsi="Arial" w:cs="Arial"/>
          <w:b/>
        </w:rPr>
      </w:pPr>
    </w:p>
    <w:p w14:paraId="47B33A6A" w14:textId="382D8D7F" w:rsidR="003F26BD" w:rsidRDefault="009A6625" w:rsidP="00AB45A0">
      <w:pPr>
        <w:rPr>
          <w:rFonts w:ascii="Arial" w:eastAsia="Calibri" w:hAnsi="Arial" w:cs="Arial"/>
          <w:sz w:val="20"/>
          <w:szCs w:val="20"/>
        </w:rPr>
      </w:pPr>
      <w:r w:rsidRPr="00A97187">
        <w:rPr>
          <w:rFonts w:ascii="Arial" w:eastAsia="Calibri" w:hAnsi="Arial" w:cs="Arial"/>
          <w:sz w:val="20"/>
          <w:szCs w:val="20"/>
          <w:highlight w:val="yellow"/>
        </w:rPr>
        <w:t>Reports must be run and verif</w:t>
      </w:r>
      <w:r w:rsidR="008B2CFA" w:rsidRPr="00A97187">
        <w:rPr>
          <w:rFonts w:ascii="Arial" w:eastAsia="Calibri" w:hAnsi="Arial" w:cs="Arial"/>
          <w:sz w:val="20"/>
          <w:szCs w:val="20"/>
          <w:highlight w:val="yellow"/>
        </w:rPr>
        <w:t>ied</w:t>
      </w:r>
      <w:r w:rsidRPr="00A97187">
        <w:rPr>
          <w:rFonts w:ascii="Arial" w:eastAsia="Calibri" w:hAnsi="Arial" w:cs="Arial"/>
          <w:sz w:val="20"/>
          <w:szCs w:val="20"/>
          <w:highlight w:val="yellow"/>
        </w:rPr>
        <w:t xml:space="preserve"> prior to and after completing the </w:t>
      </w:r>
      <w:r w:rsidR="00AB45A0" w:rsidRPr="00A97187">
        <w:rPr>
          <w:rFonts w:ascii="Arial" w:eastAsia="Calibri" w:hAnsi="Arial" w:cs="Arial"/>
          <w:sz w:val="20"/>
          <w:szCs w:val="20"/>
          <w:highlight w:val="yellow"/>
        </w:rPr>
        <w:t xml:space="preserve">Class Roster </w:t>
      </w:r>
      <w:r w:rsidRPr="00A97187">
        <w:rPr>
          <w:rFonts w:ascii="Arial" w:eastAsia="Calibri" w:hAnsi="Arial" w:cs="Arial"/>
          <w:sz w:val="20"/>
          <w:szCs w:val="20"/>
          <w:highlight w:val="yellow"/>
        </w:rPr>
        <w:t>data submission.</w:t>
      </w:r>
      <w:r>
        <w:rPr>
          <w:rFonts w:ascii="Arial" w:eastAsia="Calibri" w:hAnsi="Arial" w:cs="Arial"/>
          <w:sz w:val="20"/>
          <w:szCs w:val="20"/>
        </w:rPr>
        <w:t xml:space="preserve"> </w:t>
      </w:r>
    </w:p>
    <w:p w14:paraId="5F72B332" w14:textId="1F3B5018" w:rsidR="007A4519" w:rsidRDefault="007A4519" w:rsidP="00720CA0">
      <w:pPr>
        <w:rPr>
          <w:rFonts w:ascii="Arial" w:eastAsia="Calibri" w:hAnsi="Arial" w:cs="Arial"/>
          <w:b/>
          <w:sz w:val="20"/>
          <w:szCs w:val="20"/>
        </w:rPr>
      </w:pPr>
    </w:p>
    <w:p w14:paraId="4E517183" w14:textId="77777777" w:rsidR="00720CA0" w:rsidRDefault="00720CA0" w:rsidP="00720CA0">
      <w:pPr>
        <w:rPr>
          <w:rFonts w:ascii="Arial" w:eastAsia="Calibri" w:hAnsi="Arial" w:cs="Arial"/>
          <w:sz w:val="20"/>
          <w:szCs w:val="20"/>
        </w:rPr>
      </w:pPr>
      <w:r>
        <w:rPr>
          <w:rFonts w:ascii="Arial" w:eastAsia="Calibri" w:hAnsi="Arial" w:cs="Arial"/>
          <w:b/>
          <w:sz w:val="20"/>
          <w:szCs w:val="20"/>
        </w:rPr>
        <w:t>To access the reports:</w:t>
      </w:r>
    </w:p>
    <w:p w14:paraId="257C7B18" w14:textId="77777777" w:rsidR="00720CA0" w:rsidRDefault="00720CA0" w:rsidP="00720CA0">
      <w:pPr>
        <w:rPr>
          <w:rFonts w:ascii="Arial" w:eastAsia="Calibri" w:hAnsi="Arial" w:cs="Arial"/>
          <w:b/>
          <w:sz w:val="20"/>
          <w:szCs w:val="20"/>
        </w:rPr>
      </w:pPr>
    </w:p>
    <w:p w14:paraId="338B0CA7" w14:textId="51476869" w:rsidR="00720CA0" w:rsidRDefault="00720CA0" w:rsidP="00720CA0">
      <w:pPr>
        <w:numPr>
          <w:ilvl w:val="0"/>
          <w:numId w:val="6"/>
        </w:numPr>
        <w:rPr>
          <w:rFonts w:ascii="Arial" w:hAnsi="Arial" w:cs="Arial"/>
          <w:sz w:val="20"/>
          <w:szCs w:val="20"/>
        </w:rPr>
      </w:pPr>
      <w:r>
        <w:rPr>
          <w:rFonts w:ascii="Arial" w:hAnsi="Arial" w:cs="Arial"/>
          <w:sz w:val="20"/>
          <w:szCs w:val="20"/>
        </w:rPr>
        <w:t xml:space="preserve">Log in to </w:t>
      </w:r>
      <w:r w:rsidRPr="00120F6E">
        <w:rPr>
          <w:rFonts w:ascii="Arial" w:hAnsi="Arial" w:cs="Arial"/>
          <w:b/>
          <w:sz w:val="20"/>
          <w:szCs w:val="20"/>
        </w:rPr>
        <w:t>TEAL</w:t>
      </w:r>
      <w:r>
        <w:rPr>
          <w:rFonts w:ascii="Arial" w:hAnsi="Arial" w:cs="Arial"/>
          <w:sz w:val="20"/>
          <w:szCs w:val="20"/>
        </w:rPr>
        <w:t xml:space="preserve"> and select </w:t>
      </w:r>
      <w:r w:rsidRPr="00120F6E">
        <w:rPr>
          <w:rFonts w:ascii="Arial" w:hAnsi="Arial" w:cs="Arial"/>
          <w:b/>
          <w:sz w:val="20"/>
          <w:szCs w:val="20"/>
        </w:rPr>
        <w:t>Texas Student Data System Portal</w:t>
      </w:r>
      <w:r>
        <w:rPr>
          <w:rFonts w:ascii="Arial" w:hAnsi="Arial" w:cs="Arial"/>
          <w:sz w:val="20"/>
          <w:szCs w:val="20"/>
        </w:rPr>
        <w:t>.</w:t>
      </w:r>
    </w:p>
    <w:p w14:paraId="3B7D5A03" w14:textId="77777777" w:rsidR="00C772DD" w:rsidRDefault="00C772DD" w:rsidP="00C772DD">
      <w:pPr>
        <w:ind w:left="720"/>
        <w:rPr>
          <w:rFonts w:ascii="Arial" w:hAnsi="Arial" w:cs="Arial"/>
          <w:sz w:val="20"/>
          <w:szCs w:val="20"/>
        </w:rPr>
      </w:pPr>
    </w:p>
    <w:p w14:paraId="787140B3" w14:textId="77777777" w:rsidR="00720CA0" w:rsidRDefault="00720CA0" w:rsidP="00720CA0">
      <w:pPr>
        <w:numPr>
          <w:ilvl w:val="0"/>
          <w:numId w:val="6"/>
        </w:numPr>
        <w:rPr>
          <w:rFonts w:ascii="Arial" w:hAnsi="Arial" w:cs="Arial"/>
          <w:sz w:val="20"/>
          <w:szCs w:val="20"/>
        </w:rPr>
      </w:pPr>
      <w:r>
        <w:rPr>
          <w:rFonts w:ascii="Arial" w:hAnsi="Arial" w:cs="Arial"/>
          <w:sz w:val="20"/>
          <w:szCs w:val="20"/>
        </w:rPr>
        <w:t xml:space="preserve">On the Home screen select </w:t>
      </w:r>
      <w:r w:rsidR="007863E4">
        <w:rPr>
          <w:rFonts w:ascii="Arial" w:hAnsi="Arial" w:cs="Arial"/>
          <w:b/>
          <w:sz w:val="20"/>
          <w:szCs w:val="20"/>
        </w:rPr>
        <w:t>CLASS ROSTER</w:t>
      </w:r>
      <w:r w:rsidR="003F26BD">
        <w:rPr>
          <w:rFonts w:ascii="Arial" w:hAnsi="Arial" w:cs="Arial"/>
          <w:sz w:val="20"/>
          <w:szCs w:val="20"/>
        </w:rPr>
        <w:t xml:space="preserve"> under </w:t>
      </w:r>
      <w:r w:rsidR="009B66E4">
        <w:rPr>
          <w:rFonts w:ascii="Arial" w:hAnsi="Arial" w:cs="Arial"/>
          <w:b/>
          <w:sz w:val="20"/>
          <w:szCs w:val="20"/>
        </w:rPr>
        <w:t>View Reports</w:t>
      </w:r>
      <w:r>
        <w:rPr>
          <w:rFonts w:ascii="Arial" w:hAnsi="Arial" w:cs="Arial"/>
          <w:sz w:val="20"/>
          <w:szCs w:val="20"/>
        </w:rPr>
        <w:t xml:space="preserve">.  </w:t>
      </w:r>
      <w:r w:rsidR="003F26BD">
        <w:rPr>
          <w:rFonts w:ascii="Arial" w:hAnsi="Arial" w:cs="Arial"/>
          <w:sz w:val="20"/>
          <w:szCs w:val="20"/>
        </w:rPr>
        <w:t xml:space="preserve">Click </w:t>
      </w:r>
      <w:r w:rsidR="009B66E4" w:rsidRPr="003F26BD">
        <w:rPr>
          <w:rFonts w:ascii="Arial" w:hAnsi="Arial" w:cs="Arial"/>
          <w:b/>
          <w:sz w:val="20"/>
          <w:szCs w:val="20"/>
        </w:rPr>
        <w:t>View Reports</w:t>
      </w:r>
      <w:r w:rsidR="003F26BD">
        <w:rPr>
          <w:rFonts w:ascii="Arial" w:hAnsi="Arial" w:cs="Arial"/>
          <w:sz w:val="20"/>
          <w:szCs w:val="20"/>
        </w:rPr>
        <w:t>.</w:t>
      </w:r>
    </w:p>
    <w:p w14:paraId="71614853" w14:textId="7BEB36D9" w:rsidR="0087469D" w:rsidRDefault="00B82A21" w:rsidP="007A4519">
      <w:pPr>
        <w:rPr>
          <w:rFonts w:ascii="Arial" w:hAnsi="Arial" w:cs="Arial"/>
          <w:sz w:val="20"/>
          <w:szCs w:val="20"/>
        </w:rPr>
      </w:pPr>
      <w:r>
        <w:rPr>
          <w:noProof/>
        </w:rPr>
        <w:drawing>
          <wp:anchor distT="0" distB="0" distL="114300" distR="114300" simplePos="0" relativeHeight="251633664" behindDoc="1" locked="0" layoutInCell="1" allowOverlap="1" wp14:anchorId="3910F71F" wp14:editId="016256D0">
            <wp:simplePos x="0" y="0"/>
            <wp:positionH relativeFrom="column">
              <wp:posOffset>993140</wp:posOffset>
            </wp:positionH>
            <wp:positionV relativeFrom="paragraph">
              <wp:posOffset>55880</wp:posOffset>
            </wp:positionV>
            <wp:extent cx="4088130" cy="1880235"/>
            <wp:effectExtent l="0" t="0" r="0" b="0"/>
            <wp:wrapTight wrapText="bothSides">
              <wp:wrapPolygon edited="0">
                <wp:start x="0" y="0"/>
                <wp:lineTo x="0" y="21447"/>
                <wp:lineTo x="21540" y="21447"/>
                <wp:lineTo x="21540" y="0"/>
                <wp:lineTo x="0" y="0"/>
              </wp:wrapPolygon>
            </wp:wrapTight>
            <wp:docPr id="9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88130" cy="1880235"/>
                    </a:xfrm>
                    <a:prstGeom prst="rect">
                      <a:avLst/>
                    </a:prstGeom>
                    <a:noFill/>
                  </pic:spPr>
                </pic:pic>
              </a:graphicData>
            </a:graphic>
            <wp14:sizeRelH relativeFrom="page">
              <wp14:pctWidth>0</wp14:pctWidth>
            </wp14:sizeRelH>
            <wp14:sizeRelV relativeFrom="page">
              <wp14:pctHeight>0</wp14:pctHeight>
            </wp14:sizeRelV>
          </wp:anchor>
        </w:drawing>
      </w:r>
    </w:p>
    <w:p w14:paraId="3C209B94" w14:textId="77777777" w:rsidR="007A4519" w:rsidRDefault="007A4519" w:rsidP="007A4519">
      <w:pPr>
        <w:ind w:left="720"/>
        <w:rPr>
          <w:rFonts w:ascii="Arial" w:hAnsi="Arial" w:cs="Arial"/>
          <w:sz w:val="20"/>
          <w:szCs w:val="20"/>
        </w:rPr>
      </w:pPr>
    </w:p>
    <w:p w14:paraId="49FD4752" w14:textId="50CD989E" w:rsidR="007A4519" w:rsidRDefault="007A4519" w:rsidP="007A4519">
      <w:pPr>
        <w:ind w:left="720"/>
        <w:rPr>
          <w:rFonts w:ascii="Arial" w:hAnsi="Arial" w:cs="Arial"/>
          <w:sz w:val="20"/>
          <w:szCs w:val="20"/>
        </w:rPr>
      </w:pPr>
    </w:p>
    <w:p w14:paraId="14A5E45E" w14:textId="77777777" w:rsidR="007A4519" w:rsidRDefault="007A4519" w:rsidP="007A4519">
      <w:pPr>
        <w:ind w:left="720"/>
        <w:rPr>
          <w:rFonts w:ascii="Arial" w:hAnsi="Arial" w:cs="Arial"/>
          <w:sz w:val="20"/>
          <w:szCs w:val="20"/>
        </w:rPr>
      </w:pPr>
    </w:p>
    <w:p w14:paraId="3B3699E1" w14:textId="77777777" w:rsidR="007A4519" w:rsidRDefault="007A4519" w:rsidP="007A4519">
      <w:pPr>
        <w:ind w:left="720"/>
        <w:rPr>
          <w:rFonts w:ascii="Arial" w:hAnsi="Arial" w:cs="Arial"/>
          <w:sz w:val="20"/>
          <w:szCs w:val="20"/>
        </w:rPr>
      </w:pPr>
    </w:p>
    <w:p w14:paraId="38BA1B44" w14:textId="77777777" w:rsidR="007A4519" w:rsidRDefault="007A4519" w:rsidP="007A4519">
      <w:pPr>
        <w:ind w:left="720"/>
        <w:rPr>
          <w:rFonts w:ascii="Arial" w:hAnsi="Arial" w:cs="Arial"/>
          <w:sz w:val="20"/>
          <w:szCs w:val="20"/>
        </w:rPr>
      </w:pPr>
    </w:p>
    <w:p w14:paraId="56B4C0F7" w14:textId="77777777" w:rsidR="007A4519" w:rsidRDefault="007A4519" w:rsidP="007A4519">
      <w:pPr>
        <w:ind w:left="720"/>
        <w:rPr>
          <w:rFonts w:ascii="Arial" w:hAnsi="Arial" w:cs="Arial"/>
          <w:sz w:val="20"/>
          <w:szCs w:val="20"/>
        </w:rPr>
      </w:pPr>
    </w:p>
    <w:p w14:paraId="6F5BA596" w14:textId="77777777" w:rsidR="007A4519" w:rsidRDefault="007A4519" w:rsidP="007A4519">
      <w:pPr>
        <w:ind w:left="720"/>
        <w:rPr>
          <w:rFonts w:ascii="Arial" w:hAnsi="Arial" w:cs="Arial"/>
          <w:sz w:val="20"/>
          <w:szCs w:val="20"/>
        </w:rPr>
      </w:pPr>
    </w:p>
    <w:p w14:paraId="29EC4DE0" w14:textId="77777777" w:rsidR="007A4519" w:rsidRDefault="007A4519" w:rsidP="007A4519">
      <w:pPr>
        <w:ind w:left="720"/>
        <w:rPr>
          <w:rFonts w:ascii="Arial" w:hAnsi="Arial" w:cs="Arial"/>
          <w:sz w:val="20"/>
          <w:szCs w:val="20"/>
        </w:rPr>
      </w:pPr>
    </w:p>
    <w:p w14:paraId="697450E1" w14:textId="52F30512" w:rsidR="007A4519" w:rsidRDefault="007A4519" w:rsidP="007A4519">
      <w:pPr>
        <w:ind w:left="720"/>
        <w:rPr>
          <w:rFonts w:ascii="Arial" w:hAnsi="Arial" w:cs="Arial"/>
          <w:sz w:val="20"/>
          <w:szCs w:val="20"/>
        </w:rPr>
      </w:pPr>
    </w:p>
    <w:p w14:paraId="50167787" w14:textId="08F456C7" w:rsidR="00C772DD" w:rsidRDefault="00C772DD" w:rsidP="007A4519">
      <w:pPr>
        <w:ind w:left="720"/>
        <w:rPr>
          <w:rFonts w:ascii="Arial" w:hAnsi="Arial" w:cs="Arial"/>
          <w:sz w:val="20"/>
          <w:szCs w:val="20"/>
        </w:rPr>
      </w:pPr>
    </w:p>
    <w:p w14:paraId="20B1D6E1" w14:textId="618D2D42" w:rsidR="00C772DD" w:rsidRDefault="00C772DD" w:rsidP="007A4519">
      <w:pPr>
        <w:ind w:left="720"/>
        <w:rPr>
          <w:rFonts w:ascii="Arial" w:hAnsi="Arial" w:cs="Arial"/>
          <w:sz w:val="20"/>
          <w:szCs w:val="20"/>
        </w:rPr>
      </w:pPr>
    </w:p>
    <w:p w14:paraId="000E2DAC" w14:textId="3AFADA27" w:rsidR="00C772DD" w:rsidRDefault="00C772DD" w:rsidP="007A4519">
      <w:pPr>
        <w:ind w:left="720"/>
        <w:rPr>
          <w:rFonts w:ascii="Arial" w:hAnsi="Arial" w:cs="Arial"/>
          <w:sz w:val="20"/>
          <w:szCs w:val="20"/>
        </w:rPr>
      </w:pPr>
    </w:p>
    <w:p w14:paraId="448FECA0" w14:textId="77777777" w:rsidR="00C772DD" w:rsidRDefault="00C772DD" w:rsidP="007A4519">
      <w:pPr>
        <w:ind w:left="720"/>
        <w:rPr>
          <w:rFonts w:ascii="Arial" w:hAnsi="Arial" w:cs="Arial"/>
          <w:sz w:val="20"/>
          <w:szCs w:val="20"/>
        </w:rPr>
      </w:pPr>
    </w:p>
    <w:p w14:paraId="45461F44" w14:textId="77777777" w:rsidR="007863E4" w:rsidRPr="007863E4" w:rsidRDefault="003F26BD" w:rsidP="00401CF9">
      <w:pPr>
        <w:numPr>
          <w:ilvl w:val="0"/>
          <w:numId w:val="20"/>
        </w:numPr>
        <w:rPr>
          <w:rFonts w:ascii="Arial" w:hAnsi="Arial" w:cs="Arial"/>
          <w:sz w:val="20"/>
          <w:szCs w:val="20"/>
        </w:rPr>
      </w:pPr>
      <w:r>
        <w:rPr>
          <w:rFonts w:ascii="Arial" w:hAnsi="Arial" w:cs="Arial"/>
          <w:sz w:val="20"/>
          <w:szCs w:val="20"/>
        </w:rPr>
        <w:t xml:space="preserve">Or, reports can be accessed in </w:t>
      </w:r>
      <w:r w:rsidRPr="003F26BD">
        <w:rPr>
          <w:rFonts w:ascii="Arial" w:hAnsi="Arial" w:cs="Arial"/>
          <w:b/>
          <w:sz w:val="20"/>
          <w:szCs w:val="20"/>
        </w:rPr>
        <w:t>Core Collection&gt;View Reports</w:t>
      </w:r>
      <w:r w:rsidR="007863E4">
        <w:rPr>
          <w:rFonts w:ascii="Arial" w:hAnsi="Arial" w:cs="Arial"/>
          <w:b/>
          <w:sz w:val="20"/>
          <w:szCs w:val="20"/>
        </w:rPr>
        <w:t>&gt;CLASS ROSTER</w:t>
      </w:r>
      <w:r w:rsidR="007863E4" w:rsidRPr="007863E4">
        <w:rPr>
          <w:rFonts w:ascii="Arial" w:hAnsi="Arial" w:cs="Arial"/>
          <w:b/>
          <w:sz w:val="20"/>
          <w:szCs w:val="20"/>
        </w:rPr>
        <w:t xml:space="preserve"> </w:t>
      </w:r>
    </w:p>
    <w:p w14:paraId="2E2A545D" w14:textId="77777777" w:rsidR="00E37EF8" w:rsidRDefault="007863E4" w:rsidP="007863E4">
      <w:pPr>
        <w:ind w:left="720"/>
        <w:rPr>
          <w:rFonts w:ascii="Arial" w:hAnsi="Arial" w:cs="Arial"/>
          <w:sz w:val="20"/>
          <w:szCs w:val="20"/>
        </w:rPr>
      </w:pPr>
      <w:r w:rsidRPr="007863E4">
        <w:rPr>
          <w:rFonts w:ascii="Arial" w:hAnsi="Arial" w:cs="Arial"/>
          <w:sz w:val="20"/>
          <w:szCs w:val="20"/>
        </w:rPr>
        <w:t>Select</w:t>
      </w:r>
      <w:r>
        <w:rPr>
          <w:rFonts w:ascii="Arial" w:hAnsi="Arial" w:cs="Arial"/>
          <w:b/>
          <w:sz w:val="20"/>
          <w:szCs w:val="20"/>
        </w:rPr>
        <w:t xml:space="preserve"> CLASS ROSTER</w:t>
      </w:r>
      <w:r>
        <w:rPr>
          <w:rFonts w:ascii="Arial" w:hAnsi="Arial" w:cs="Arial"/>
          <w:sz w:val="20"/>
          <w:szCs w:val="20"/>
        </w:rPr>
        <w:t xml:space="preserve"> under </w:t>
      </w:r>
      <w:r>
        <w:rPr>
          <w:rFonts w:ascii="Arial" w:hAnsi="Arial" w:cs="Arial"/>
          <w:b/>
          <w:sz w:val="20"/>
          <w:szCs w:val="20"/>
        </w:rPr>
        <w:t>View Reports</w:t>
      </w:r>
      <w:r>
        <w:rPr>
          <w:rFonts w:ascii="Arial" w:hAnsi="Arial" w:cs="Arial"/>
          <w:sz w:val="20"/>
          <w:szCs w:val="20"/>
        </w:rPr>
        <w:t xml:space="preserve">.  Click </w:t>
      </w:r>
      <w:r w:rsidRPr="003F26BD">
        <w:rPr>
          <w:rFonts w:ascii="Arial" w:hAnsi="Arial" w:cs="Arial"/>
          <w:b/>
          <w:sz w:val="20"/>
          <w:szCs w:val="20"/>
        </w:rPr>
        <w:t>View Reports</w:t>
      </w:r>
      <w:r>
        <w:rPr>
          <w:rFonts w:ascii="Arial" w:hAnsi="Arial" w:cs="Arial"/>
          <w:sz w:val="20"/>
          <w:szCs w:val="20"/>
        </w:rPr>
        <w:t>.</w:t>
      </w:r>
    </w:p>
    <w:p w14:paraId="28F33367" w14:textId="57AD5ABE" w:rsidR="00550B6E" w:rsidRDefault="00B82A21" w:rsidP="000D0C40">
      <w:pPr>
        <w:rPr>
          <w:rFonts w:ascii="Arial" w:hAnsi="Arial" w:cs="Arial"/>
          <w:sz w:val="20"/>
          <w:szCs w:val="20"/>
        </w:rPr>
      </w:pPr>
      <w:r>
        <w:rPr>
          <w:noProof/>
        </w:rPr>
        <w:drawing>
          <wp:anchor distT="0" distB="0" distL="114300" distR="114300" simplePos="0" relativeHeight="251634688" behindDoc="1" locked="0" layoutInCell="1" allowOverlap="1" wp14:anchorId="5AE5450A" wp14:editId="179F5C87">
            <wp:simplePos x="0" y="0"/>
            <wp:positionH relativeFrom="column">
              <wp:align>center</wp:align>
            </wp:positionH>
            <wp:positionV relativeFrom="paragraph">
              <wp:posOffset>144145</wp:posOffset>
            </wp:positionV>
            <wp:extent cx="1938655" cy="662940"/>
            <wp:effectExtent l="0" t="0" r="0" b="0"/>
            <wp:wrapTight wrapText="bothSides">
              <wp:wrapPolygon edited="0">
                <wp:start x="0" y="0"/>
                <wp:lineTo x="0" y="21103"/>
                <wp:lineTo x="21437" y="21103"/>
                <wp:lineTo x="21437" y="0"/>
                <wp:lineTo x="0" y="0"/>
              </wp:wrapPolygon>
            </wp:wrapTight>
            <wp:docPr id="9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8655" cy="662940"/>
                    </a:xfrm>
                    <a:prstGeom prst="rect">
                      <a:avLst/>
                    </a:prstGeom>
                    <a:noFill/>
                  </pic:spPr>
                </pic:pic>
              </a:graphicData>
            </a:graphic>
            <wp14:sizeRelH relativeFrom="page">
              <wp14:pctWidth>0</wp14:pctWidth>
            </wp14:sizeRelH>
            <wp14:sizeRelV relativeFrom="page">
              <wp14:pctHeight>0</wp14:pctHeight>
            </wp14:sizeRelV>
          </wp:anchor>
        </w:drawing>
      </w:r>
    </w:p>
    <w:p w14:paraId="1507B210" w14:textId="77777777" w:rsidR="00550B6E" w:rsidRDefault="00550B6E" w:rsidP="000D0C40">
      <w:pPr>
        <w:rPr>
          <w:rFonts w:ascii="Arial" w:hAnsi="Arial" w:cs="Arial"/>
          <w:sz w:val="20"/>
          <w:szCs w:val="20"/>
        </w:rPr>
      </w:pPr>
    </w:p>
    <w:p w14:paraId="6346D9C4" w14:textId="57C3C57F" w:rsidR="00550B6E" w:rsidRDefault="00550B6E" w:rsidP="000D0C40">
      <w:pPr>
        <w:rPr>
          <w:rFonts w:ascii="Arial" w:hAnsi="Arial" w:cs="Arial"/>
          <w:sz w:val="20"/>
          <w:szCs w:val="20"/>
        </w:rPr>
      </w:pPr>
    </w:p>
    <w:p w14:paraId="301D18C2" w14:textId="77777777" w:rsidR="00550B6E" w:rsidRDefault="00550B6E" w:rsidP="000D0C40">
      <w:pPr>
        <w:rPr>
          <w:rFonts w:ascii="Arial" w:hAnsi="Arial" w:cs="Arial"/>
          <w:sz w:val="20"/>
          <w:szCs w:val="20"/>
        </w:rPr>
      </w:pPr>
    </w:p>
    <w:p w14:paraId="674B9B2C" w14:textId="77777777" w:rsidR="00550B6E" w:rsidRDefault="00550B6E" w:rsidP="000D0C40">
      <w:pPr>
        <w:rPr>
          <w:rFonts w:ascii="Arial" w:hAnsi="Arial" w:cs="Arial"/>
          <w:sz w:val="20"/>
          <w:szCs w:val="20"/>
        </w:rPr>
      </w:pPr>
    </w:p>
    <w:p w14:paraId="1B6B8072" w14:textId="77777777" w:rsidR="0063294C" w:rsidRDefault="0063294C" w:rsidP="0063294C">
      <w:pPr>
        <w:ind w:left="720"/>
        <w:rPr>
          <w:rFonts w:ascii="Arial" w:eastAsia="Calibri" w:hAnsi="Arial" w:cs="Arial"/>
          <w:sz w:val="20"/>
          <w:szCs w:val="20"/>
        </w:rPr>
      </w:pPr>
    </w:p>
    <w:p w14:paraId="062B68D0" w14:textId="22535FF6" w:rsidR="00F303CE" w:rsidRDefault="004647A2" w:rsidP="00401CF9">
      <w:pPr>
        <w:numPr>
          <w:ilvl w:val="0"/>
          <w:numId w:val="17"/>
        </w:numPr>
        <w:rPr>
          <w:rFonts w:ascii="Arial" w:eastAsia="Calibri" w:hAnsi="Arial" w:cs="Arial"/>
          <w:sz w:val="20"/>
          <w:szCs w:val="20"/>
        </w:rPr>
      </w:pPr>
      <w:r>
        <w:rPr>
          <w:rFonts w:ascii="Arial" w:eastAsia="Calibri" w:hAnsi="Arial" w:cs="Arial"/>
          <w:sz w:val="20"/>
          <w:szCs w:val="20"/>
        </w:rPr>
        <w:t>U</w:t>
      </w:r>
      <w:r w:rsidR="001B3058">
        <w:rPr>
          <w:rFonts w:ascii="Arial" w:eastAsia="Calibri" w:hAnsi="Arial" w:cs="Arial"/>
          <w:sz w:val="20"/>
          <w:szCs w:val="20"/>
        </w:rPr>
        <w:t xml:space="preserve">nder </w:t>
      </w:r>
      <w:r w:rsidR="001B3058" w:rsidRPr="00ED18F0">
        <w:rPr>
          <w:rFonts w:ascii="Arial" w:eastAsia="Calibri" w:hAnsi="Arial" w:cs="Arial"/>
          <w:b/>
          <w:sz w:val="20"/>
          <w:szCs w:val="20"/>
        </w:rPr>
        <w:t>View Reports</w:t>
      </w:r>
      <w:r w:rsidR="00F303CE">
        <w:rPr>
          <w:rFonts w:ascii="Arial" w:eastAsia="Calibri" w:hAnsi="Arial" w:cs="Arial"/>
          <w:sz w:val="20"/>
          <w:szCs w:val="20"/>
        </w:rPr>
        <w:t xml:space="preserve">, </w:t>
      </w:r>
      <w:r w:rsidR="00550B6E">
        <w:rPr>
          <w:rFonts w:ascii="Arial" w:eastAsia="Calibri" w:hAnsi="Arial" w:cs="Arial"/>
          <w:sz w:val="20"/>
          <w:szCs w:val="20"/>
        </w:rPr>
        <w:t xml:space="preserve">click the arrow </w:t>
      </w:r>
      <w:r w:rsidR="00F303CE">
        <w:rPr>
          <w:rFonts w:ascii="Arial" w:eastAsia="Calibri" w:hAnsi="Arial" w:cs="Arial"/>
          <w:sz w:val="20"/>
          <w:szCs w:val="20"/>
        </w:rPr>
        <w:t>in the</w:t>
      </w:r>
      <w:r w:rsidR="00550B6E">
        <w:rPr>
          <w:rFonts w:ascii="Arial" w:eastAsia="Calibri" w:hAnsi="Arial" w:cs="Arial"/>
          <w:sz w:val="20"/>
          <w:szCs w:val="20"/>
        </w:rPr>
        <w:t xml:space="preserve"> </w:t>
      </w:r>
      <w:r w:rsidR="00550B6E" w:rsidRPr="00550B6E">
        <w:rPr>
          <w:rFonts w:ascii="Arial" w:eastAsia="Calibri" w:hAnsi="Arial" w:cs="Arial"/>
          <w:b/>
          <w:sz w:val="20"/>
          <w:szCs w:val="20"/>
        </w:rPr>
        <w:t>Run</w:t>
      </w:r>
      <w:r w:rsidR="00F303CE">
        <w:rPr>
          <w:rFonts w:ascii="Arial" w:eastAsia="Calibri" w:hAnsi="Arial" w:cs="Arial"/>
          <w:b/>
          <w:sz w:val="20"/>
          <w:szCs w:val="20"/>
        </w:rPr>
        <w:t xml:space="preserve"> </w:t>
      </w:r>
      <w:r w:rsidR="00F303CE" w:rsidRPr="00F303CE">
        <w:rPr>
          <w:rFonts w:ascii="Arial" w:eastAsia="Calibri" w:hAnsi="Arial" w:cs="Arial"/>
          <w:sz w:val="20"/>
          <w:szCs w:val="20"/>
        </w:rPr>
        <w:t>column for the appropriate report</w:t>
      </w:r>
      <w:r w:rsidR="00552419">
        <w:rPr>
          <w:rFonts w:ascii="Arial" w:eastAsia="Calibri" w:hAnsi="Arial" w:cs="Arial"/>
          <w:sz w:val="20"/>
          <w:szCs w:val="20"/>
        </w:rPr>
        <w:t>.</w:t>
      </w:r>
    </w:p>
    <w:p w14:paraId="4258B553" w14:textId="43B95E6E" w:rsidR="00E05F0A" w:rsidRDefault="00B82A21" w:rsidP="000A0C01">
      <w:pPr>
        <w:ind w:left="720"/>
        <w:rPr>
          <w:rFonts w:ascii="Arial" w:eastAsia="Calibri" w:hAnsi="Arial" w:cs="Arial"/>
          <w:sz w:val="20"/>
          <w:szCs w:val="20"/>
        </w:rPr>
      </w:pPr>
      <w:r>
        <w:rPr>
          <w:noProof/>
        </w:rPr>
        <w:drawing>
          <wp:anchor distT="0" distB="0" distL="114300" distR="114300" simplePos="0" relativeHeight="251638784" behindDoc="1" locked="0" layoutInCell="1" allowOverlap="1" wp14:anchorId="39C0660F" wp14:editId="4F567AFF">
            <wp:simplePos x="0" y="0"/>
            <wp:positionH relativeFrom="column">
              <wp:posOffset>793115</wp:posOffset>
            </wp:positionH>
            <wp:positionV relativeFrom="paragraph">
              <wp:posOffset>78740</wp:posOffset>
            </wp:positionV>
            <wp:extent cx="4500245" cy="1765300"/>
            <wp:effectExtent l="0" t="0" r="0" b="0"/>
            <wp:wrapTight wrapText="bothSides">
              <wp:wrapPolygon edited="0">
                <wp:start x="0" y="0"/>
                <wp:lineTo x="0" y="21445"/>
                <wp:lineTo x="21487" y="21445"/>
                <wp:lineTo x="21487" y="0"/>
                <wp:lineTo x="0" y="0"/>
              </wp:wrapPolygon>
            </wp:wrapTight>
            <wp:docPr id="11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0245" cy="1765300"/>
                    </a:xfrm>
                    <a:prstGeom prst="rect">
                      <a:avLst/>
                    </a:prstGeom>
                    <a:noFill/>
                  </pic:spPr>
                </pic:pic>
              </a:graphicData>
            </a:graphic>
            <wp14:sizeRelH relativeFrom="page">
              <wp14:pctWidth>0</wp14:pctWidth>
            </wp14:sizeRelH>
            <wp14:sizeRelV relativeFrom="page">
              <wp14:pctHeight>0</wp14:pctHeight>
            </wp14:sizeRelV>
          </wp:anchor>
        </w:drawing>
      </w:r>
    </w:p>
    <w:p w14:paraId="0A24F02F" w14:textId="1873B769" w:rsidR="00596771" w:rsidRDefault="00596771" w:rsidP="00596771">
      <w:pPr>
        <w:ind w:left="720"/>
        <w:rPr>
          <w:rFonts w:ascii="Arial" w:eastAsia="Calibri" w:hAnsi="Arial" w:cs="Arial"/>
          <w:sz w:val="20"/>
          <w:szCs w:val="20"/>
        </w:rPr>
      </w:pPr>
    </w:p>
    <w:p w14:paraId="461EF5F8" w14:textId="77777777" w:rsidR="00596771" w:rsidRDefault="00596771" w:rsidP="00596771">
      <w:pPr>
        <w:ind w:left="720"/>
        <w:rPr>
          <w:rFonts w:ascii="Arial" w:eastAsia="Calibri" w:hAnsi="Arial" w:cs="Arial"/>
          <w:sz w:val="20"/>
          <w:szCs w:val="20"/>
        </w:rPr>
      </w:pPr>
    </w:p>
    <w:p w14:paraId="2CCEFC18" w14:textId="27D62B12" w:rsidR="00596771" w:rsidRDefault="00596771" w:rsidP="00596771">
      <w:pPr>
        <w:ind w:left="720"/>
        <w:rPr>
          <w:rFonts w:ascii="Arial" w:eastAsia="Calibri" w:hAnsi="Arial" w:cs="Arial"/>
          <w:sz w:val="20"/>
          <w:szCs w:val="20"/>
        </w:rPr>
      </w:pPr>
    </w:p>
    <w:p w14:paraId="1BA9E5C2" w14:textId="0614DFD3" w:rsidR="00596771" w:rsidRDefault="00B82A21" w:rsidP="00596771">
      <w:pPr>
        <w:ind w:left="720"/>
        <w:rPr>
          <w:rFonts w:ascii="Arial" w:eastAsia="Calibri" w:hAnsi="Arial" w:cs="Arial"/>
          <w:sz w:val="20"/>
          <w:szCs w:val="20"/>
        </w:rPr>
      </w:pPr>
      <w:r>
        <w:rPr>
          <w:noProof/>
        </w:rPr>
        <mc:AlternateContent>
          <mc:Choice Requires="wps">
            <w:drawing>
              <wp:anchor distT="0" distB="0" distL="114300" distR="114300" simplePos="0" relativeHeight="251626496" behindDoc="0" locked="0" layoutInCell="1" allowOverlap="1" wp14:anchorId="230DEEB9" wp14:editId="77655904">
                <wp:simplePos x="0" y="0"/>
                <wp:positionH relativeFrom="column">
                  <wp:posOffset>3140075</wp:posOffset>
                </wp:positionH>
                <wp:positionV relativeFrom="paragraph">
                  <wp:posOffset>1022985</wp:posOffset>
                </wp:positionV>
                <wp:extent cx="1105535" cy="210185"/>
                <wp:effectExtent l="6350" t="10795" r="12065" b="7620"/>
                <wp:wrapNone/>
                <wp:docPr id="1091485917"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10185"/>
                        </a:xfrm>
                        <a:prstGeom prst="rect">
                          <a:avLst/>
                        </a:prstGeom>
                        <a:solidFill>
                          <a:srgbClr val="FFFFFF"/>
                        </a:solidFill>
                        <a:ln w="9525">
                          <a:solidFill>
                            <a:srgbClr val="C00000"/>
                          </a:solidFill>
                          <a:miter lim="800000"/>
                          <a:headEnd/>
                          <a:tailEnd/>
                        </a:ln>
                      </wps:spPr>
                      <wps:txbx>
                        <w:txbxContent>
                          <w:p w14:paraId="645C7B63" w14:textId="77777777" w:rsidR="00D07AA6" w:rsidRPr="00161708" w:rsidRDefault="00D07AA6" w:rsidP="00D07AA6">
                            <w:pPr>
                              <w:rPr>
                                <w:rFonts w:ascii="Arial" w:hAnsi="Arial" w:cs="Arial"/>
                                <w:sz w:val="16"/>
                                <w:szCs w:val="16"/>
                              </w:rPr>
                            </w:pPr>
                            <w:r w:rsidRPr="00161708">
                              <w:rPr>
                                <w:rFonts w:ascii="Arial" w:hAnsi="Arial" w:cs="Arial"/>
                                <w:sz w:val="16"/>
                                <w:szCs w:val="16"/>
                              </w:rPr>
                              <w:t>Class Roster Winter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DEEB9" id="_x0000_t202" coordsize="21600,21600" o:spt="202" path="m,l,21600r21600,l21600,xe">
                <v:stroke joinstyle="miter"/>
                <v:path gradientshapeok="t" o:connecttype="rect"/>
              </v:shapetype>
              <v:shape id="Text Box 1410" o:spid="_x0000_s1026" type="#_x0000_t202" style="position:absolute;left:0;text-align:left;margin-left:247.25pt;margin-top:80.55pt;width:87.05pt;height:16.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" strokecolor="#c00000">
                <v:textbox>
                  <w:txbxContent>
                    <w:p w14:paraId="645C7B63" w14:textId="77777777" w:rsidR="00D07AA6" w:rsidRPr="00161708" w:rsidRDefault="00D07AA6" w:rsidP="00D07AA6">
                      <w:pPr>
                        <w:rPr>
                          <w:rFonts w:ascii="Arial" w:hAnsi="Arial" w:cs="Arial"/>
                          <w:sz w:val="16"/>
                          <w:szCs w:val="16"/>
                        </w:rPr>
                      </w:pPr>
                      <w:r w:rsidRPr="00161708">
                        <w:rPr>
                          <w:rFonts w:ascii="Arial" w:hAnsi="Arial" w:cs="Arial"/>
                          <w:sz w:val="16"/>
                          <w:szCs w:val="16"/>
                        </w:rPr>
                        <w:t>Class Roster Winter</w:t>
                      </w:r>
                    </w:p>
                  </w:txbxContent>
                </v:textbox>
              </v:shape>
            </w:pict>
          </mc:Fallback>
        </mc:AlternateContent>
      </w:r>
    </w:p>
    <w:p w14:paraId="04EAA4E6" w14:textId="35141423" w:rsidR="00EF4755" w:rsidRDefault="00EF4755" w:rsidP="00EF4755">
      <w:pPr>
        <w:numPr>
          <w:ilvl w:val="0"/>
          <w:numId w:val="17"/>
        </w:numPr>
        <w:rPr>
          <w:rFonts w:ascii="Arial" w:eastAsia="Calibri" w:hAnsi="Arial" w:cs="Arial"/>
          <w:sz w:val="20"/>
          <w:szCs w:val="20"/>
        </w:rPr>
      </w:pPr>
      <w:r>
        <w:rPr>
          <w:rFonts w:ascii="Arial" w:eastAsia="Calibri" w:hAnsi="Arial" w:cs="Arial"/>
          <w:sz w:val="20"/>
          <w:szCs w:val="20"/>
        </w:rPr>
        <w:t xml:space="preserve">The </w:t>
      </w:r>
      <w:r>
        <w:rPr>
          <w:rFonts w:ascii="Arial" w:eastAsia="Calibri" w:hAnsi="Arial" w:cs="Arial"/>
          <w:b/>
          <w:sz w:val="20"/>
          <w:szCs w:val="20"/>
        </w:rPr>
        <w:t xml:space="preserve">Student Class Roster </w:t>
      </w:r>
      <w:r w:rsidR="00EA1871">
        <w:rPr>
          <w:rFonts w:ascii="Arial" w:eastAsia="Calibri" w:hAnsi="Arial" w:cs="Arial"/>
          <w:sz w:val="20"/>
          <w:szCs w:val="20"/>
        </w:rPr>
        <w:t>CLS</w:t>
      </w:r>
      <w:r w:rsidR="00A2149A">
        <w:rPr>
          <w:rFonts w:ascii="Arial" w:eastAsia="Calibri" w:hAnsi="Arial" w:cs="Arial"/>
          <w:sz w:val="20"/>
          <w:szCs w:val="20"/>
        </w:rPr>
        <w:t>2</w:t>
      </w:r>
      <w:r w:rsidR="00EA1871">
        <w:rPr>
          <w:rFonts w:ascii="Arial" w:eastAsia="Calibri" w:hAnsi="Arial" w:cs="Arial"/>
          <w:sz w:val="20"/>
          <w:szCs w:val="20"/>
        </w:rPr>
        <w:t xml:space="preserve">-100-001 </w:t>
      </w:r>
      <w:r>
        <w:rPr>
          <w:rFonts w:ascii="Arial" w:eastAsia="Calibri" w:hAnsi="Arial" w:cs="Arial"/>
          <w:sz w:val="20"/>
          <w:szCs w:val="20"/>
        </w:rPr>
        <w:t xml:space="preserve">report requires </w:t>
      </w:r>
      <w:r w:rsidRPr="00F303CE">
        <w:rPr>
          <w:rFonts w:ascii="Arial" w:eastAsia="Calibri" w:hAnsi="Arial" w:cs="Arial"/>
          <w:b/>
          <w:sz w:val="20"/>
          <w:szCs w:val="20"/>
        </w:rPr>
        <w:t>Parameters</w:t>
      </w:r>
      <w:r>
        <w:rPr>
          <w:rFonts w:ascii="Arial" w:eastAsia="Calibri" w:hAnsi="Arial" w:cs="Arial"/>
          <w:sz w:val="20"/>
          <w:szCs w:val="20"/>
        </w:rPr>
        <w:t xml:space="preserve"> be selected.  Select the appropriate parameters and click </w:t>
      </w:r>
      <w:r w:rsidRPr="00F303CE">
        <w:rPr>
          <w:rFonts w:ascii="Arial" w:eastAsia="Calibri" w:hAnsi="Arial" w:cs="Arial"/>
          <w:b/>
          <w:sz w:val="20"/>
          <w:szCs w:val="20"/>
        </w:rPr>
        <w:t>Run</w:t>
      </w:r>
      <w:r>
        <w:rPr>
          <w:rFonts w:ascii="Arial" w:eastAsia="Calibri" w:hAnsi="Arial" w:cs="Arial"/>
          <w:sz w:val="20"/>
          <w:szCs w:val="20"/>
        </w:rPr>
        <w:t>.</w:t>
      </w:r>
    </w:p>
    <w:p w14:paraId="5FE0106D" w14:textId="6492C8AB" w:rsidR="00596771" w:rsidRDefault="00B82A21" w:rsidP="00596771">
      <w:pPr>
        <w:ind w:left="720"/>
        <w:rPr>
          <w:rFonts w:ascii="Arial" w:eastAsia="Calibri" w:hAnsi="Arial" w:cs="Arial"/>
          <w:sz w:val="20"/>
          <w:szCs w:val="20"/>
        </w:rPr>
      </w:pPr>
      <w:r>
        <w:rPr>
          <w:noProof/>
        </w:rPr>
        <w:lastRenderedPageBreak/>
        <w:drawing>
          <wp:anchor distT="0" distB="0" distL="114300" distR="114300" simplePos="0" relativeHeight="251651072" behindDoc="1" locked="0" layoutInCell="1" allowOverlap="1" wp14:anchorId="49F365C9" wp14:editId="27AF0BBF">
            <wp:simplePos x="0" y="0"/>
            <wp:positionH relativeFrom="column">
              <wp:posOffset>2181860</wp:posOffset>
            </wp:positionH>
            <wp:positionV relativeFrom="paragraph">
              <wp:posOffset>33655</wp:posOffset>
            </wp:positionV>
            <wp:extent cx="2028190" cy="1820545"/>
            <wp:effectExtent l="0" t="0" r="0" b="0"/>
            <wp:wrapTight wrapText="bothSides">
              <wp:wrapPolygon edited="0">
                <wp:start x="0" y="0"/>
                <wp:lineTo x="0" y="21472"/>
                <wp:lineTo x="21302" y="21472"/>
                <wp:lineTo x="21302" y="0"/>
                <wp:lineTo x="0" y="0"/>
              </wp:wrapPolygon>
            </wp:wrapTight>
            <wp:docPr id="15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28190" cy="1820545"/>
                    </a:xfrm>
                    <a:prstGeom prst="rect">
                      <a:avLst/>
                    </a:prstGeom>
                    <a:noFill/>
                  </pic:spPr>
                </pic:pic>
              </a:graphicData>
            </a:graphic>
            <wp14:sizeRelH relativeFrom="page">
              <wp14:pctWidth>0</wp14:pctWidth>
            </wp14:sizeRelH>
            <wp14:sizeRelV relativeFrom="page">
              <wp14:pctHeight>0</wp14:pctHeight>
            </wp14:sizeRelV>
          </wp:anchor>
        </w:drawing>
      </w:r>
    </w:p>
    <w:p w14:paraId="31E31458" w14:textId="77777777" w:rsidR="00596771" w:rsidRDefault="00596771" w:rsidP="00596771">
      <w:pPr>
        <w:ind w:left="720"/>
        <w:rPr>
          <w:rFonts w:ascii="Arial" w:eastAsia="Calibri" w:hAnsi="Arial" w:cs="Arial"/>
          <w:sz w:val="20"/>
          <w:szCs w:val="20"/>
        </w:rPr>
      </w:pPr>
    </w:p>
    <w:p w14:paraId="6F903946" w14:textId="77777777" w:rsidR="00596771" w:rsidRDefault="00596771" w:rsidP="00596771">
      <w:pPr>
        <w:ind w:left="720"/>
        <w:rPr>
          <w:rFonts w:ascii="Arial" w:eastAsia="Calibri" w:hAnsi="Arial" w:cs="Arial"/>
          <w:sz w:val="20"/>
          <w:szCs w:val="20"/>
        </w:rPr>
      </w:pPr>
    </w:p>
    <w:p w14:paraId="0AF2334F" w14:textId="200DA961" w:rsidR="00596771" w:rsidRDefault="00596771" w:rsidP="00596771">
      <w:pPr>
        <w:ind w:left="720"/>
        <w:rPr>
          <w:rFonts w:ascii="Arial" w:eastAsia="Calibri" w:hAnsi="Arial" w:cs="Arial"/>
          <w:sz w:val="20"/>
          <w:szCs w:val="20"/>
        </w:rPr>
      </w:pPr>
    </w:p>
    <w:p w14:paraId="08A7215D" w14:textId="77777777" w:rsidR="00596771" w:rsidRDefault="00596771" w:rsidP="00596771">
      <w:pPr>
        <w:ind w:left="720"/>
        <w:rPr>
          <w:rFonts w:ascii="Arial" w:eastAsia="Calibri" w:hAnsi="Arial" w:cs="Arial"/>
          <w:sz w:val="20"/>
          <w:szCs w:val="20"/>
        </w:rPr>
      </w:pPr>
    </w:p>
    <w:p w14:paraId="0EB7A117" w14:textId="77777777" w:rsidR="00596771" w:rsidRDefault="00596771" w:rsidP="00596771">
      <w:pPr>
        <w:ind w:left="720"/>
        <w:rPr>
          <w:rFonts w:ascii="Arial" w:eastAsia="Calibri" w:hAnsi="Arial" w:cs="Arial"/>
          <w:sz w:val="20"/>
          <w:szCs w:val="20"/>
        </w:rPr>
      </w:pPr>
    </w:p>
    <w:p w14:paraId="35AB9A97" w14:textId="77777777" w:rsidR="00596771" w:rsidRDefault="00596771" w:rsidP="00596771">
      <w:pPr>
        <w:ind w:left="720"/>
        <w:rPr>
          <w:rFonts w:ascii="Arial" w:eastAsia="Calibri" w:hAnsi="Arial" w:cs="Arial"/>
          <w:sz w:val="20"/>
          <w:szCs w:val="20"/>
        </w:rPr>
      </w:pPr>
    </w:p>
    <w:p w14:paraId="13566548" w14:textId="77777777" w:rsidR="00596771" w:rsidRDefault="00596771" w:rsidP="00596771">
      <w:pPr>
        <w:ind w:left="720"/>
        <w:rPr>
          <w:rFonts w:ascii="Arial" w:eastAsia="Calibri" w:hAnsi="Arial" w:cs="Arial"/>
          <w:sz w:val="20"/>
          <w:szCs w:val="20"/>
        </w:rPr>
      </w:pPr>
    </w:p>
    <w:p w14:paraId="74782723" w14:textId="36D460A5" w:rsidR="00596771" w:rsidRDefault="00596771" w:rsidP="00596771">
      <w:pPr>
        <w:ind w:left="720"/>
        <w:rPr>
          <w:rFonts w:ascii="Arial" w:eastAsia="Calibri" w:hAnsi="Arial" w:cs="Arial"/>
          <w:sz w:val="20"/>
          <w:szCs w:val="20"/>
        </w:rPr>
      </w:pPr>
    </w:p>
    <w:p w14:paraId="40825B75" w14:textId="77777777" w:rsidR="00596771" w:rsidRDefault="00596771" w:rsidP="00596771">
      <w:pPr>
        <w:ind w:left="720"/>
        <w:rPr>
          <w:rFonts w:ascii="Arial" w:eastAsia="Calibri" w:hAnsi="Arial" w:cs="Arial"/>
          <w:sz w:val="20"/>
          <w:szCs w:val="20"/>
        </w:rPr>
      </w:pPr>
    </w:p>
    <w:p w14:paraId="63FB6727" w14:textId="77777777" w:rsidR="00596771" w:rsidRDefault="00596771" w:rsidP="00596771">
      <w:pPr>
        <w:ind w:left="720"/>
        <w:rPr>
          <w:rFonts w:ascii="Arial" w:eastAsia="Calibri" w:hAnsi="Arial" w:cs="Arial"/>
          <w:sz w:val="20"/>
          <w:szCs w:val="20"/>
        </w:rPr>
      </w:pPr>
    </w:p>
    <w:p w14:paraId="3EB1203B" w14:textId="5BC9DBC9" w:rsidR="00596771" w:rsidRDefault="00596771" w:rsidP="00596771">
      <w:pPr>
        <w:ind w:left="720"/>
        <w:rPr>
          <w:rFonts w:ascii="Arial" w:eastAsia="Calibri" w:hAnsi="Arial" w:cs="Arial"/>
          <w:sz w:val="20"/>
          <w:szCs w:val="20"/>
        </w:rPr>
      </w:pPr>
    </w:p>
    <w:p w14:paraId="3A1A0742" w14:textId="139547D8" w:rsidR="000A0C01" w:rsidRDefault="000A0C01" w:rsidP="00596771">
      <w:pPr>
        <w:ind w:left="720"/>
        <w:rPr>
          <w:rFonts w:ascii="Arial" w:eastAsia="Calibri" w:hAnsi="Arial" w:cs="Arial"/>
          <w:sz w:val="20"/>
          <w:szCs w:val="20"/>
        </w:rPr>
      </w:pPr>
    </w:p>
    <w:p w14:paraId="7E5DDD0B" w14:textId="6706131C" w:rsidR="000A0C01" w:rsidRDefault="000A0C01" w:rsidP="00280C9B">
      <w:pPr>
        <w:rPr>
          <w:rFonts w:ascii="Arial" w:eastAsia="Calibri" w:hAnsi="Arial" w:cs="Arial"/>
          <w:sz w:val="20"/>
          <w:szCs w:val="20"/>
        </w:rPr>
      </w:pPr>
    </w:p>
    <w:p w14:paraId="7CC3D55B" w14:textId="17A84D21" w:rsidR="00596771" w:rsidRDefault="00B82A21" w:rsidP="0023043A">
      <w:pPr>
        <w:numPr>
          <w:ilvl w:val="0"/>
          <w:numId w:val="17"/>
        </w:numPr>
        <w:rPr>
          <w:rFonts w:ascii="Arial" w:eastAsia="Calibri" w:hAnsi="Arial" w:cs="Arial"/>
          <w:sz w:val="20"/>
          <w:szCs w:val="20"/>
        </w:rPr>
      </w:pPr>
      <w:r>
        <w:rPr>
          <w:noProof/>
        </w:rPr>
        <w:drawing>
          <wp:anchor distT="0" distB="0" distL="114300" distR="114300" simplePos="0" relativeHeight="251639808" behindDoc="1" locked="0" layoutInCell="1" allowOverlap="1" wp14:anchorId="72C34D6F" wp14:editId="1B4DEDCB">
            <wp:simplePos x="0" y="0"/>
            <wp:positionH relativeFrom="column">
              <wp:align>center</wp:align>
            </wp:positionH>
            <wp:positionV relativeFrom="paragraph">
              <wp:posOffset>211455</wp:posOffset>
            </wp:positionV>
            <wp:extent cx="5611495" cy="2433955"/>
            <wp:effectExtent l="0" t="0" r="0" b="0"/>
            <wp:wrapTight wrapText="bothSides">
              <wp:wrapPolygon edited="0">
                <wp:start x="0" y="0"/>
                <wp:lineTo x="0" y="21470"/>
                <wp:lineTo x="21558" y="21470"/>
                <wp:lineTo x="21558" y="0"/>
                <wp:lineTo x="0" y="0"/>
              </wp:wrapPolygon>
            </wp:wrapTight>
            <wp:docPr id="11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1495" cy="2433955"/>
                    </a:xfrm>
                    <a:prstGeom prst="rect">
                      <a:avLst/>
                    </a:prstGeom>
                    <a:noFill/>
                  </pic:spPr>
                </pic:pic>
              </a:graphicData>
            </a:graphic>
            <wp14:sizeRelH relativeFrom="page">
              <wp14:pctWidth>0</wp14:pctWidth>
            </wp14:sizeRelH>
            <wp14:sizeRelV relativeFrom="page">
              <wp14:pctHeight>0</wp14:pctHeight>
            </wp14:sizeRelV>
          </wp:anchor>
        </w:drawing>
      </w:r>
      <w:r w:rsidR="00596771">
        <w:rPr>
          <w:rFonts w:ascii="Arial" w:eastAsia="Calibri" w:hAnsi="Arial" w:cs="Arial"/>
          <w:sz w:val="20"/>
          <w:szCs w:val="20"/>
        </w:rPr>
        <w:t xml:space="preserve">Click Download to view </w:t>
      </w:r>
      <w:r w:rsidR="00C5157E">
        <w:rPr>
          <w:rFonts w:ascii="Arial" w:eastAsia="Calibri" w:hAnsi="Arial" w:cs="Arial"/>
          <w:sz w:val="20"/>
          <w:szCs w:val="20"/>
        </w:rPr>
        <w:t>the report</w:t>
      </w:r>
      <w:r w:rsidR="00596771">
        <w:rPr>
          <w:rFonts w:ascii="Arial" w:eastAsia="Calibri" w:hAnsi="Arial" w:cs="Arial"/>
          <w:sz w:val="20"/>
          <w:szCs w:val="20"/>
        </w:rPr>
        <w:t>.</w:t>
      </w:r>
    </w:p>
    <w:p w14:paraId="7CE2061B" w14:textId="5618D3A3" w:rsidR="00F303CE" w:rsidRDefault="00E81989" w:rsidP="00F303CE">
      <w:pPr>
        <w:ind w:left="720"/>
        <w:rPr>
          <w:rFonts w:ascii="Arial" w:eastAsia="Calibri" w:hAnsi="Arial" w:cs="Arial"/>
        </w:rPr>
      </w:pPr>
      <w:r w:rsidRPr="00056EC7">
        <w:rPr>
          <w:rFonts w:ascii="Arial" w:eastAsia="Calibri" w:hAnsi="Arial" w:cs="Arial"/>
        </w:rPr>
        <w:t>CLS</w:t>
      </w:r>
      <w:r w:rsidR="006A20D6">
        <w:rPr>
          <w:rFonts w:ascii="Arial" w:eastAsia="Calibri" w:hAnsi="Arial" w:cs="Arial"/>
        </w:rPr>
        <w:t>2</w:t>
      </w:r>
      <w:r w:rsidRPr="00056EC7">
        <w:rPr>
          <w:rFonts w:ascii="Arial" w:eastAsia="Calibri" w:hAnsi="Arial" w:cs="Arial"/>
        </w:rPr>
        <w:t>-100-001 Student Class Roster</w:t>
      </w:r>
    </w:p>
    <w:p w14:paraId="53F068B9" w14:textId="7F23CB0B" w:rsidR="001E671E" w:rsidRDefault="00B82A21" w:rsidP="008B0A7E">
      <w:pPr>
        <w:rPr>
          <w:rFonts w:ascii="Arial" w:eastAsia="Calibri" w:hAnsi="Arial" w:cs="Arial"/>
          <w:sz w:val="20"/>
          <w:szCs w:val="20"/>
        </w:rPr>
      </w:pPr>
      <w:r>
        <w:rPr>
          <w:noProof/>
        </w:rPr>
        <w:drawing>
          <wp:anchor distT="0" distB="0" distL="114300" distR="114300" simplePos="0" relativeHeight="251680768" behindDoc="1" locked="0" layoutInCell="1" allowOverlap="1" wp14:anchorId="48F27A84" wp14:editId="6700E070">
            <wp:simplePos x="0" y="0"/>
            <wp:positionH relativeFrom="column">
              <wp:posOffset>4349115</wp:posOffset>
            </wp:positionH>
            <wp:positionV relativeFrom="paragraph">
              <wp:posOffset>1577340</wp:posOffset>
            </wp:positionV>
            <wp:extent cx="615950" cy="548005"/>
            <wp:effectExtent l="0" t="0" r="0" b="0"/>
            <wp:wrapTight wrapText="bothSides">
              <wp:wrapPolygon edited="0">
                <wp:start x="0" y="0"/>
                <wp:lineTo x="0" y="21024"/>
                <wp:lineTo x="20709" y="21024"/>
                <wp:lineTo x="20709" y="0"/>
                <wp:lineTo x="0" y="0"/>
              </wp:wrapPolygon>
            </wp:wrapTight>
            <wp:docPr id="17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5950" cy="548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3856E44B" wp14:editId="5C045A61">
            <wp:simplePos x="0" y="0"/>
            <wp:positionH relativeFrom="column">
              <wp:posOffset>2559050</wp:posOffset>
            </wp:positionH>
            <wp:positionV relativeFrom="paragraph">
              <wp:posOffset>945515</wp:posOffset>
            </wp:positionV>
            <wp:extent cx="3339465" cy="382270"/>
            <wp:effectExtent l="0" t="0" r="0" b="0"/>
            <wp:wrapTight wrapText="bothSides">
              <wp:wrapPolygon edited="0">
                <wp:start x="0" y="0"/>
                <wp:lineTo x="0" y="20452"/>
                <wp:lineTo x="21440" y="20452"/>
                <wp:lineTo x="21440" y="0"/>
                <wp:lineTo x="0" y="0"/>
              </wp:wrapPolygon>
            </wp:wrapTight>
            <wp:docPr id="17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9465" cy="382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500173D" wp14:editId="1FB7BE01">
            <wp:simplePos x="0" y="0"/>
            <wp:positionH relativeFrom="column">
              <wp:posOffset>34290</wp:posOffset>
            </wp:positionH>
            <wp:positionV relativeFrom="paragraph">
              <wp:posOffset>309880</wp:posOffset>
            </wp:positionV>
            <wp:extent cx="5857875" cy="568960"/>
            <wp:effectExtent l="0" t="0" r="0" b="0"/>
            <wp:wrapTight wrapText="bothSides">
              <wp:wrapPolygon edited="0">
                <wp:start x="0" y="0"/>
                <wp:lineTo x="0" y="20973"/>
                <wp:lineTo x="21565" y="20973"/>
                <wp:lineTo x="21565" y="0"/>
                <wp:lineTo x="0" y="0"/>
              </wp:wrapPolygon>
            </wp:wrapTight>
            <wp:docPr id="17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57875" cy="568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626EE98" wp14:editId="5CA20215">
            <wp:simplePos x="0" y="0"/>
            <wp:positionH relativeFrom="column">
              <wp:posOffset>4861560</wp:posOffset>
            </wp:positionH>
            <wp:positionV relativeFrom="paragraph">
              <wp:posOffset>305435</wp:posOffset>
            </wp:positionV>
            <wp:extent cx="1060450" cy="385445"/>
            <wp:effectExtent l="0" t="0" r="0" b="0"/>
            <wp:wrapTight wrapText="bothSides">
              <wp:wrapPolygon edited="0">
                <wp:start x="0" y="0"/>
                <wp:lineTo x="0" y="20283"/>
                <wp:lineTo x="21341" y="20283"/>
                <wp:lineTo x="21341" y="0"/>
                <wp:lineTo x="0" y="0"/>
              </wp:wrapPolygon>
            </wp:wrapTight>
            <wp:docPr id="17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0450" cy="385445"/>
                    </a:xfrm>
                    <a:prstGeom prst="rect">
                      <a:avLst/>
                    </a:prstGeom>
                    <a:noFill/>
                  </pic:spPr>
                </pic:pic>
              </a:graphicData>
            </a:graphic>
            <wp14:sizeRelH relativeFrom="page">
              <wp14:pctWidth>0</wp14:pctWidth>
            </wp14:sizeRelH>
            <wp14:sizeRelV relativeFrom="page">
              <wp14:pctHeight>0</wp14:pctHeight>
            </wp14:sizeRelV>
          </wp:anchor>
        </w:drawing>
      </w:r>
    </w:p>
    <w:p w14:paraId="5072350B" w14:textId="1BAB1E80" w:rsidR="00564B00" w:rsidRDefault="00B82A21" w:rsidP="00564B00">
      <w:pPr>
        <w:ind w:left="720"/>
        <w:rPr>
          <w:rFonts w:ascii="Arial" w:eastAsia="Calibri" w:hAnsi="Arial" w:cs="Arial"/>
          <w:sz w:val="20"/>
          <w:szCs w:val="20"/>
        </w:rPr>
      </w:pPr>
      <w:r>
        <w:rPr>
          <w:noProof/>
        </w:rPr>
        <w:drawing>
          <wp:anchor distT="0" distB="0" distL="114300" distR="114300" simplePos="0" relativeHeight="251652096" behindDoc="1" locked="0" layoutInCell="1" allowOverlap="1" wp14:anchorId="26D32AEE" wp14:editId="63B7DD75">
            <wp:simplePos x="0" y="0"/>
            <wp:positionH relativeFrom="column">
              <wp:posOffset>-1905</wp:posOffset>
            </wp:positionH>
            <wp:positionV relativeFrom="paragraph">
              <wp:posOffset>109855</wp:posOffset>
            </wp:positionV>
            <wp:extent cx="5945505" cy="1875155"/>
            <wp:effectExtent l="0" t="0" r="0" b="0"/>
            <wp:wrapTight wrapText="bothSides">
              <wp:wrapPolygon edited="0">
                <wp:start x="0" y="0"/>
                <wp:lineTo x="0" y="21285"/>
                <wp:lineTo x="21524" y="21285"/>
                <wp:lineTo x="21524" y="0"/>
                <wp:lineTo x="0" y="0"/>
              </wp:wrapPolygon>
            </wp:wrapTight>
            <wp:docPr id="15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5505" cy="1875155"/>
                    </a:xfrm>
                    <a:prstGeom prst="rect">
                      <a:avLst/>
                    </a:prstGeom>
                    <a:noFill/>
                  </pic:spPr>
                </pic:pic>
              </a:graphicData>
            </a:graphic>
            <wp14:sizeRelH relativeFrom="page">
              <wp14:pctWidth>0</wp14:pctWidth>
            </wp14:sizeRelH>
            <wp14:sizeRelV relativeFrom="page">
              <wp14:pctHeight>0</wp14:pctHeight>
            </wp14:sizeRelV>
          </wp:anchor>
        </w:drawing>
      </w:r>
    </w:p>
    <w:p w14:paraId="061146FA" w14:textId="661F0E3D" w:rsidR="0002537D" w:rsidRDefault="0002537D" w:rsidP="00401CF9">
      <w:pPr>
        <w:numPr>
          <w:ilvl w:val="0"/>
          <w:numId w:val="17"/>
        </w:numPr>
        <w:rPr>
          <w:rFonts w:ascii="Arial" w:eastAsia="Calibri" w:hAnsi="Arial" w:cs="Arial"/>
          <w:sz w:val="20"/>
          <w:szCs w:val="20"/>
        </w:rPr>
      </w:pPr>
      <w:r w:rsidRPr="0002537D">
        <w:rPr>
          <w:rFonts w:ascii="Arial" w:eastAsia="Calibri" w:hAnsi="Arial" w:cs="Arial"/>
          <w:sz w:val="20"/>
          <w:szCs w:val="20"/>
        </w:rPr>
        <w:t>This report lists class and teacher information, including a list of students attending each class.</w:t>
      </w:r>
    </w:p>
    <w:p w14:paraId="5FDCA063" w14:textId="77777777" w:rsidR="0002537D" w:rsidRDefault="0002537D" w:rsidP="00401CF9">
      <w:pPr>
        <w:numPr>
          <w:ilvl w:val="0"/>
          <w:numId w:val="17"/>
        </w:numPr>
        <w:rPr>
          <w:rFonts w:ascii="Arial" w:eastAsia="Calibri" w:hAnsi="Arial" w:cs="Arial"/>
          <w:sz w:val="20"/>
          <w:szCs w:val="20"/>
        </w:rPr>
      </w:pPr>
      <w:r>
        <w:rPr>
          <w:rFonts w:ascii="Arial" w:eastAsia="Calibri" w:hAnsi="Arial" w:cs="Arial"/>
          <w:sz w:val="20"/>
          <w:szCs w:val="20"/>
        </w:rPr>
        <w:t>LEAs should verify the data they have submitted for each teacher’s Service IDs.</w:t>
      </w:r>
    </w:p>
    <w:p w14:paraId="3EA25E3C" w14:textId="77777777" w:rsidR="00F066D8" w:rsidRDefault="00F066D8" w:rsidP="00773B38">
      <w:pPr>
        <w:ind w:left="720"/>
        <w:rPr>
          <w:rFonts w:ascii="Arial" w:eastAsia="Calibri" w:hAnsi="Arial" w:cs="Arial"/>
          <w:sz w:val="20"/>
          <w:szCs w:val="20"/>
        </w:rPr>
      </w:pPr>
    </w:p>
    <w:p w14:paraId="6058B859" w14:textId="2FF9C5F1" w:rsidR="00552419" w:rsidRPr="009E373D" w:rsidRDefault="009E373D" w:rsidP="00552419">
      <w:pPr>
        <w:rPr>
          <w:rFonts w:ascii="Arial" w:eastAsia="Calibri" w:hAnsi="Arial" w:cs="Arial"/>
          <w:b/>
          <w:sz w:val="20"/>
          <w:szCs w:val="20"/>
        </w:rPr>
      </w:pPr>
      <w:r w:rsidRPr="009E373D">
        <w:rPr>
          <w:rFonts w:ascii="Arial" w:hAnsi="Arial" w:cs="Arial"/>
          <w:b/>
          <w:noProof/>
        </w:rPr>
        <w:t>CLS</w:t>
      </w:r>
      <w:r w:rsidR="00E826C2">
        <w:rPr>
          <w:rFonts w:ascii="Arial" w:hAnsi="Arial" w:cs="Arial"/>
          <w:b/>
          <w:noProof/>
        </w:rPr>
        <w:t>2</w:t>
      </w:r>
      <w:r w:rsidRPr="009E373D">
        <w:rPr>
          <w:rFonts w:ascii="Arial" w:hAnsi="Arial" w:cs="Arial"/>
          <w:b/>
          <w:noProof/>
        </w:rPr>
        <w:t>-100-002 Student Class Schedule Report</w:t>
      </w:r>
    </w:p>
    <w:p w14:paraId="46A51369" w14:textId="74467B94" w:rsidR="00552419" w:rsidRDefault="00552419" w:rsidP="00552419">
      <w:pPr>
        <w:rPr>
          <w:rFonts w:ascii="Arial" w:eastAsia="Calibri" w:hAnsi="Arial" w:cs="Arial"/>
          <w:sz w:val="20"/>
          <w:szCs w:val="20"/>
        </w:rPr>
      </w:pPr>
    </w:p>
    <w:p w14:paraId="45E67E42" w14:textId="41428DAB" w:rsidR="00C5157E" w:rsidRDefault="00C5157E" w:rsidP="00401CF9">
      <w:pPr>
        <w:numPr>
          <w:ilvl w:val="0"/>
          <w:numId w:val="17"/>
        </w:numPr>
        <w:rPr>
          <w:rFonts w:ascii="Arial" w:eastAsia="Calibri" w:hAnsi="Arial" w:cs="Arial"/>
          <w:sz w:val="20"/>
          <w:szCs w:val="20"/>
        </w:rPr>
      </w:pPr>
      <w:r>
        <w:rPr>
          <w:rFonts w:ascii="Arial" w:eastAsia="Calibri" w:hAnsi="Arial" w:cs="Arial"/>
          <w:sz w:val="20"/>
          <w:szCs w:val="20"/>
        </w:rPr>
        <w:lastRenderedPageBreak/>
        <w:t xml:space="preserve">The </w:t>
      </w:r>
      <w:r>
        <w:rPr>
          <w:rFonts w:ascii="Arial" w:eastAsia="Calibri" w:hAnsi="Arial" w:cs="Arial"/>
          <w:b/>
          <w:sz w:val="20"/>
          <w:szCs w:val="20"/>
        </w:rPr>
        <w:t xml:space="preserve">Student Class Schedule </w:t>
      </w:r>
      <w:r>
        <w:rPr>
          <w:rFonts w:ascii="Arial" w:eastAsia="Calibri" w:hAnsi="Arial" w:cs="Arial"/>
          <w:sz w:val="20"/>
          <w:szCs w:val="20"/>
        </w:rPr>
        <w:t xml:space="preserve">report requires </w:t>
      </w:r>
      <w:r w:rsidRPr="00F303CE">
        <w:rPr>
          <w:rFonts w:ascii="Arial" w:eastAsia="Calibri" w:hAnsi="Arial" w:cs="Arial"/>
          <w:b/>
          <w:sz w:val="20"/>
          <w:szCs w:val="20"/>
        </w:rPr>
        <w:t>Parameters</w:t>
      </w:r>
      <w:r>
        <w:rPr>
          <w:rFonts w:ascii="Arial" w:eastAsia="Calibri" w:hAnsi="Arial" w:cs="Arial"/>
          <w:sz w:val="20"/>
          <w:szCs w:val="20"/>
        </w:rPr>
        <w:t xml:space="preserve"> be selected.  Select the appropriate parameters and click </w:t>
      </w:r>
      <w:r w:rsidRPr="00F303CE">
        <w:rPr>
          <w:rFonts w:ascii="Arial" w:eastAsia="Calibri" w:hAnsi="Arial" w:cs="Arial"/>
          <w:b/>
          <w:sz w:val="20"/>
          <w:szCs w:val="20"/>
        </w:rPr>
        <w:t>Run</w:t>
      </w:r>
      <w:r>
        <w:rPr>
          <w:rFonts w:ascii="Arial" w:eastAsia="Calibri" w:hAnsi="Arial" w:cs="Arial"/>
          <w:sz w:val="20"/>
          <w:szCs w:val="20"/>
        </w:rPr>
        <w:t>.</w:t>
      </w:r>
    </w:p>
    <w:p w14:paraId="36867F05" w14:textId="797294CD" w:rsidR="00552419" w:rsidRDefault="00B82A21" w:rsidP="00552419">
      <w:pPr>
        <w:rPr>
          <w:rFonts w:ascii="Arial" w:eastAsia="Calibri" w:hAnsi="Arial" w:cs="Arial"/>
          <w:sz w:val="20"/>
          <w:szCs w:val="20"/>
        </w:rPr>
      </w:pPr>
      <w:r>
        <w:rPr>
          <w:noProof/>
        </w:rPr>
        <w:drawing>
          <wp:anchor distT="0" distB="0" distL="114300" distR="114300" simplePos="0" relativeHeight="251653120" behindDoc="1" locked="0" layoutInCell="1" allowOverlap="1" wp14:anchorId="6CCC0221" wp14:editId="5AE40A78">
            <wp:simplePos x="0" y="0"/>
            <wp:positionH relativeFrom="column">
              <wp:align>center</wp:align>
            </wp:positionH>
            <wp:positionV relativeFrom="paragraph">
              <wp:posOffset>146050</wp:posOffset>
            </wp:positionV>
            <wp:extent cx="3063875" cy="2735580"/>
            <wp:effectExtent l="0" t="0" r="0" b="0"/>
            <wp:wrapTight wrapText="bothSides">
              <wp:wrapPolygon edited="0">
                <wp:start x="0" y="0"/>
                <wp:lineTo x="0" y="21510"/>
                <wp:lineTo x="21488" y="21510"/>
                <wp:lineTo x="21488" y="0"/>
                <wp:lineTo x="0" y="0"/>
              </wp:wrapPolygon>
            </wp:wrapTight>
            <wp:docPr id="15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3875" cy="2735580"/>
                    </a:xfrm>
                    <a:prstGeom prst="rect">
                      <a:avLst/>
                    </a:prstGeom>
                    <a:noFill/>
                  </pic:spPr>
                </pic:pic>
              </a:graphicData>
            </a:graphic>
            <wp14:sizeRelH relativeFrom="page">
              <wp14:pctWidth>0</wp14:pctWidth>
            </wp14:sizeRelH>
            <wp14:sizeRelV relativeFrom="page">
              <wp14:pctHeight>0</wp14:pctHeight>
            </wp14:sizeRelV>
          </wp:anchor>
        </w:drawing>
      </w:r>
    </w:p>
    <w:p w14:paraId="60C3C2DF" w14:textId="63716CFA" w:rsidR="005D5E56" w:rsidRDefault="005D5E56" w:rsidP="00552419">
      <w:pPr>
        <w:rPr>
          <w:rFonts w:ascii="Arial" w:eastAsia="Calibri" w:hAnsi="Arial" w:cs="Arial"/>
          <w:sz w:val="20"/>
          <w:szCs w:val="20"/>
        </w:rPr>
      </w:pPr>
    </w:p>
    <w:p w14:paraId="1BF809B5" w14:textId="228B45C6" w:rsidR="005D5E56" w:rsidRDefault="005D5E56" w:rsidP="00552419">
      <w:pPr>
        <w:rPr>
          <w:noProof/>
        </w:rPr>
      </w:pPr>
    </w:p>
    <w:p w14:paraId="141DA06D" w14:textId="77777777" w:rsidR="00977834" w:rsidRDefault="00977834" w:rsidP="00552419">
      <w:pPr>
        <w:rPr>
          <w:noProof/>
        </w:rPr>
      </w:pPr>
    </w:p>
    <w:p w14:paraId="15992BB7" w14:textId="5598BD77" w:rsidR="005D5E56" w:rsidRDefault="005D5E56" w:rsidP="00552419">
      <w:pPr>
        <w:rPr>
          <w:noProof/>
        </w:rPr>
      </w:pPr>
    </w:p>
    <w:p w14:paraId="302EBF7B" w14:textId="77777777" w:rsidR="005D5E56" w:rsidRDefault="005D5E56" w:rsidP="00552419">
      <w:pPr>
        <w:rPr>
          <w:noProof/>
        </w:rPr>
      </w:pPr>
    </w:p>
    <w:p w14:paraId="0C74ADC6" w14:textId="00365BEE" w:rsidR="005D5E56" w:rsidRDefault="005D5E56" w:rsidP="00552419">
      <w:pPr>
        <w:rPr>
          <w:noProof/>
        </w:rPr>
      </w:pPr>
    </w:p>
    <w:p w14:paraId="733B4178" w14:textId="39D1ED5F" w:rsidR="005D5E56" w:rsidRDefault="005D5E56" w:rsidP="00552419">
      <w:pPr>
        <w:rPr>
          <w:noProof/>
        </w:rPr>
      </w:pPr>
    </w:p>
    <w:p w14:paraId="434B8FCE" w14:textId="77777777" w:rsidR="005D5E56" w:rsidRDefault="005D5E56" w:rsidP="00552419">
      <w:pPr>
        <w:rPr>
          <w:noProof/>
        </w:rPr>
      </w:pPr>
    </w:p>
    <w:p w14:paraId="44D8AB60" w14:textId="77777777" w:rsidR="005D5E56" w:rsidRDefault="005D5E56" w:rsidP="00552419">
      <w:pPr>
        <w:rPr>
          <w:noProof/>
        </w:rPr>
      </w:pPr>
    </w:p>
    <w:p w14:paraId="47335E09" w14:textId="77777777" w:rsidR="005D5E56" w:rsidRDefault="005D5E56" w:rsidP="00552419">
      <w:pPr>
        <w:rPr>
          <w:noProof/>
        </w:rPr>
      </w:pPr>
    </w:p>
    <w:p w14:paraId="18AB6925" w14:textId="77777777" w:rsidR="005D5E56" w:rsidRDefault="005D5E56" w:rsidP="00552419">
      <w:pPr>
        <w:rPr>
          <w:noProof/>
        </w:rPr>
      </w:pPr>
    </w:p>
    <w:p w14:paraId="02ED7D2C" w14:textId="53204C90" w:rsidR="005D5E56" w:rsidRDefault="005D5E56" w:rsidP="00552419">
      <w:pPr>
        <w:rPr>
          <w:noProof/>
        </w:rPr>
      </w:pPr>
    </w:p>
    <w:p w14:paraId="6BE7B475" w14:textId="618B2529" w:rsidR="005D5E56" w:rsidRDefault="005D5E56" w:rsidP="00552419">
      <w:pPr>
        <w:rPr>
          <w:noProof/>
        </w:rPr>
      </w:pPr>
    </w:p>
    <w:p w14:paraId="321D91D4" w14:textId="30306355" w:rsidR="002E64B4" w:rsidRDefault="002E64B4" w:rsidP="00552419">
      <w:pPr>
        <w:rPr>
          <w:noProof/>
        </w:rPr>
      </w:pPr>
    </w:p>
    <w:p w14:paraId="72D947BB" w14:textId="31DCD600" w:rsidR="002E64B4" w:rsidRDefault="002E64B4" w:rsidP="00552419">
      <w:pPr>
        <w:rPr>
          <w:noProof/>
        </w:rPr>
      </w:pPr>
    </w:p>
    <w:p w14:paraId="3F229035" w14:textId="77777777" w:rsidR="003B6C4C" w:rsidRDefault="003B6C4C" w:rsidP="00552419">
      <w:pPr>
        <w:rPr>
          <w:noProof/>
        </w:rPr>
      </w:pPr>
    </w:p>
    <w:p w14:paraId="6A00533C" w14:textId="17191884" w:rsidR="00C54255" w:rsidRDefault="00C54255" w:rsidP="00552419">
      <w:pPr>
        <w:rPr>
          <w:noProof/>
        </w:rPr>
      </w:pPr>
    </w:p>
    <w:p w14:paraId="46692168" w14:textId="77777777" w:rsidR="006A5921" w:rsidRDefault="006A5921" w:rsidP="00552419">
      <w:pPr>
        <w:rPr>
          <w:noProof/>
        </w:rPr>
      </w:pPr>
    </w:p>
    <w:p w14:paraId="3128A974" w14:textId="1AA9C53E" w:rsidR="006A5921" w:rsidRDefault="00B82A21" w:rsidP="00552419">
      <w:pPr>
        <w:rPr>
          <w:noProof/>
        </w:rPr>
      </w:pPr>
      <w:r>
        <w:rPr>
          <w:noProof/>
        </w:rPr>
        <w:drawing>
          <wp:anchor distT="0" distB="0" distL="114300" distR="114300" simplePos="0" relativeHeight="251683840" behindDoc="1" locked="0" layoutInCell="1" allowOverlap="1" wp14:anchorId="2E7951E7" wp14:editId="472CBF0A">
            <wp:simplePos x="0" y="0"/>
            <wp:positionH relativeFrom="column">
              <wp:posOffset>241300</wp:posOffset>
            </wp:positionH>
            <wp:positionV relativeFrom="paragraph">
              <wp:posOffset>116840</wp:posOffset>
            </wp:positionV>
            <wp:extent cx="5154930" cy="2698750"/>
            <wp:effectExtent l="0" t="0" r="0" b="0"/>
            <wp:wrapTight wrapText="bothSides">
              <wp:wrapPolygon edited="0">
                <wp:start x="0" y="0"/>
                <wp:lineTo x="0" y="21498"/>
                <wp:lineTo x="21552" y="21498"/>
                <wp:lineTo x="21552" y="0"/>
                <wp:lineTo x="0" y="0"/>
              </wp:wrapPolygon>
            </wp:wrapTight>
            <wp:docPr id="17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54930" cy="2698750"/>
                    </a:xfrm>
                    <a:prstGeom prst="rect">
                      <a:avLst/>
                    </a:prstGeom>
                    <a:noFill/>
                  </pic:spPr>
                </pic:pic>
              </a:graphicData>
            </a:graphic>
            <wp14:sizeRelH relativeFrom="page">
              <wp14:pctWidth>0</wp14:pctWidth>
            </wp14:sizeRelH>
            <wp14:sizeRelV relativeFrom="page">
              <wp14:pctHeight>0</wp14:pctHeight>
            </wp14:sizeRelV>
          </wp:anchor>
        </w:drawing>
      </w:r>
    </w:p>
    <w:p w14:paraId="21EB2C58" w14:textId="249C2623" w:rsidR="005D429B" w:rsidRDefault="005D429B" w:rsidP="00C84AF5">
      <w:pPr>
        <w:tabs>
          <w:tab w:val="left" w:pos="7222"/>
        </w:tabs>
        <w:rPr>
          <w:noProof/>
        </w:rPr>
      </w:pPr>
    </w:p>
    <w:p w14:paraId="645DFBC9" w14:textId="214C633E" w:rsidR="005D429B" w:rsidRDefault="005D429B" w:rsidP="00552419">
      <w:pPr>
        <w:rPr>
          <w:noProof/>
        </w:rPr>
      </w:pPr>
    </w:p>
    <w:p w14:paraId="36FC1223" w14:textId="77777777" w:rsidR="00D17247" w:rsidRDefault="00D17247" w:rsidP="00552419">
      <w:pPr>
        <w:rPr>
          <w:noProof/>
        </w:rPr>
      </w:pPr>
    </w:p>
    <w:p w14:paraId="4FCFDD6B" w14:textId="77777777" w:rsidR="00D17247" w:rsidRDefault="00D17247" w:rsidP="00552419">
      <w:pPr>
        <w:rPr>
          <w:noProof/>
        </w:rPr>
      </w:pPr>
    </w:p>
    <w:p w14:paraId="419B3646" w14:textId="77777777" w:rsidR="00D17247" w:rsidRDefault="00D17247" w:rsidP="00552419">
      <w:pPr>
        <w:rPr>
          <w:noProof/>
        </w:rPr>
      </w:pPr>
    </w:p>
    <w:p w14:paraId="4AB346B5" w14:textId="77777777" w:rsidR="00D17247" w:rsidRDefault="00D17247" w:rsidP="00552419">
      <w:pPr>
        <w:rPr>
          <w:noProof/>
        </w:rPr>
      </w:pPr>
    </w:p>
    <w:p w14:paraId="235F8046" w14:textId="77777777" w:rsidR="00D17247" w:rsidRDefault="00D17247" w:rsidP="00552419">
      <w:pPr>
        <w:rPr>
          <w:noProof/>
        </w:rPr>
      </w:pPr>
    </w:p>
    <w:p w14:paraId="2B1AC73F" w14:textId="77777777" w:rsidR="00D17247" w:rsidRDefault="00D17247" w:rsidP="00552419">
      <w:pPr>
        <w:rPr>
          <w:noProof/>
        </w:rPr>
      </w:pPr>
    </w:p>
    <w:p w14:paraId="578ACE1A" w14:textId="77777777" w:rsidR="00D17247" w:rsidRDefault="00D17247" w:rsidP="00552419">
      <w:pPr>
        <w:rPr>
          <w:noProof/>
        </w:rPr>
      </w:pPr>
    </w:p>
    <w:p w14:paraId="57C37EB8" w14:textId="77777777" w:rsidR="00D17247" w:rsidRDefault="00D17247" w:rsidP="00552419">
      <w:pPr>
        <w:rPr>
          <w:noProof/>
        </w:rPr>
      </w:pPr>
    </w:p>
    <w:p w14:paraId="3B619E36" w14:textId="77777777" w:rsidR="00D17247" w:rsidRDefault="00D17247" w:rsidP="00552419">
      <w:pPr>
        <w:rPr>
          <w:noProof/>
        </w:rPr>
      </w:pPr>
    </w:p>
    <w:p w14:paraId="1DF98CA4" w14:textId="77777777" w:rsidR="00D17247" w:rsidRDefault="00D17247" w:rsidP="00552419">
      <w:pPr>
        <w:rPr>
          <w:noProof/>
        </w:rPr>
      </w:pPr>
    </w:p>
    <w:p w14:paraId="3D8AB26D" w14:textId="77777777" w:rsidR="00D17247" w:rsidRDefault="00D17247" w:rsidP="00552419">
      <w:pPr>
        <w:rPr>
          <w:noProof/>
        </w:rPr>
      </w:pPr>
    </w:p>
    <w:p w14:paraId="4D1E8516" w14:textId="77777777" w:rsidR="00D17247" w:rsidRDefault="00D17247" w:rsidP="00552419">
      <w:pPr>
        <w:rPr>
          <w:noProof/>
        </w:rPr>
      </w:pPr>
    </w:p>
    <w:p w14:paraId="25E358BA" w14:textId="77777777" w:rsidR="00D17247" w:rsidRDefault="00D17247" w:rsidP="00552419">
      <w:pPr>
        <w:rPr>
          <w:noProof/>
        </w:rPr>
      </w:pPr>
    </w:p>
    <w:p w14:paraId="3E669969" w14:textId="77777777" w:rsidR="00D17247" w:rsidRDefault="00D17247" w:rsidP="00552419">
      <w:pPr>
        <w:rPr>
          <w:noProof/>
        </w:rPr>
      </w:pPr>
    </w:p>
    <w:p w14:paraId="3F674A13" w14:textId="61645099" w:rsidR="00AA0C5D" w:rsidRPr="005D429B" w:rsidRDefault="005D429B" w:rsidP="008F5643">
      <w:pPr>
        <w:numPr>
          <w:ilvl w:val="0"/>
          <w:numId w:val="17"/>
        </w:numPr>
        <w:rPr>
          <w:rFonts w:ascii="Arial" w:hAnsi="Arial" w:cs="Arial"/>
          <w:noProof/>
        </w:rPr>
      </w:pPr>
      <w:r w:rsidRPr="005D429B">
        <w:rPr>
          <w:rFonts w:ascii="Arial" w:hAnsi="Arial" w:cs="Arial"/>
          <w:noProof/>
          <w:sz w:val="20"/>
          <w:szCs w:val="20"/>
        </w:rPr>
        <w:t>This report will provide a listing of students with their class assignment schedules and class attributes.</w:t>
      </w:r>
      <w:r w:rsidR="00D36381">
        <w:rPr>
          <w:noProof/>
        </w:rPr>
        <w:tab/>
      </w:r>
      <w:r w:rsidR="00D36381" w:rsidRPr="005D429B">
        <w:rPr>
          <w:rFonts w:ascii="Arial" w:hAnsi="Arial" w:cs="Arial"/>
          <w:noProof/>
        </w:rPr>
        <w:t xml:space="preserve"> </w:t>
      </w:r>
    </w:p>
    <w:p w14:paraId="70B0A402" w14:textId="77777777" w:rsidR="00C16317" w:rsidRPr="00D36381" w:rsidRDefault="00D36381" w:rsidP="00401CF9">
      <w:pPr>
        <w:numPr>
          <w:ilvl w:val="0"/>
          <w:numId w:val="17"/>
        </w:numPr>
        <w:rPr>
          <w:rFonts w:ascii="Arial" w:hAnsi="Arial" w:cs="Arial"/>
          <w:noProof/>
          <w:sz w:val="20"/>
          <w:szCs w:val="20"/>
        </w:rPr>
      </w:pPr>
      <w:r w:rsidRPr="00D36381">
        <w:rPr>
          <w:rFonts w:ascii="Arial" w:hAnsi="Arial" w:cs="Arial"/>
          <w:noProof/>
          <w:sz w:val="20"/>
          <w:szCs w:val="20"/>
        </w:rPr>
        <w:t>LEAs should verify the data they have submitted for each student’s class schedule.</w:t>
      </w:r>
    </w:p>
    <w:p w14:paraId="76478454" w14:textId="77777777" w:rsidR="000E4F35" w:rsidRDefault="000E4F35" w:rsidP="009E373D">
      <w:pPr>
        <w:rPr>
          <w:rFonts w:ascii="Arial" w:hAnsi="Arial" w:cs="Arial"/>
          <w:noProof/>
          <w:sz w:val="20"/>
          <w:szCs w:val="20"/>
        </w:rPr>
      </w:pPr>
    </w:p>
    <w:p w14:paraId="64A359FD" w14:textId="77777777" w:rsidR="000E4F35" w:rsidRDefault="000E4F35" w:rsidP="009E373D">
      <w:pPr>
        <w:rPr>
          <w:rFonts w:ascii="Arial" w:hAnsi="Arial" w:cs="Arial"/>
          <w:noProof/>
          <w:sz w:val="20"/>
          <w:szCs w:val="20"/>
        </w:rPr>
      </w:pPr>
    </w:p>
    <w:p w14:paraId="0B231CAC" w14:textId="77777777" w:rsidR="000E4F35" w:rsidRDefault="000E4F35" w:rsidP="009E373D">
      <w:pPr>
        <w:rPr>
          <w:rFonts w:ascii="Arial" w:hAnsi="Arial" w:cs="Arial"/>
          <w:noProof/>
          <w:sz w:val="20"/>
          <w:szCs w:val="20"/>
        </w:rPr>
      </w:pPr>
    </w:p>
    <w:p w14:paraId="3EBD24C0" w14:textId="77777777" w:rsidR="000E4F35" w:rsidRDefault="000E4F35" w:rsidP="009E373D">
      <w:pPr>
        <w:rPr>
          <w:rFonts w:ascii="Arial" w:hAnsi="Arial" w:cs="Arial"/>
          <w:noProof/>
          <w:sz w:val="20"/>
          <w:szCs w:val="20"/>
        </w:rPr>
      </w:pPr>
    </w:p>
    <w:p w14:paraId="6ACBC430" w14:textId="77777777" w:rsidR="000E4F35" w:rsidRDefault="000E4F35" w:rsidP="009E373D">
      <w:pPr>
        <w:rPr>
          <w:rFonts w:ascii="Arial" w:hAnsi="Arial" w:cs="Arial"/>
          <w:noProof/>
          <w:sz w:val="20"/>
          <w:szCs w:val="20"/>
        </w:rPr>
      </w:pPr>
    </w:p>
    <w:p w14:paraId="37E2BBAF" w14:textId="4E4BC701" w:rsidR="009E373D" w:rsidRPr="009E373D" w:rsidRDefault="009E373D" w:rsidP="009E373D">
      <w:pPr>
        <w:rPr>
          <w:rFonts w:ascii="Arial" w:hAnsi="Arial" w:cs="Arial"/>
          <w:b/>
          <w:noProof/>
        </w:rPr>
      </w:pPr>
      <w:r w:rsidRPr="009E373D">
        <w:rPr>
          <w:rFonts w:ascii="Arial" w:hAnsi="Arial" w:cs="Arial"/>
          <w:b/>
          <w:noProof/>
        </w:rPr>
        <w:t>CLS</w:t>
      </w:r>
      <w:r w:rsidR="008B0A7E">
        <w:rPr>
          <w:rFonts w:ascii="Arial" w:hAnsi="Arial" w:cs="Arial"/>
          <w:b/>
          <w:noProof/>
        </w:rPr>
        <w:t>2</w:t>
      </w:r>
      <w:r w:rsidRPr="009E373D">
        <w:rPr>
          <w:rFonts w:ascii="Arial" w:hAnsi="Arial" w:cs="Arial"/>
          <w:b/>
          <w:noProof/>
        </w:rPr>
        <w:t>-</w:t>
      </w:r>
      <w:r w:rsidR="005F1136">
        <w:rPr>
          <w:rFonts w:ascii="Arial" w:hAnsi="Arial" w:cs="Arial"/>
          <w:b/>
          <w:noProof/>
        </w:rPr>
        <w:t>1</w:t>
      </w:r>
      <w:r w:rsidRPr="009E373D">
        <w:rPr>
          <w:rFonts w:ascii="Arial" w:hAnsi="Arial" w:cs="Arial"/>
          <w:b/>
          <w:noProof/>
        </w:rPr>
        <w:t xml:space="preserve">00-003 Staff Class Assignment Report </w:t>
      </w:r>
    </w:p>
    <w:p w14:paraId="0B4C1B30" w14:textId="77777777" w:rsidR="005D5E56" w:rsidRDefault="005D5E56" w:rsidP="005D5E56">
      <w:pPr>
        <w:rPr>
          <w:rFonts w:ascii="Arial" w:hAnsi="Arial" w:cs="Arial"/>
          <w:noProof/>
          <w:sz w:val="20"/>
          <w:szCs w:val="20"/>
        </w:rPr>
      </w:pPr>
    </w:p>
    <w:p w14:paraId="01BBC227" w14:textId="014B8A6B" w:rsidR="00DC244A" w:rsidRDefault="00DC244A" w:rsidP="00401CF9">
      <w:pPr>
        <w:numPr>
          <w:ilvl w:val="0"/>
          <w:numId w:val="17"/>
        </w:numPr>
        <w:rPr>
          <w:rFonts w:ascii="Arial" w:eastAsia="Calibri" w:hAnsi="Arial" w:cs="Arial"/>
          <w:sz w:val="20"/>
          <w:szCs w:val="20"/>
        </w:rPr>
      </w:pPr>
      <w:r>
        <w:rPr>
          <w:rFonts w:ascii="Arial" w:eastAsia="Calibri" w:hAnsi="Arial" w:cs="Arial"/>
          <w:sz w:val="20"/>
          <w:szCs w:val="20"/>
        </w:rPr>
        <w:lastRenderedPageBreak/>
        <w:t xml:space="preserve">The </w:t>
      </w:r>
      <w:r>
        <w:rPr>
          <w:rFonts w:ascii="Arial" w:eastAsia="Calibri" w:hAnsi="Arial" w:cs="Arial"/>
          <w:b/>
          <w:sz w:val="20"/>
          <w:szCs w:val="20"/>
        </w:rPr>
        <w:t xml:space="preserve">Staff Class Assignment </w:t>
      </w:r>
      <w:r>
        <w:rPr>
          <w:rFonts w:ascii="Arial" w:eastAsia="Calibri" w:hAnsi="Arial" w:cs="Arial"/>
          <w:sz w:val="20"/>
          <w:szCs w:val="20"/>
        </w:rPr>
        <w:t xml:space="preserve">report requires </w:t>
      </w:r>
      <w:r w:rsidRPr="00F303CE">
        <w:rPr>
          <w:rFonts w:ascii="Arial" w:eastAsia="Calibri" w:hAnsi="Arial" w:cs="Arial"/>
          <w:b/>
          <w:sz w:val="20"/>
          <w:szCs w:val="20"/>
        </w:rPr>
        <w:t>Parameters</w:t>
      </w:r>
      <w:r>
        <w:rPr>
          <w:rFonts w:ascii="Arial" w:eastAsia="Calibri" w:hAnsi="Arial" w:cs="Arial"/>
          <w:sz w:val="20"/>
          <w:szCs w:val="20"/>
        </w:rPr>
        <w:t xml:space="preserve"> be selected.  Select the appropriate parameters and click </w:t>
      </w:r>
      <w:r w:rsidRPr="00F303CE">
        <w:rPr>
          <w:rFonts w:ascii="Arial" w:eastAsia="Calibri" w:hAnsi="Arial" w:cs="Arial"/>
          <w:b/>
          <w:sz w:val="20"/>
          <w:szCs w:val="20"/>
        </w:rPr>
        <w:t>Run</w:t>
      </w:r>
      <w:r>
        <w:rPr>
          <w:rFonts w:ascii="Arial" w:eastAsia="Calibri" w:hAnsi="Arial" w:cs="Arial"/>
          <w:sz w:val="20"/>
          <w:szCs w:val="20"/>
        </w:rPr>
        <w:t>.</w:t>
      </w:r>
    </w:p>
    <w:p w14:paraId="1B14111C" w14:textId="6F6D0B9B" w:rsidR="00DC244A" w:rsidRDefault="00B82A21" w:rsidP="005D5E56">
      <w:pPr>
        <w:rPr>
          <w:rFonts w:ascii="Arial" w:hAnsi="Arial" w:cs="Arial"/>
          <w:noProof/>
          <w:sz w:val="20"/>
          <w:szCs w:val="20"/>
        </w:rPr>
      </w:pPr>
      <w:r>
        <w:rPr>
          <w:noProof/>
        </w:rPr>
        <w:drawing>
          <wp:anchor distT="0" distB="0" distL="114300" distR="114300" simplePos="0" relativeHeight="251654144" behindDoc="1" locked="0" layoutInCell="1" allowOverlap="1" wp14:anchorId="5945B3E6" wp14:editId="0CC7FE22">
            <wp:simplePos x="0" y="0"/>
            <wp:positionH relativeFrom="column">
              <wp:posOffset>1659255</wp:posOffset>
            </wp:positionH>
            <wp:positionV relativeFrom="paragraph">
              <wp:posOffset>54610</wp:posOffset>
            </wp:positionV>
            <wp:extent cx="3126740" cy="2975610"/>
            <wp:effectExtent l="0" t="0" r="0" b="0"/>
            <wp:wrapTight wrapText="bothSides">
              <wp:wrapPolygon edited="0">
                <wp:start x="0" y="0"/>
                <wp:lineTo x="0" y="21434"/>
                <wp:lineTo x="21451" y="21434"/>
                <wp:lineTo x="21451" y="0"/>
                <wp:lineTo x="0" y="0"/>
              </wp:wrapPolygon>
            </wp:wrapTight>
            <wp:docPr id="15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6740" cy="2975610"/>
                    </a:xfrm>
                    <a:prstGeom prst="rect">
                      <a:avLst/>
                    </a:prstGeom>
                    <a:noFill/>
                  </pic:spPr>
                </pic:pic>
              </a:graphicData>
            </a:graphic>
            <wp14:sizeRelH relativeFrom="page">
              <wp14:pctWidth>0</wp14:pctWidth>
            </wp14:sizeRelH>
            <wp14:sizeRelV relativeFrom="page">
              <wp14:pctHeight>0</wp14:pctHeight>
            </wp14:sizeRelV>
          </wp:anchor>
        </w:drawing>
      </w:r>
    </w:p>
    <w:p w14:paraId="6BE128D4" w14:textId="051632CF" w:rsidR="00DC244A" w:rsidRDefault="00DC244A" w:rsidP="005D5E56">
      <w:pPr>
        <w:rPr>
          <w:rFonts w:ascii="Arial" w:hAnsi="Arial" w:cs="Arial"/>
          <w:noProof/>
          <w:sz w:val="20"/>
          <w:szCs w:val="20"/>
        </w:rPr>
      </w:pPr>
    </w:p>
    <w:p w14:paraId="37E82CB3" w14:textId="36AEA6D2" w:rsidR="00DC244A" w:rsidRDefault="00DC244A" w:rsidP="005D5E56">
      <w:pPr>
        <w:rPr>
          <w:rFonts w:ascii="Arial" w:hAnsi="Arial" w:cs="Arial"/>
          <w:noProof/>
          <w:sz w:val="20"/>
          <w:szCs w:val="20"/>
        </w:rPr>
      </w:pPr>
    </w:p>
    <w:p w14:paraId="6107A737" w14:textId="77777777" w:rsidR="00DC244A" w:rsidRDefault="00DC244A" w:rsidP="005D5E56">
      <w:pPr>
        <w:rPr>
          <w:rFonts w:ascii="Arial" w:hAnsi="Arial" w:cs="Arial"/>
          <w:noProof/>
          <w:sz w:val="20"/>
          <w:szCs w:val="20"/>
        </w:rPr>
      </w:pPr>
    </w:p>
    <w:p w14:paraId="7DA6E129" w14:textId="77777777" w:rsidR="00DC244A" w:rsidRDefault="00DC244A" w:rsidP="005D5E56">
      <w:pPr>
        <w:rPr>
          <w:rFonts w:ascii="Arial" w:hAnsi="Arial" w:cs="Arial"/>
          <w:noProof/>
          <w:sz w:val="20"/>
          <w:szCs w:val="20"/>
        </w:rPr>
      </w:pPr>
    </w:p>
    <w:p w14:paraId="0618EF96" w14:textId="1E328FA9" w:rsidR="00DC244A" w:rsidRDefault="00DC244A" w:rsidP="005D5E56">
      <w:pPr>
        <w:rPr>
          <w:rFonts w:ascii="Arial" w:hAnsi="Arial" w:cs="Arial"/>
          <w:noProof/>
          <w:sz w:val="20"/>
          <w:szCs w:val="20"/>
        </w:rPr>
      </w:pPr>
    </w:p>
    <w:p w14:paraId="05AC138E" w14:textId="77777777" w:rsidR="00DC244A" w:rsidRDefault="00DC244A" w:rsidP="005D5E56">
      <w:pPr>
        <w:rPr>
          <w:rFonts w:ascii="Arial" w:hAnsi="Arial" w:cs="Arial"/>
          <w:noProof/>
          <w:sz w:val="20"/>
          <w:szCs w:val="20"/>
        </w:rPr>
      </w:pPr>
    </w:p>
    <w:p w14:paraId="3576DBB2" w14:textId="0F76498E" w:rsidR="00DC244A" w:rsidRDefault="00DC244A" w:rsidP="005D5E56">
      <w:pPr>
        <w:rPr>
          <w:rFonts w:ascii="Arial" w:hAnsi="Arial" w:cs="Arial"/>
          <w:noProof/>
          <w:sz w:val="20"/>
          <w:szCs w:val="20"/>
        </w:rPr>
      </w:pPr>
    </w:p>
    <w:p w14:paraId="2BD6FC7B" w14:textId="77777777" w:rsidR="00DC244A" w:rsidRDefault="00DC244A" w:rsidP="005D5E56">
      <w:pPr>
        <w:rPr>
          <w:rFonts w:ascii="Arial" w:hAnsi="Arial" w:cs="Arial"/>
          <w:noProof/>
          <w:sz w:val="20"/>
          <w:szCs w:val="20"/>
        </w:rPr>
      </w:pPr>
    </w:p>
    <w:p w14:paraId="71A0B2BA" w14:textId="3F19DD11" w:rsidR="005D5E56" w:rsidRPr="00D36381" w:rsidRDefault="005D5E56" w:rsidP="005D5E56">
      <w:pPr>
        <w:rPr>
          <w:rFonts w:ascii="Arial" w:hAnsi="Arial" w:cs="Arial"/>
          <w:noProof/>
          <w:sz w:val="20"/>
          <w:szCs w:val="20"/>
        </w:rPr>
      </w:pPr>
    </w:p>
    <w:p w14:paraId="3CF584AE" w14:textId="77777777" w:rsidR="00D36381" w:rsidRDefault="00D36381" w:rsidP="00D36381">
      <w:pPr>
        <w:ind w:left="720"/>
        <w:rPr>
          <w:rFonts w:ascii="Arial" w:hAnsi="Arial" w:cs="Arial"/>
          <w:noProof/>
          <w:sz w:val="20"/>
          <w:szCs w:val="20"/>
        </w:rPr>
      </w:pPr>
    </w:p>
    <w:p w14:paraId="31EFCB79" w14:textId="77777777" w:rsidR="00DC244A" w:rsidRDefault="00DC244A" w:rsidP="00D36381">
      <w:pPr>
        <w:rPr>
          <w:rFonts w:ascii="Arial" w:hAnsi="Arial" w:cs="Arial"/>
          <w:noProof/>
        </w:rPr>
      </w:pPr>
    </w:p>
    <w:p w14:paraId="575DA6A4" w14:textId="77777777" w:rsidR="00DC244A" w:rsidRDefault="00DC244A" w:rsidP="00D36381">
      <w:pPr>
        <w:rPr>
          <w:rFonts w:ascii="Arial" w:hAnsi="Arial" w:cs="Arial"/>
          <w:noProof/>
        </w:rPr>
      </w:pPr>
    </w:p>
    <w:p w14:paraId="3ECEB892" w14:textId="4BE28909" w:rsidR="00DC244A" w:rsidRDefault="00DC244A" w:rsidP="00D36381">
      <w:pPr>
        <w:rPr>
          <w:rFonts w:ascii="Arial" w:hAnsi="Arial" w:cs="Arial"/>
          <w:noProof/>
        </w:rPr>
      </w:pPr>
    </w:p>
    <w:p w14:paraId="1B8B8E76" w14:textId="2162C1F3" w:rsidR="00DC244A" w:rsidRDefault="00DC244A" w:rsidP="00D36381">
      <w:pPr>
        <w:rPr>
          <w:rFonts w:ascii="Arial" w:hAnsi="Arial" w:cs="Arial"/>
          <w:noProof/>
        </w:rPr>
      </w:pPr>
    </w:p>
    <w:p w14:paraId="53E4FB0A" w14:textId="76B9B638" w:rsidR="00DC244A" w:rsidRDefault="00DC244A" w:rsidP="00D36381">
      <w:pPr>
        <w:rPr>
          <w:rFonts w:ascii="Arial" w:hAnsi="Arial" w:cs="Arial"/>
          <w:noProof/>
        </w:rPr>
      </w:pPr>
    </w:p>
    <w:p w14:paraId="4D90792E" w14:textId="414198AC" w:rsidR="00233C31" w:rsidRDefault="00233C31" w:rsidP="00D36381">
      <w:pPr>
        <w:rPr>
          <w:rFonts w:ascii="Arial" w:hAnsi="Arial" w:cs="Arial"/>
          <w:noProof/>
        </w:rPr>
      </w:pPr>
    </w:p>
    <w:p w14:paraId="60D544D3" w14:textId="77777777" w:rsidR="00D67821" w:rsidRDefault="00D67821" w:rsidP="00D36381">
      <w:pPr>
        <w:rPr>
          <w:rFonts w:ascii="Arial" w:hAnsi="Arial" w:cs="Arial"/>
          <w:noProof/>
        </w:rPr>
      </w:pPr>
    </w:p>
    <w:p w14:paraId="4FBCD5E5" w14:textId="77777777" w:rsidR="00D67821" w:rsidRDefault="00D67821" w:rsidP="00D36381">
      <w:pPr>
        <w:rPr>
          <w:rFonts w:ascii="Arial" w:hAnsi="Arial" w:cs="Arial"/>
          <w:noProof/>
        </w:rPr>
      </w:pPr>
    </w:p>
    <w:p w14:paraId="0C8AD57B" w14:textId="2CCD6C1D" w:rsidR="003E7EE4" w:rsidRDefault="003E7EE4" w:rsidP="00D36381">
      <w:pPr>
        <w:rPr>
          <w:rFonts w:ascii="Arial" w:hAnsi="Arial" w:cs="Arial"/>
          <w:noProof/>
        </w:rPr>
      </w:pPr>
    </w:p>
    <w:p w14:paraId="5706F532" w14:textId="40F96584" w:rsidR="003E7EE4" w:rsidRDefault="003E7EE4" w:rsidP="00D36381">
      <w:pPr>
        <w:rPr>
          <w:rFonts w:ascii="Arial" w:hAnsi="Arial" w:cs="Arial"/>
          <w:noProof/>
        </w:rPr>
      </w:pPr>
    </w:p>
    <w:p w14:paraId="6730F951" w14:textId="54F62226" w:rsidR="00D67821" w:rsidRDefault="00B82A21" w:rsidP="00D36381">
      <w:pPr>
        <w:rPr>
          <w:rFonts w:ascii="Arial" w:hAnsi="Arial" w:cs="Arial"/>
          <w:noProof/>
        </w:rPr>
      </w:pPr>
      <w:r>
        <w:rPr>
          <w:noProof/>
        </w:rPr>
        <w:drawing>
          <wp:anchor distT="0" distB="0" distL="114300" distR="114300" simplePos="0" relativeHeight="251684864" behindDoc="1" locked="0" layoutInCell="1" allowOverlap="1" wp14:anchorId="7B1A8B53" wp14:editId="49EE45BC">
            <wp:simplePos x="0" y="0"/>
            <wp:positionH relativeFrom="column">
              <wp:posOffset>233680</wp:posOffset>
            </wp:positionH>
            <wp:positionV relativeFrom="paragraph">
              <wp:posOffset>90170</wp:posOffset>
            </wp:positionV>
            <wp:extent cx="5310505" cy="3302635"/>
            <wp:effectExtent l="0" t="0" r="0" b="0"/>
            <wp:wrapTight wrapText="bothSides">
              <wp:wrapPolygon edited="0">
                <wp:start x="0" y="0"/>
                <wp:lineTo x="0" y="21430"/>
                <wp:lineTo x="21541" y="21430"/>
                <wp:lineTo x="21541" y="0"/>
                <wp:lineTo x="0" y="0"/>
              </wp:wrapPolygon>
            </wp:wrapTight>
            <wp:docPr id="17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0505" cy="3302635"/>
                    </a:xfrm>
                    <a:prstGeom prst="rect">
                      <a:avLst/>
                    </a:prstGeom>
                    <a:noFill/>
                  </pic:spPr>
                </pic:pic>
              </a:graphicData>
            </a:graphic>
            <wp14:sizeRelH relativeFrom="page">
              <wp14:pctWidth>0</wp14:pctWidth>
            </wp14:sizeRelH>
            <wp14:sizeRelV relativeFrom="page">
              <wp14:pctHeight>0</wp14:pctHeight>
            </wp14:sizeRelV>
          </wp:anchor>
        </w:drawing>
      </w:r>
    </w:p>
    <w:p w14:paraId="3AB85770" w14:textId="20B404F5" w:rsidR="003E7EE4" w:rsidRDefault="003E7EE4" w:rsidP="00D36381">
      <w:pPr>
        <w:rPr>
          <w:rFonts w:ascii="Arial" w:hAnsi="Arial" w:cs="Arial"/>
          <w:noProof/>
        </w:rPr>
      </w:pPr>
    </w:p>
    <w:p w14:paraId="36C47434" w14:textId="4C83C8FE" w:rsidR="00233C31" w:rsidRDefault="00233C31" w:rsidP="00D36381">
      <w:pPr>
        <w:rPr>
          <w:rFonts w:ascii="Arial" w:hAnsi="Arial" w:cs="Arial"/>
          <w:noProof/>
        </w:rPr>
      </w:pPr>
    </w:p>
    <w:p w14:paraId="3F357D6C" w14:textId="5CB4357F" w:rsidR="00DF0347" w:rsidRDefault="00DF0347" w:rsidP="00D36381">
      <w:pPr>
        <w:rPr>
          <w:noProof/>
        </w:rPr>
      </w:pPr>
    </w:p>
    <w:p w14:paraId="23CCBFD4" w14:textId="5265485E" w:rsidR="00A04C76" w:rsidRDefault="00B82A21" w:rsidP="00D36381">
      <w:pPr>
        <w:rPr>
          <w:noProof/>
        </w:rPr>
      </w:pPr>
      <w:r>
        <w:rPr>
          <w:noProof/>
        </w:rPr>
        <mc:AlternateContent>
          <mc:Choice Requires="wps">
            <w:drawing>
              <wp:anchor distT="0" distB="0" distL="114300" distR="114300" simplePos="0" relativeHeight="251625472" behindDoc="0" locked="0" layoutInCell="1" allowOverlap="1" wp14:anchorId="6E661A2F" wp14:editId="1D9403DF">
                <wp:simplePos x="0" y="0"/>
                <wp:positionH relativeFrom="column">
                  <wp:posOffset>-3741420</wp:posOffset>
                </wp:positionH>
                <wp:positionV relativeFrom="paragraph">
                  <wp:posOffset>121285</wp:posOffset>
                </wp:positionV>
                <wp:extent cx="1221105" cy="316230"/>
                <wp:effectExtent l="12065" t="5080" r="5080" b="12065"/>
                <wp:wrapNone/>
                <wp:docPr id="1773968498"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105" cy="31623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440B1" id="Rectangle 1312" o:spid="_x0000_s1026" style="position:absolute;margin-left:-294.6pt;margin-top:9.55pt;width:96.15pt;height:24.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" strokecolor="white"/>
            </w:pict>
          </mc:Fallback>
        </mc:AlternateContent>
      </w:r>
    </w:p>
    <w:p w14:paraId="0F8513CF" w14:textId="77777777" w:rsidR="00FA1F45" w:rsidRDefault="00FA1F45" w:rsidP="00FA1F45">
      <w:pPr>
        <w:ind w:left="720"/>
        <w:rPr>
          <w:rFonts w:ascii="Arial" w:hAnsi="Arial" w:cs="Arial"/>
          <w:noProof/>
          <w:sz w:val="20"/>
          <w:szCs w:val="20"/>
        </w:rPr>
      </w:pPr>
    </w:p>
    <w:p w14:paraId="120C8AD6" w14:textId="0BEF8302" w:rsidR="00FA1F45" w:rsidRDefault="00FA1F45" w:rsidP="00FA1F45">
      <w:pPr>
        <w:ind w:left="720"/>
        <w:rPr>
          <w:rFonts w:ascii="Arial" w:hAnsi="Arial" w:cs="Arial"/>
          <w:noProof/>
          <w:sz w:val="20"/>
          <w:szCs w:val="20"/>
        </w:rPr>
      </w:pPr>
    </w:p>
    <w:p w14:paraId="3F4FA34F" w14:textId="65B817A9" w:rsidR="00FA1F45" w:rsidRDefault="00FA1F45" w:rsidP="00FA1F45">
      <w:pPr>
        <w:ind w:left="720"/>
        <w:rPr>
          <w:rFonts w:ascii="Arial" w:hAnsi="Arial" w:cs="Arial"/>
          <w:noProof/>
          <w:sz w:val="20"/>
          <w:szCs w:val="20"/>
        </w:rPr>
      </w:pPr>
    </w:p>
    <w:p w14:paraId="6C2AD429" w14:textId="77777777" w:rsidR="00D67821" w:rsidRDefault="00D67821" w:rsidP="00401CF9">
      <w:pPr>
        <w:numPr>
          <w:ilvl w:val="0"/>
          <w:numId w:val="17"/>
        </w:numPr>
        <w:rPr>
          <w:rFonts w:ascii="Arial" w:hAnsi="Arial" w:cs="Arial"/>
          <w:noProof/>
          <w:sz w:val="20"/>
          <w:szCs w:val="20"/>
        </w:rPr>
      </w:pPr>
    </w:p>
    <w:p w14:paraId="7ECA4B4B" w14:textId="77777777" w:rsidR="00D67821" w:rsidRDefault="00D67821" w:rsidP="00401CF9">
      <w:pPr>
        <w:numPr>
          <w:ilvl w:val="0"/>
          <w:numId w:val="17"/>
        </w:numPr>
        <w:rPr>
          <w:rFonts w:ascii="Arial" w:hAnsi="Arial" w:cs="Arial"/>
          <w:noProof/>
          <w:sz w:val="20"/>
          <w:szCs w:val="20"/>
        </w:rPr>
      </w:pPr>
    </w:p>
    <w:p w14:paraId="5B99CE66" w14:textId="421A1CA9" w:rsidR="00A04C76" w:rsidRDefault="00A04C76" w:rsidP="00401CF9">
      <w:pPr>
        <w:numPr>
          <w:ilvl w:val="0"/>
          <w:numId w:val="17"/>
        </w:numPr>
        <w:rPr>
          <w:rFonts w:ascii="Arial" w:hAnsi="Arial" w:cs="Arial"/>
          <w:noProof/>
          <w:sz w:val="20"/>
          <w:szCs w:val="20"/>
        </w:rPr>
      </w:pPr>
      <w:r>
        <w:rPr>
          <w:rFonts w:ascii="Arial" w:hAnsi="Arial" w:cs="Arial"/>
          <w:noProof/>
          <w:sz w:val="20"/>
          <w:szCs w:val="20"/>
        </w:rPr>
        <w:t>Th</w:t>
      </w:r>
      <w:r w:rsidR="00260355">
        <w:rPr>
          <w:rFonts w:ascii="Arial" w:hAnsi="Arial" w:cs="Arial"/>
          <w:noProof/>
          <w:sz w:val="20"/>
          <w:szCs w:val="20"/>
        </w:rPr>
        <w:t>is report lists the staff arranged alphabetically along with classroom attributes.</w:t>
      </w:r>
    </w:p>
    <w:p w14:paraId="01BEB320" w14:textId="5A198E99" w:rsidR="00FA1F45" w:rsidRDefault="00415242" w:rsidP="00401CF9">
      <w:pPr>
        <w:numPr>
          <w:ilvl w:val="0"/>
          <w:numId w:val="17"/>
        </w:numPr>
        <w:rPr>
          <w:rFonts w:ascii="Arial" w:hAnsi="Arial" w:cs="Arial"/>
          <w:noProof/>
          <w:sz w:val="20"/>
          <w:szCs w:val="20"/>
        </w:rPr>
      </w:pPr>
      <w:r>
        <w:rPr>
          <w:rFonts w:ascii="Arial" w:hAnsi="Arial" w:cs="Arial"/>
          <w:noProof/>
          <w:sz w:val="20"/>
          <w:szCs w:val="20"/>
        </w:rPr>
        <w:t>The report can be generated on all teachers or only beginning teachers.</w:t>
      </w:r>
    </w:p>
    <w:p w14:paraId="084EB613" w14:textId="77777777" w:rsidR="00D67821" w:rsidRDefault="00D67821" w:rsidP="009E373D">
      <w:pPr>
        <w:rPr>
          <w:rFonts w:ascii="Arial" w:hAnsi="Arial" w:cs="Arial"/>
          <w:noProof/>
          <w:sz w:val="20"/>
          <w:szCs w:val="20"/>
        </w:rPr>
      </w:pPr>
    </w:p>
    <w:p w14:paraId="76DA496F" w14:textId="77777777" w:rsidR="00D67821" w:rsidRDefault="00D67821" w:rsidP="009E373D">
      <w:pPr>
        <w:rPr>
          <w:rFonts w:ascii="Arial" w:hAnsi="Arial" w:cs="Arial"/>
          <w:b/>
          <w:noProof/>
        </w:rPr>
      </w:pPr>
    </w:p>
    <w:p w14:paraId="64D67C6C" w14:textId="063203D5" w:rsidR="009E373D" w:rsidRPr="009E373D" w:rsidRDefault="009E373D" w:rsidP="009E373D">
      <w:pPr>
        <w:rPr>
          <w:rFonts w:ascii="Arial" w:hAnsi="Arial" w:cs="Arial"/>
          <w:b/>
          <w:noProof/>
        </w:rPr>
      </w:pPr>
      <w:r w:rsidRPr="009E373D">
        <w:rPr>
          <w:rFonts w:ascii="Arial" w:hAnsi="Arial" w:cs="Arial"/>
          <w:b/>
          <w:noProof/>
        </w:rPr>
        <w:t>CLS</w:t>
      </w:r>
      <w:r w:rsidR="00140748">
        <w:rPr>
          <w:rFonts w:ascii="Arial" w:hAnsi="Arial" w:cs="Arial"/>
          <w:b/>
          <w:noProof/>
        </w:rPr>
        <w:t>2</w:t>
      </w:r>
      <w:r w:rsidRPr="009E373D">
        <w:rPr>
          <w:rFonts w:ascii="Arial" w:hAnsi="Arial" w:cs="Arial"/>
          <w:b/>
          <w:noProof/>
        </w:rPr>
        <w:t>-100-004 Teacher Class Summary</w:t>
      </w:r>
    </w:p>
    <w:p w14:paraId="13701E84" w14:textId="77777777" w:rsidR="00A04C76" w:rsidRDefault="00A04C76" w:rsidP="00D36381">
      <w:pPr>
        <w:rPr>
          <w:noProof/>
        </w:rPr>
      </w:pPr>
    </w:p>
    <w:p w14:paraId="37393E04" w14:textId="77777777" w:rsidR="006C695E" w:rsidRDefault="006C695E" w:rsidP="00401CF9">
      <w:pPr>
        <w:numPr>
          <w:ilvl w:val="0"/>
          <w:numId w:val="17"/>
        </w:numPr>
        <w:rPr>
          <w:rFonts w:ascii="Arial" w:eastAsia="Calibri" w:hAnsi="Arial" w:cs="Arial"/>
          <w:sz w:val="20"/>
          <w:szCs w:val="20"/>
        </w:rPr>
      </w:pPr>
      <w:r>
        <w:rPr>
          <w:rFonts w:ascii="Arial" w:eastAsia="Calibri" w:hAnsi="Arial" w:cs="Arial"/>
          <w:sz w:val="20"/>
          <w:szCs w:val="20"/>
        </w:rPr>
        <w:t xml:space="preserve">The </w:t>
      </w:r>
      <w:r w:rsidR="00FF2809">
        <w:rPr>
          <w:rFonts w:ascii="Arial" w:eastAsia="Calibri" w:hAnsi="Arial" w:cs="Arial"/>
          <w:b/>
          <w:sz w:val="20"/>
          <w:szCs w:val="20"/>
        </w:rPr>
        <w:t>Teacher Class</w:t>
      </w:r>
      <w:r>
        <w:rPr>
          <w:rFonts w:ascii="Arial" w:eastAsia="Calibri" w:hAnsi="Arial" w:cs="Arial"/>
          <w:b/>
          <w:sz w:val="20"/>
          <w:szCs w:val="20"/>
        </w:rPr>
        <w:t xml:space="preserve"> </w:t>
      </w:r>
      <w:r w:rsidR="00FF2809">
        <w:rPr>
          <w:rFonts w:ascii="Arial" w:eastAsia="Calibri" w:hAnsi="Arial" w:cs="Arial"/>
          <w:b/>
          <w:sz w:val="20"/>
          <w:szCs w:val="20"/>
        </w:rPr>
        <w:t>Summary</w:t>
      </w:r>
      <w:r>
        <w:rPr>
          <w:rFonts w:ascii="Arial" w:eastAsia="Calibri" w:hAnsi="Arial" w:cs="Arial"/>
          <w:b/>
          <w:sz w:val="20"/>
          <w:szCs w:val="20"/>
        </w:rPr>
        <w:t xml:space="preserve"> </w:t>
      </w:r>
      <w:r>
        <w:rPr>
          <w:rFonts w:ascii="Arial" w:eastAsia="Calibri" w:hAnsi="Arial" w:cs="Arial"/>
          <w:sz w:val="20"/>
          <w:szCs w:val="20"/>
        </w:rPr>
        <w:t xml:space="preserve">report requires </w:t>
      </w:r>
      <w:r w:rsidRPr="00F303CE">
        <w:rPr>
          <w:rFonts w:ascii="Arial" w:eastAsia="Calibri" w:hAnsi="Arial" w:cs="Arial"/>
          <w:b/>
          <w:sz w:val="20"/>
          <w:szCs w:val="20"/>
        </w:rPr>
        <w:t>Parameters</w:t>
      </w:r>
      <w:r>
        <w:rPr>
          <w:rFonts w:ascii="Arial" w:eastAsia="Calibri" w:hAnsi="Arial" w:cs="Arial"/>
          <w:sz w:val="20"/>
          <w:szCs w:val="20"/>
        </w:rPr>
        <w:t xml:space="preserve"> be selected.  Select the appropriate parameters and click </w:t>
      </w:r>
      <w:r w:rsidRPr="00F303CE">
        <w:rPr>
          <w:rFonts w:ascii="Arial" w:eastAsia="Calibri" w:hAnsi="Arial" w:cs="Arial"/>
          <w:b/>
          <w:sz w:val="20"/>
          <w:szCs w:val="20"/>
        </w:rPr>
        <w:t>Run</w:t>
      </w:r>
      <w:r>
        <w:rPr>
          <w:rFonts w:ascii="Arial" w:eastAsia="Calibri" w:hAnsi="Arial" w:cs="Arial"/>
          <w:sz w:val="20"/>
          <w:szCs w:val="20"/>
        </w:rPr>
        <w:t>.</w:t>
      </w:r>
    </w:p>
    <w:p w14:paraId="2A0CF685" w14:textId="769425BE" w:rsidR="006C695E" w:rsidRDefault="006C695E" w:rsidP="00D36381">
      <w:pPr>
        <w:ind w:left="720"/>
        <w:rPr>
          <w:rFonts w:ascii="Arial" w:hAnsi="Arial" w:cs="Arial"/>
          <w:noProof/>
          <w:sz w:val="20"/>
          <w:szCs w:val="20"/>
        </w:rPr>
      </w:pPr>
    </w:p>
    <w:p w14:paraId="4E5A28B4" w14:textId="0AFF0F92" w:rsidR="006C695E" w:rsidRDefault="00B82A21" w:rsidP="00D36381">
      <w:pPr>
        <w:ind w:left="720"/>
        <w:rPr>
          <w:rFonts w:ascii="Arial" w:hAnsi="Arial" w:cs="Arial"/>
          <w:noProof/>
          <w:sz w:val="20"/>
          <w:szCs w:val="20"/>
        </w:rPr>
      </w:pPr>
      <w:r>
        <w:rPr>
          <w:noProof/>
        </w:rPr>
        <w:drawing>
          <wp:anchor distT="0" distB="0" distL="114300" distR="114300" simplePos="0" relativeHeight="251655168" behindDoc="1" locked="0" layoutInCell="1" allowOverlap="1" wp14:anchorId="0366AD69" wp14:editId="2192777F">
            <wp:simplePos x="0" y="0"/>
            <wp:positionH relativeFrom="column">
              <wp:posOffset>1452245</wp:posOffset>
            </wp:positionH>
            <wp:positionV relativeFrom="paragraph">
              <wp:posOffset>35560</wp:posOffset>
            </wp:positionV>
            <wp:extent cx="2959100" cy="2809875"/>
            <wp:effectExtent l="0" t="0" r="0" b="0"/>
            <wp:wrapTight wrapText="bothSides">
              <wp:wrapPolygon edited="0">
                <wp:start x="0" y="0"/>
                <wp:lineTo x="0" y="21527"/>
                <wp:lineTo x="21415" y="21527"/>
                <wp:lineTo x="21415" y="0"/>
                <wp:lineTo x="0" y="0"/>
              </wp:wrapPolygon>
            </wp:wrapTight>
            <wp:docPr id="15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9100" cy="2809875"/>
                    </a:xfrm>
                    <a:prstGeom prst="rect">
                      <a:avLst/>
                    </a:prstGeom>
                    <a:noFill/>
                  </pic:spPr>
                </pic:pic>
              </a:graphicData>
            </a:graphic>
            <wp14:sizeRelH relativeFrom="page">
              <wp14:pctWidth>0</wp14:pctWidth>
            </wp14:sizeRelH>
            <wp14:sizeRelV relativeFrom="page">
              <wp14:pctHeight>0</wp14:pctHeight>
            </wp14:sizeRelV>
          </wp:anchor>
        </w:drawing>
      </w:r>
    </w:p>
    <w:p w14:paraId="73D859CE" w14:textId="7E0F6F16" w:rsidR="00FF2809" w:rsidRDefault="00FF2809" w:rsidP="00D36381">
      <w:pPr>
        <w:ind w:left="720"/>
        <w:rPr>
          <w:rFonts w:ascii="Arial" w:hAnsi="Arial" w:cs="Arial"/>
          <w:noProof/>
          <w:sz w:val="20"/>
          <w:szCs w:val="20"/>
        </w:rPr>
      </w:pPr>
    </w:p>
    <w:p w14:paraId="4DFA1A90" w14:textId="77777777" w:rsidR="00FF2809" w:rsidRDefault="00FF2809" w:rsidP="00D36381">
      <w:pPr>
        <w:ind w:left="720"/>
        <w:rPr>
          <w:rFonts w:ascii="Arial" w:hAnsi="Arial" w:cs="Arial"/>
          <w:noProof/>
          <w:sz w:val="20"/>
          <w:szCs w:val="20"/>
        </w:rPr>
      </w:pPr>
    </w:p>
    <w:p w14:paraId="0ED9E15B" w14:textId="77777777" w:rsidR="00FF2809" w:rsidRDefault="00FF2809" w:rsidP="00D36381">
      <w:pPr>
        <w:ind w:left="720"/>
        <w:rPr>
          <w:rFonts w:ascii="Arial" w:hAnsi="Arial" w:cs="Arial"/>
          <w:noProof/>
          <w:sz w:val="20"/>
          <w:szCs w:val="20"/>
        </w:rPr>
      </w:pPr>
    </w:p>
    <w:p w14:paraId="57A707C5" w14:textId="77777777" w:rsidR="00FF2809" w:rsidRDefault="00FF2809" w:rsidP="00D36381">
      <w:pPr>
        <w:ind w:left="720"/>
        <w:rPr>
          <w:rFonts w:ascii="Arial" w:hAnsi="Arial" w:cs="Arial"/>
          <w:noProof/>
          <w:sz w:val="20"/>
          <w:szCs w:val="20"/>
        </w:rPr>
      </w:pPr>
    </w:p>
    <w:p w14:paraId="3DE1F4BF" w14:textId="77777777" w:rsidR="00FF2809" w:rsidRDefault="00FF2809" w:rsidP="00D36381">
      <w:pPr>
        <w:ind w:left="720"/>
        <w:rPr>
          <w:rFonts w:ascii="Arial" w:hAnsi="Arial" w:cs="Arial"/>
          <w:noProof/>
          <w:sz w:val="20"/>
          <w:szCs w:val="20"/>
        </w:rPr>
      </w:pPr>
    </w:p>
    <w:p w14:paraId="2077179C" w14:textId="77777777" w:rsidR="00FF2809" w:rsidRDefault="00FF2809" w:rsidP="00D36381">
      <w:pPr>
        <w:ind w:left="720"/>
        <w:rPr>
          <w:rFonts w:ascii="Arial" w:hAnsi="Arial" w:cs="Arial"/>
          <w:noProof/>
          <w:sz w:val="20"/>
          <w:szCs w:val="20"/>
        </w:rPr>
      </w:pPr>
    </w:p>
    <w:p w14:paraId="13D17572" w14:textId="77777777" w:rsidR="00FF2809" w:rsidRDefault="00FF2809" w:rsidP="00D36381">
      <w:pPr>
        <w:ind w:left="720"/>
        <w:rPr>
          <w:rFonts w:ascii="Arial" w:hAnsi="Arial" w:cs="Arial"/>
          <w:noProof/>
          <w:sz w:val="20"/>
          <w:szCs w:val="20"/>
        </w:rPr>
      </w:pPr>
    </w:p>
    <w:p w14:paraId="65934B9C" w14:textId="77777777" w:rsidR="00FF2809" w:rsidRDefault="00FF2809" w:rsidP="00D36381">
      <w:pPr>
        <w:ind w:left="720"/>
        <w:rPr>
          <w:rFonts w:ascii="Arial" w:hAnsi="Arial" w:cs="Arial"/>
          <w:noProof/>
          <w:sz w:val="20"/>
          <w:szCs w:val="20"/>
        </w:rPr>
      </w:pPr>
    </w:p>
    <w:p w14:paraId="5EC89E86" w14:textId="77777777" w:rsidR="00FF2809" w:rsidRDefault="00FF2809" w:rsidP="00D36381">
      <w:pPr>
        <w:ind w:left="720"/>
        <w:rPr>
          <w:rFonts w:ascii="Arial" w:hAnsi="Arial" w:cs="Arial"/>
          <w:noProof/>
          <w:sz w:val="20"/>
          <w:szCs w:val="20"/>
        </w:rPr>
      </w:pPr>
    </w:p>
    <w:p w14:paraId="51766860" w14:textId="77777777" w:rsidR="00FF2809" w:rsidRDefault="00FF2809" w:rsidP="00D36381">
      <w:pPr>
        <w:ind w:left="720"/>
        <w:rPr>
          <w:rFonts w:ascii="Arial" w:hAnsi="Arial" w:cs="Arial"/>
          <w:noProof/>
          <w:sz w:val="20"/>
          <w:szCs w:val="20"/>
        </w:rPr>
      </w:pPr>
    </w:p>
    <w:p w14:paraId="468F01B8" w14:textId="77777777" w:rsidR="00FF2809" w:rsidRDefault="00FF2809" w:rsidP="00D36381">
      <w:pPr>
        <w:ind w:left="720"/>
        <w:rPr>
          <w:rFonts w:ascii="Arial" w:hAnsi="Arial" w:cs="Arial"/>
          <w:noProof/>
          <w:sz w:val="20"/>
          <w:szCs w:val="20"/>
        </w:rPr>
      </w:pPr>
    </w:p>
    <w:p w14:paraId="7741B753" w14:textId="77777777" w:rsidR="00FF2809" w:rsidRDefault="00FF2809" w:rsidP="00D36381">
      <w:pPr>
        <w:ind w:left="720"/>
        <w:rPr>
          <w:rFonts w:ascii="Arial" w:hAnsi="Arial" w:cs="Arial"/>
          <w:noProof/>
          <w:sz w:val="20"/>
          <w:szCs w:val="20"/>
        </w:rPr>
      </w:pPr>
    </w:p>
    <w:p w14:paraId="2F22CFEF" w14:textId="77777777" w:rsidR="00FF2809" w:rsidRDefault="00FF2809" w:rsidP="00D36381">
      <w:pPr>
        <w:ind w:left="720"/>
        <w:rPr>
          <w:rFonts w:ascii="Arial" w:hAnsi="Arial" w:cs="Arial"/>
          <w:noProof/>
          <w:sz w:val="20"/>
          <w:szCs w:val="20"/>
        </w:rPr>
      </w:pPr>
    </w:p>
    <w:p w14:paraId="658FC323" w14:textId="77777777" w:rsidR="00FF2809" w:rsidRDefault="00FF2809" w:rsidP="00D36381">
      <w:pPr>
        <w:ind w:left="720"/>
        <w:rPr>
          <w:rFonts w:ascii="Arial" w:hAnsi="Arial" w:cs="Arial"/>
          <w:noProof/>
          <w:sz w:val="20"/>
          <w:szCs w:val="20"/>
        </w:rPr>
      </w:pPr>
    </w:p>
    <w:p w14:paraId="573E0236" w14:textId="5CCB8AE1" w:rsidR="00FF2809" w:rsidRDefault="00FF2809" w:rsidP="00D36381">
      <w:pPr>
        <w:ind w:left="720"/>
        <w:rPr>
          <w:rFonts w:ascii="Arial" w:hAnsi="Arial" w:cs="Arial"/>
          <w:noProof/>
          <w:sz w:val="20"/>
          <w:szCs w:val="20"/>
        </w:rPr>
      </w:pPr>
    </w:p>
    <w:p w14:paraId="079BC57D" w14:textId="0B4FABCE" w:rsidR="00BC3E04" w:rsidRDefault="00BC3E04" w:rsidP="00D36381">
      <w:pPr>
        <w:ind w:left="720"/>
        <w:rPr>
          <w:rFonts w:ascii="Arial" w:hAnsi="Arial" w:cs="Arial"/>
          <w:noProof/>
          <w:sz w:val="20"/>
          <w:szCs w:val="20"/>
        </w:rPr>
      </w:pPr>
    </w:p>
    <w:p w14:paraId="00E7AC0F" w14:textId="77777777" w:rsidR="00FF2809" w:rsidRDefault="00FF2809" w:rsidP="00D36381">
      <w:pPr>
        <w:ind w:left="720"/>
        <w:rPr>
          <w:rFonts w:ascii="Arial" w:hAnsi="Arial" w:cs="Arial"/>
          <w:noProof/>
          <w:sz w:val="20"/>
          <w:szCs w:val="20"/>
        </w:rPr>
      </w:pPr>
    </w:p>
    <w:p w14:paraId="52C07824" w14:textId="4223797E" w:rsidR="00FF2809" w:rsidRDefault="00FF2809" w:rsidP="00D36381">
      <w:pPr>
        <w:ind w:left="720"/>
        <w:rPr>
          <w:rFonts w:ascii="Arial" w:hAnsi="Arial" w:cs="Arial"/>
          <w:noProof/>
          <w:sz w:val="20"/>
          <w:szCs w:val="20"/>
        </w:rPr>
      </w:pPr>
    </w:p>
    <w:p w14:paraId="65F89BDB" w14:textId="0D800C89" w:rsidR="007616E7" w:rsidRDefault="007616E7" w:rsidP="00D36381">
      <w:pPr>
        <w:ind w:left="720"/>
        <w:rPr>
          <w:rFonts w:ascii="Arial" w:hAnsi="Arial" w:cs="Arial"/>
          <w:noProof/>
          <w:sz w:val="20"/>
          <w:szCs w:val="20"/>
        </w:rPr>
      </w:pPr>
    </w:p>
    <w:p w14:paraId="046D8D6F" w14:textId="39356500" w:rsidR="007616E7" w:rsidRDefault="00B82A21" w:rsidP="00D36381">
      <w:pPr>
        <w:ind w:left="720"/>
        <w:rPr>
          <w:rFonts w:ascii="Arial" w:hAnsi="Arial" w:cs="Arial"/>
          <w:noProof/>
          <w:sz w:val="20"/>
          <w:szCs w:val="20"/>
        </w:rPr>
      </w:pPr>
      <w:r>
        <w:rPr>
          <w:noProof/>
        </w:rPr>
        <w:drawing>
          <wp:anchor distT="0" distB="0" distL="114300" distR="114300" simplePos="0" relativeHeight="251627520" behindDoc="0" locked="0" layoutInCell="1" allowOverlap="1" wp14:anchorId="0B37E595" wp14:editId="424ECA68">
            <wp:simplePos x="0" y="0"/>
            <wp:positionH relativeFrom="column">
              <wp:posOffset>9525</wp:posOffset>
            </wp:positionH>
            <wp:positionV relativeFrom="paragraph">
              <wp:posOffset>276225</wp:posOffset>
            </wp:positionV>
            <wp:extent cx="5879465" cy="431800"/>
            <wp:effectExtent l="0" t="0" r="0" b="0"/>
            <wp:wrapNone/>
            <wp:docPr id="15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79465" cy="431800"/>
                    </a:xfrm>
                    <a:prstGeom prst="rect">
                      <a:avLst/>
                    </a:prstGeom>
                    <a:noFill/>
                  </pic:spPr>
                </pic:pic>
              </a:graphicData>
            </a:graphic>
            <wp14:sizeRelH relativeFrom="page">
              <wp14:pctWidth>0</wp14:pctWidth>
            </wp14:sizeRelH>
            <wp14:sizeRelV relativeFrom="page">
              <wp14:pctHeight>0</wp14:pctHeight>
            </wp14:sizeRelV>
          </wp:anchor>
        </w:drawing>
      </w:r>
    </w:p>
    <w:p w14:paraId="08BF5757" w14:textId="69F449DE" w:rsidR="006B2F51" w:rsidRDefault="00B82A21" w:rsidP="00D36381">
      <w:pPr>
        <w:ind w:left="720"/>
        <w:rPr>
          <w:rFonts w:ascii="Arial" w:hAnsi="Arial" w:cs="Arial"/>
          <w:noProof/>
          <w:sz w:val="20"/>
          <w:szCs w:val="20"/>
        </w:rPr>
      </w:pPr>
      <w:r>
        <w:rPr>
          <w:noProof/>
        </w:rPr>
        <w:drawing>
          <wp:anchor distT="0" distB="0" distL="114300" distR="114300" simplePos="0" relativeHeight="251637760" behindDoc="1" locked="0" layoutInCell="1" allowOverlap="1" wp14:anchorId="0ABB6782" wp14:editId="7ACDC014">
            <wp:simplePos x="0" y="0"/>
            <wp:positionH relativeFrom="column">
              <wp:posOffset>0</wp:posOffset>
            </wp:positionH>
            <wp:positionV relativeFrom="paragraph">
              <wp:posOffset>81915</wp:posOffset>
            </wp:positionV>
            <wp:extent cx="5943600" cy="2633980"/>
            <wp:effectExtent l="0" t="0" r="0" b="0"/>
            <wp:wrapTight wrapText="bothSides">
              <wp:wrapPolygon edited="0">
                <wp:start x="0" y="0"/>
                <wp:lineTo x="0" y="21402"/>
                <wp:lineTo x="21531" y="21402"/>
                <wp:lineTo x="21531" y="0"/>
                <wp:lineTo x="0" y="0"/>
              </wp:wrapPolygon>
            </wp:wrapTight>
            <wp:docPr id="10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633980"/>
                    </a:xfrm>
                    <a:prstGeom prst="rect">
                      <a:avLst/>
                    </a:prstGeom>
                    <a:noFill/>
                  </pic:spPr>
                </pic:pic>
              </a:graphicData>
            </a:graphic>
            <wp14:sizeRelH relativeFrom="page">
              <wp14:pctWidth>0</wp14:pctWidth>
            </wp14:sizeRelH>
            <wp14:sizeRelV relativeFrom="page">
              <wp14:pctHeight>0</wp14:pctHeight>
            </wp14:sizeRelV>
          </wp:anchor>
        </w:drawing>
      </w:r>
    </w:p>
    <w:p w14:paraId="55AD3D96" w14:textId="20C96B21" w:rsidR="00217A87" w:rsidRPr="007616E7" w:rsidRDefault="00230E2E" w:rsidP="007616E7">
      <w:pPr>
        <w:numPr>
          <w:ilvl w:val="0"/>
          <w:numId w:val="17"/>
        </w:numPr>
        <w:rPr>
          <w:rFonts w:ascii="Arial" w:hAnsi="Arial" w:cs="Arial"/>
          <w:noProof/>
          <w:sz w:val="20"/>
          <w:szCs w:val="20"/>
        </w:rPr>
      </w:pPr>
      <w:r>
        <w:rPr>
          <w:rFonts w:ascii="Arial" w:hAnsi="Arial" w:cs="Arial"/>
          <w:noProof/>
          <w:sz w:val="20"/>
          <w:szCs w:val="20"/>
        </w:rPr>
        <w:t>This report summarizes teacher and class information for all grade levels for Winter submission, including student counts.</w:t>
      </w:r>
    </w:p>
    <w:p w14:paraId="6B51E361" w14:textId="045699D4" w:rsidR="001B40C9" w:rsidRDefault="001B40C9" w:rsidP="00D36381">
      <w:pPr>
        <w:ind w:left="720"/>
        <w:rPr>
          <w:rFonts w:ascii="Arial" w:hAnsi="Arial" w:cs="Arial"/>
          <w:noProof/>
          <w:sz w:val="20"/>
          <w:szCs w:val="20"/>
        </w:rPr>
      </w:pPr>
    </w:p>
    <w:p w14:paraId="30FB57B7" w14:textId="77777777" w:rsidR="001B40C9" w:rsidRDefault="001B40C9" w:rsidP="00401CF9">
      <w:pPr>
        <w:numPr>
          <w:ilvl w:val="0"/>
          <w:numId w:val="17"/>
        </w:numPr>
        <w:rPr>
          <w:rFonts w:ascii="Arial" w:hAnsi="Arial" w:cs="Arial"/>
          <w:noProof/>
          <w:sz w:val="20"/>
          <w:szCs w:val="20"/>
        </w:rPr>
      </w:pPr>
      <w:r>
        <w:rPr>
          <w:rFonts w:ascii="Arial" w:hAnsi="Arial" w:cs="Arial"/>
          <w:noProof/>
          <w:sz w:val="20"/>
          <w:szCs w:val="20"/>
        </w:rPr>
        <w:t>The report can be generated on all teachers or only beginning teachers.</w:t>
      </w:r>
    </w:p>
    <w:p w14:paraId="5C648EC9" w14:textId="77777777" w:rsidR="000C6E11" w:rsidRDefault="000C6E11" w:rsidP="003818EA">
      <w:pPr>
        <w:rPr>
          <w:rFonts w:ascii="Arial" w:hAnsi="Arial" w:cs="Arial"/>
          <w:noProof/>
          <w:sz w:val="20"/>
          <w:szCs w:val="20"/>
        </w:rPr>
      </w:pPr>
    </w:p>
    <w:p w14:paraId="16910682" w14:textId="77777777" w:rsidR="000C6E11" w:rsidRDefault="000C6E11" w:rsidP="003818EA">
      <w:pPr>
        <w:rPr>
          <w:rFonts w:ascii="Arial" w:hAnsi="Arial" w:cs="Arial"/>
          <w:noProof/>
          <w:sz w:val="20"/>
          <w:szCs w:val="20"/>
        </w:rPr>
      </w:pPr>
    </w:p>
    <w:p w14:paraId="00D2AD3D" w14:textId="77777777" w:rsidR="000C6E11" w:rsidRDefault="000C6E11" w:rsidP="003818EA">
      <w:pPr>
        <w:rPr>
          <w:rFonts w:ascii="Arial" w:hAnsi="Arial" w:cs="Arial"/>
          <w:noProof/>
          <w:sz w:val="20"/>
          <w:szCs w:val="20"/>
        </w:rPr>
      </w:pPr>
    </w:p>
    <w:p w14:paraId="711E7A86" w14:textId="77777777" w:rsidR="000C6E11" w:rsidRDefault="000C6E11" w:rsidP="003818EA">
      <w:pPr>
        <w:rPr>
          <w:rFonts w:ascii="Arial" w:hAnsi="Arial" w:cs="Arial"/>
          <w:noProof/>
          <w:sz w:val="20"/>
          <w:szCs w:val="20"/>
        </w:rPr>
      </w:pPr>
    </w:p>
    <w:p w14:paraId="4D486985" w14:textId="2D4CA9E5" w:rsidR="003818EA" w:rsidRDefault="003818EA" w:rsidP="003818EA">
      <w:pPr>
        <w:rPr>
          <w:rFonts w:ascii="Arial" w:hAnsi="Arial" w:cs="Arial"/>
          <w:b/>
          <w:noProof/>
        </w:rPr>
      </w:pPr>
      <w:r w:rsidRPr="003818EA">
        <w:rPr>
          <w:rFonts w:ascii="Arial" w:hAnsi="Arial" w:cs="Arial"/>
          <w:b/>
          <w:noProof/>
        </w:rPr>
        <w:t>CLS</w:t>
      </w:r>
      <w:r w:rsidR="00B35815">
        <w:rPr>
          <w:rFonts w:ascii="Arial" w:hAnsi="Arial" w:cs="Arial"/>
          <w:b/>
          <w:noProof/>
        </w:rPr>
        <w:t>2</w:t>
      </w:r>
      <w:r w:rsidRPr="003818EA">
        <w:rPr>
          <w:rFonts w:ascii="Arial" w:hAnsi="Arial" w:cs="Arial"/>
          <w:b/>
          <w:noProof/>
        </w:rPr>
        <w:t>-001-005 Staff Roster</w:t>
      </w:r>
    </w:p>
    <w:p w14:paraId="1F263FB7" w14:textId="77777777" w:rsidR="00BE05A3" w:rsidRDefault="00BE05A3" w:rsidP="003818EA">
      <w:pPr>
        <w:rPr>
          <w:rFonts w:ascii="Arial" w:hAnsi="Arial" w:cs="Arial"/>
          <w:b/>
          <w:noProof/>
        </w:rPr>
      </w:pPr>
    </w:p>
    <w:p w14:paraId="5FA2A55D" w14:textId="77777777" w:rsidR="00BE05A3" w:rsidRDefault="00BE05A3" w:rsidP="00BE05A3">
      <w:pPr>
        <w:numPr>
          <w:ilvl w:val="0"/>
          <w:numId w:val="17"/>
        </w:numPr>
        <w:rPr>
          <w:rFonts w:ascii="Arial" w:eastAsia="Calibri" w:hAnsi="Arial" w:cs="Arial"/>
          <w:sz w:val="20"/>
          <w:szCs w:val="20"/>
        </w:rPr>
      </w:pPr>
      <w:r>
        <w:rPr>
          <w:rFonts w:ascii="Arial" w:eastAsia="Calibri" w:hAnsi="Arial" w:cs="Arial"/>
          <w:sz w:val="20"/>
          <w:szCs w:val="20"/>
        </w:rPr>
        <w:t xml:space="preserve">The </w:t>
      </w:r>
      <w:r>
        <w:rPr>
          <w:rFonts w:ascii="Arial" w:eastAsia="Calibri" w:hAnsi="Arial" w:cs="Arial"/>
          <w:b/>
          <w:sz w:val="20"/>
          <w:szCs w:val="20"/>
        </w:rPr>
        <w:t xml:space="preserve">Staff Roster </w:t>
      </w:r>
      <w:r>
        <w:rPr>
          <w:rFonts w:ascii="Arial" w:eastAsia="Calibri" w:hAnsi="Arial" w:cs="Arial"/>
          <w:sz w:val="20"/>
          <w:szCs w:val="20"/>
        </w:rPr>
        <w:t xml:space="preserve">report requires </w:t>
      </w:r>
      <w:r w:rsidRPr="00F303CE">
        <w:rPr>
          <w:rFonts w:ascii="Arial" w:eastAsia="Calibri" w:hAnsi="Arial" w:cs="Arial"/>
          <w:b/>
          <w:sz w:val="20"/>
          <w:szCs w:val="20"/>
        </w:rPr>
        <w:t>Parameters</w:t>
      </w:r>
      <w:r>
        <w:rPr>
          <w:rFonts w:ascii="Arial" w:eastAsia="Calibri" w:hAnsi="Arial" w:cs="Arial"/>
          <w:sz w:val="20"/>
          <w:szCs w:val="20"/>
        </w:rPr>
        <w:t xml:space="preserve"> be selected.  Select the appropriate parameters</w:t>
      </w:r>
    </w:p>
    <w:p w14:paraId="7DAEBD05" w14:textId="77777777" w:rsidR="00BE05A3" w:rsidRDefault="00BE05A3" w:rsidP="00BE05A3">
      <w:pPr>
        <w:ind w:left="720"/>
        <w:rPr>
          <w:rFonts w:ascii="Arial" w:hAnsi="Arial" w:cs="Arial"/>
          <w:noProof/>
        </w:rPr>
      </w:pPr>
      <w:r>
        <w:rPr>
          <w:rFonts w:ascii="Arial" w:eastAsia="Calibri" w:hAnsi="Arial" w:cs="Arial"/>
          <w:sz w:val="20"/>
          <w:szCs w:val="20"/>
        </w:rPr>
        <w:t xml:space="preserve">and click </w:t>
      </w:r>
      <w:r w:rsidRPr="00F303CE">
        <w:rPr>
          <w:rFonts w:ascii="Arial" w:eastAsia="Calibri" w:hAnsi="Arial" w:cs="Arial"/>
          <w:b/>
          <w:sz w:val="20"/>
          <w:szCs w:val="20"/>
        </w:rPr>
        <w:t>Run</w:t>
      </w:r>
      <w:r>
        <w:rPr>
          <w:rFonts w:ascii="Arial" w:eastAsia="Calibri" w:hAnsi="Arial" w:cs="Arial"/>
          <w:sz w:val="20"/>
          <w:szCs w:val="20"/>
        </w:rPr>
        <w:t>.</w:t>
      </w:r>
    </w:p>
    <w:p w14:paraId="24EE28DE" w14:textId="77777777" w:rsidR="00BE05A3" w:rsidRDefault="00BE05A3" w:rsidP="003818EA">
      <w:pPr>
        <w:rPr>
          <w:rFonts w:ascii="Arial" w:hAnsi="Arial" w:cs="Arial"/>
          <w:b/>
          <w:noProof/>
        </w:rPr>
      </w:pPr>
    </w:p>
    <w:p w14:paraId="6FF8EDAE" w14:textId="77777777" w:rsidR="00BE05A3" w:rsidRPr="003818EA" w:rsidRDefault="00BE05A3" w:rsidP="003818EA">
      <w:pPr>
        <w:rPr>
          <w:rFonts w:ascii="Arial" w:hAnsi="Arial" w:cs="Arial"/>
          <w:b/>
          <w:noProof/>
        </w:rPr>
      </w:pPr>
    </w:p>
    <w:p w14:paraId="6E04FA31" w14:textId="0BBB52C9" w:rsidR="00DC244A" w:rsidRDefault="00B82A21" w:rsidP="00C6738D">
      <w:pPr>
        <w:rPr>
          <w:rFonts w:ascii="Arial" w:hAnsi="Arial" w:cs="Arial"/>
          <w:noProof/>
          <w:sz w:val="20"/>
          <w:szCs w:val="20"/>
        </w:rPr>
      </w:pPr>
      <w:r>
        <w:rPr>
          <w:noProof/>
        </w:rPr>
        <w:drawing>
          <wp:anchor distT="0" distB="0" distL="114300" distR="114300" simplePos="0" relativeHeight="251656192" behindDoc="1" locked="0" layoutInCell="1" allowOverlap="1" wp14:anchorId="61A21FFD" wp14:editId="5630084D">
            <wp:simplePos x="0" y="0"/>
            <wp:positionH relativeFrom="column">
              <wp:align>center</wp:align>
            </wp:positionH>
            <wp:positionV relativeFrom="paragraph">
              <wp:posOffset>29845</wp:posOffset>
            </wp:positionV>
            <wp:extent cx="3234055" cy="2914650"/>
            <wp:effectExtent l="0" t="0" r="0" b="0"/>
            <wp:wrapTight wrapText="bothSides">
              <wp:wrapPolygon edited="0">
                <wp:start x="0" y="0"/>
                <wp:lineTo x="0" y="21459"/>
                <wp:lineTo x="21502" y="21459"/>
                <wp:lineTo x="21502" y="0"/>
                <wp:lineTo x="0" y="0"/>
              </wp:wrapPolygon>
            </wp:wrapTight>
            <wp:docPr id="15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4055" cy="2914650"/>
                    </a:xfrm>
                    <a:prstGeom prst="rect">
                      <a:avLst/>
                    </a:prstGeom>
                    <a:noFill/>
                  </pic:spPr>
                </pic:pic>
              </a:graphicData>
            </a:graphic>
            <wp14:sizeRelH relativeFrom="page">
              <wp14:pctWidth>0</wp14:pctWidth>
            </wp14:sizeRelH>
            <wp14:sizeRelV relativeFrom="page">
              <wp14:pctHeight>0</wp14:pctHeight>
            </wp14:sizeRelV>
          </wp:anchor>
        </w:drawing>
      </w:r>
    </w:p>
    <w:p w14:paraId="28E42BE6" w14:textId="1233FA97" w:rsidR="008F20F9" w:rsidRDefault="008F20F9" w:rsidP="008F20F9">
      <w:pPr>
        <w:ind w:left="720"/>
        <w:rPr>
          <w:rFonts w:ascii="Arial" w:eastAsia="Calibri" w:hAnsi="Arial" w:cs="Arial"/>
          <w:sz w:val="20"/>
          <w:szCs w:val="20"/>
        </w:rPr>
      </w:pPr>
    </w:p>
    <w:p w14:paraId="5474EC32" w14:textId="77777777" w:rsidR="008F20F9" w:rsidRDefault="008F20F9" w:rsidP="008F20F9">
      <w:pPr>
        <w:ind w:left="720"/>
        <w:rPr>
          <w:rFonts w:ascii="Arial" w:eastAsia="Calibri" w:hAnsi="Arial" w:cs="Arial"/>
          <w:sz w:val="20"/>
          <w:szCs w:val="20"/>
        </w:rPr>
      </w:pPr>
    </w:p>
    <w:p w14:paraId="24962B9C" w14:textId="77777777" w:rsidR="008F20F9" w:rsidRDefault="008F20F9" w:rsidP="008F20F9">
      <w:pPr>
        <w:ind w:left="720"/>
        <w:rPr>
          <w:rFonts w:ascii="Arial" w:eastAsia="Calibri" w:hAnsi="Arial" w:cs="Arial"/>
          <w:sz w:val="20"/>
          <w:szCs w:val="20"/>
        </w:rPr>
      </w:pPr>
    </w:p>
    <w:p w14:paraId="3013B34C" w14:textId="58A5080D" w:rsidR="008F20F9" w:rsidRDefault="008F20F9" w:rsidP="008F20F9">
      <w:pPr>
        <w:ind w:left="720"/>
        <w:rPr>
          <w:rFonts w:ascii="Arial" w:eastAsia="Calibri" w:hAnsi="Arial" w:cs="Arial"/>
          <w:sz w:val="20"/>
          <w:szCs w:val="20"/>
        </w:rPr>
      </w:pPr>
    </w:p>
    <w:p w14:paraId="7ED24A37" w14:textId="77777777" w:rsidR="008F20F9" w:rsidRDefault="008F20F9" w:rsidP="008F20F9">
      <w:pPr>
        <w:ind w:left="720"/>
        <w:rPr>
          <w:rFonts w:ascii="Arial" w:eastAsia="Calibri" w:hAnsi="Arial" w:cs="Arial"/>
          <w:sz w:val="20"/>
          <w:szCs w:val="20"/>
        </w:rPr>
      </w:pPr>
    </w:p>
    <w:p w14:paraId="6476177D" w14:textId="77777777" w:rsidR="008F20F9" w:rsidRDefault="008F20F9" w:rsidP="008F20F9">
      <w:pPr>
        <w:ind w:left="720"/>
        <w:rPr>
          <w:rFonts w:ascii="Arial" w:eastAsia="Calibri" w:hAnsi="Arial" w:cs="Arial"/>
          <w:sz w:val="20"/>
          <w:szCs w:val="20"/>
        </w:rPr>
      </w:pPr>
    </w:p>
    <w:p w14:paraId="21700BD3" w14:textId="77777777" w:rsidR="008F20F9" w:rsidRDefault="008F20F9" w:rsidP="008F20F9">
      <w:pPr>
        <w:ind w:left="720"/>
        <w:rPr>
          <w:rFonts w:ascii="Arial" w:eastAsia="Calibri" w:hAnsi="Arial" w:cs="Arial"/>
          <w:sz w:val="20"/>
          <w:szCs w:val="20"/>
        </w:rPr>
      </w:pPr>
    </w:p>
    <w:p w14:paraId="62826954" w14:textId="77777777" w:rsidR="008F20F9" w:rsidRDefault="008F20F9" w:rsidP="008F20F9">
      <w:pPr>
        <w:ind w:left="720"/>
        <w:rPr>
          <w:rFonts w:ascii="Arial" w:eastAsia="Calibri" w:hAnsi="Arial" w:cs="Arial"/>
          <w:sz w:val="20"/>
          <w:szCs w:val="20"/>
        </w:rPr>
      </w:pPr>
    </w:p>
    <w:p w14:paraId="400FA6E3" w14:textId="77777777" w:rsidR="008F20F9" w:rsidRDefault="008F20F9" w:rsidP="008F20F9">
      <w:pPr>
        <w:ind w:left="720"/>
        <w:rPr>
          <w:rFonts w:ascii="Arial" w:eastAsia="Calibri" w:hAnsi="Arial" w:cs="Arial"/>
          <w:sz w:val="20"/>
          <w:szCs w:val="20"/>
        </w:rPr>
      </w:pPr>
    </w:p>
    <w:p w14:paraId="33823778" w14:textId="77777777" w:rsidR="008F20F9" w:rsidRDefault="008F20F9" w:rsidP="008F20F9">
      <w:pPr>
        <w:ind w:left="720"/>
        <w:rPr>
          <w:rFonts w:ascii="Arial" w:eastAsia="Calibri" w:hAnsi="Arial" w:cs="Arial"/>
          <w:sz w:val="20"/>
          <w:szCs w:val="20"/>
        </w:rPr>
      </w:pPr>
    </w:p>
    <w:p w14:paraId="2596CABD" w14:textId="77777777" w:rsidR="008F20F9" w:rsidRDefault="008F20F9" w:rsidP="008F20F9">
      <w:pPr>
        <w:ind w:left="720"/>
        <w:rPr>
          <w:rFonts w:ascii="Arial" w:eastAsia="Calibri" w:hAnsi="Arial" w:cs="Arial"/>
          <w:sz w:val="20"/>
          <w:szCs w:val="20"/>
        </w:rPr>
      </w:pPr>
    </w:p>
    <w:p w14:paraId="24EC8DD4" w14:textId="77777777" w:rsidR="008F20F9" w:rsidRDefault="008F20F9" w:rsidP="008F20F9">
      <w:pPr>
        <w:ind w:left="720"/>
        <w:rPr>
          <w:rFonts w:ascii="Arial" w:eastAsia="Calibri" w:hAnsi="Arial" w:cs="Arial"/>
          <w:sz w:val="20"/>
          <w:szCs w:val="20"/>
        </w:rPr>
      </w:pPr>
    </w:p>
    <w:p w14:paraId="2209B757" w14:textId="77777777" w:rsidR="008F20F9" w:rsidRDefault="008F20F9" w:rsidP="008F20F9">
      <w:pPr>
        <w:ind w:left="720"/>
        <w:rPr>
          <w:rFonts w:ascii="Arial" w:eastAsia="Calibri" w:hAnsi="Arial" w:cs="Arial"/>
          <w:sz w:val="20"/>
          <w:szCs w:val="20"/>
        </w:rPr>
      </w:pPr>
    </w:p>
    <w:p w14:paraId="69CB365B" w14:textId="77777777" w:rsidR="008F20F9" w:rsidRDefault="008F20F9" w:rsidP="008F20F9">
      <w:pPr>
        <w:ind w:left="720"/>
        <w:rPr>
          <w:rFonts w:ascii="Arial" w:eastAsia="Calibri" w:hAnsi="Arial" w:cs="Arial"/>
          <w:sz w:val="20"/>
          <w:szCs w:val="20"/>
        </w:rPr>
      </w:pPr>
    </w:p>
    <w:p w14:paraId="33F13247" w14:textId="77777777" w:rsidR="008F20F9" w:rsidRDefault="008F20F9" w:rsidP="008F20F9">
      <w:pPr>
        <w:ind w:left="720"/>
        <w:rPr>
          <w:rFonts w:ascii="Arial" w:eastAsia="Calibri" w:hAnsi="Arial" w:cs="Arial"/>
          <w:sz w:val="20"/>
          <w:szCs w:val="20"/>
        </w:rPr>
      </w:pPr>
    </w:p>
    <w:p w14:paraId="472292E0" w14:textId="6234FDEA" w:rsidR="008F20F9" w:rsidRDefault="008F20F9" w:rsidP="008F20F9">
      <w:pPr>
        <w:ind w:left="720"/>
        <w:rPr>
          <w:rFonts w:ascii="Arial" w:eastAsia="Calibri" w:hAnsi="Arial" w:cs="Arial"/>
          <w:sz w:val="20"/>
          <w:szCs w:val="20"/>
        </w:rPr>
      </w:pPr>
    </w:p>
    <w:p w14:paraId="1E26963B" w14:textId="77777777" w:rsidR="00582827" w:rsidRDefault="00582827" w:rsidP="008F20F9">
      <w:pPr>
        <w:ind w:left="720"/>
        <w:rPr>
          <w:rFonts w:ascii="Arial" w:eastAsia="Calibri" w:hAnsi="Arial" w:cs="Arial"/>
          <w:sz w:val="20"/>
          <w:szCs w:val="20"/>
        </w:rPr>
      </w:pPr>
    </w:p>
    <w:p w14:paraId="3A93A145" w14:textId="77777777" w:rsidR="00582827" w:rsidRDefault="00582827" w:rsidP="008F20F9">
      <w:pPr>
        <w:ind w:left="720"/>
        <w:rPr>
          <w:rFonts w:ascii="Arial" w:eastAsia="Calibri" w:hAnsi="Arial" w:cs="Arial"/>
          <w:sz w:val="20"/>
          <w:szCs w:val="20"/>
        </w:rPr>
      </w:pPr>
    </w:p>
    <w:p w14:paraId="7DCD5719" w14:textId="77777777" w:rsidR="00582827" w:rsidRDefault="00582827" w:rsidP="008F20F9">
      <w:pPr>
        <w:ind w:left="720"/>
        <w:rPr>
          <w:rFonts w:ascii="Arial" w:eastAsia="Calibri" w:hAnsi="Arial" w:cs="Arial"/>
          <w:sz w:val="20"/>
          <w:szCs w:val="20"/>
        </w:rPr>
      </w:pPr>
    </w:p>
    <w:p w14:paraId="1469875A" w14:textId="6F230D8F" w:rsidR="008F20F9" w:rsidRDefault="00B82A21" w:rsidP="008F20F9">
      <w:pPr>
        <w:ind w:left="720"/>
        <w:rPr>
          <w:rFonts w:ascii="Arial" w:eastAsia="Calibri" w:hAnsi="Arial" w:cs="Arial"/>
          <w:sz w:val="20"/>
          <w:szCs w:val="20"/>
        </w:rPr>
      </w:pPr>
      <w:r>
        <w:rPr>
          <w:noProof/>
        </w:rPr>
        <w:drawing>
          <wp:anchor distT="0" distB="0" distL="114300" distR="114300" simplePos="0" relativeHeight="251657216" behindDoc="1" locked="0" layoutInCell="1" allowOverlap="1" wp14:anchorId="52FD5192" wp14:editId="5567187B">
            <wp:simplePos x="0" y="0"/>
            <wp:positionH relativeFrom="column">
              <wp:posOffset>9525</wp:posOffset>
            </wp:positionH>
            <wp:positionV relativeFrom="paragraph">
              <wp:posOffset>356870</wp:posOffset>
            </wp:positionV>
            <wp:extent cx="5946140" cy="1995170"/>
            <wp:effectExtent l="0" t="0" r="0" b="0"/>
            <wp:wrapTight wrapText="bothSides">
              <wp:wrapPolygon edited="0">
                <wp:start x="0" y="0"/>
                <wp:lineTo x="0" y="21449"/>
                <wp:lineTo x="21522" y="21449"/>
                <wp:lineTo x="21522" y="0"/>
                <wp:lineTo x="0" y="0"/>
              </wp:wrapPolygon>
            </wp:wrapTight>
            <wp:docPr id="15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6140" cy="1995170"/>
                    </a:xfrm>
                    <a:prstGeom prst="rect">
                      <a:avLst/>
                    </a:prstGeom>
                    <a:noFill/>
                  </pic:spPr>
                </pic:pic>
              </a:graphicData>
            </a:graphic>
            <wp14:sizeRelH relativeFrom="page">
              <wp14:pctWidth>0</wp14:pctWidth>
            </wp14:sizeRelH>
            <wp14:sizeRelV relativeFrom="page">
              <wp14:pctHeight>0</wp14:pctHeight>
            </wp14:sizeRelV>
          </wp:anchor>
        </w:drawing>
      </w:r>
    </w:p>
    <w:p w14:paraId="7DC44998" w14:textId="67FEBAB5" w:rsidR="00056EC7" w:rsidRPr="0095230F" w:rsidRDefault="00B82A21" w:rsidP="0095230F">
      <w:pPr>
        <w:ind w:left="720"/>
        <w:rPr>
          <w:rFonts w:ascii="Arial" w:hAnsi="Arial" w:cs="Arial"/>
          <w:noProof/>
        </w:rPr>
      </w:pPr>
      <w:r>
        <w:rPr>
          <w:noProof/>
        </w:rPr>
        <w:drawing>
          <wp:anchor distT="0" distB="0" distL="114300" distR="114300" simplePos="0" relativeHeight="251685888" behindDoc="1" locked="0" layoutInCell="1" allowOverlap="1" wp14:anchorId="46CDCEDB" wp14:editId="5CA60445">
            <wp:simplePos x="0" y="0"/>
            <wp:positionH relativeFrom="column">
              <wp:posOffset>41910</wp:posOffset>
            </wp:positionH>
            <wp:positionV relativeFrom="paragraph">
              <wp:posOffset>223520</wp:posOffset>
            </wp:positionV>
            <wp:extent cx="5901690" cy="648335"/>
            <wp:effectExtent l="0" t="0" r="0" b="0"/>
            <wp:wrapTight wrapText="bothSides">
              <wp:wrapPolygon edited="0">
                <wp:start x="0" y="0"/>
                <wp:lineTo x="0" y="20944"/>
                <wp:lineTo x="21544" y="20944"/>
                <wp:lineTo x="21544" y="0"/>
                <wp:lineTo x="0" y="0"/>
              </wp:wrapPolygon>
            </wp:wrapTight>
            <wp:docPr id="17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1690" cy="648335"/>
                    </a:xfrm>
                    <a:prstGeom prst="rect">
                      <a:avLst/>
                    </a:prstGeom>
                    <a:noFill/>
                  </pic:spPr>
                </pic:pic>
              </a:graphicData>
            </a:graphic>
            <wp14:sizeRelH relativeFrom="page">
              <wp14:pctWidth>0</wp14:pctWidth>
            </wp14:sizeRelH>
            <wp14:sizeRelV relativeFrom="page">
              <wp14:pctHeight>0</wp14:pctHeight>
            </wp14:sizeRelV>
          </wp:anchor>
        </w:drawing>
      </w:r>
    </w:p>
    <w:p w14:paraId="6E484EBE" w14:textId="77777777" w:rsidR="00607E21" w:rsidRDefault="001A0AB0" w:rsidP="00401CF9">
      <w:pPr>
        <w:numPr>
          <w:ilvl w:val="0"/>
          <w:numId w:val="17"/>
        </w:numPr>
        <w:rPr>
          <w:rFonts w:ascii="Arial" w:hAnsi="Arial" w:cs="Arial"/>
          <w:noProof/>
          <w:sz w:val="20"/>
          <w:szCs w:val="20"/>
        </w:rPr>
      </w:pPr>
      <w:r>
        <w:rPr>
          <w:rFonts w:ascii="Arial" w:hAnsi="Arial" w:cs="Arial"/>
          <w:noProof/>
          <w:sz w:val="20"/>
          <w:szCs w:val="20"/>
        </w:rPr>
        <w:t>This report provides a staff roster listing and summarizes individual staff profiles in alphabetical order by last name</w:t>
      </w:r>
      <w:r w:rsidR="00607E21">
        <w:rPr>
          <w:rFonts w:ascii="Arial" w:hAnsi="Arial" w:cs="Arial"/>
          <w:noProof/>
          <w:sz w:val="20"/>
          <w:szCs w:val="20"/>
        </w:rPr>
        <w:t>.</w:t>
      </w:r>
    </w:p>
    <w:p w14:paraId="6701B90B" w14:textId="77777777" w:rsidR="001A0AB0" w:rsidRDefault="001A0AB0" w:rsidP="00401CF9">
      <w:pPr>
        <w:numPr>
          <w:ilvl w:val="0"/>
          <w:numId w:val="17"/>
        </w:numPr>
        <w:rPr>
          <w:rFonts w:ascii="Arial" w:hAnsi="Arial" w:cs="Arial"/>
          <w:noProof/>
          <w:sz w:val="20"/>
          <w:szCs w:val="20"/>
        </w:rPr>
      </w:pPr>
      <w:r>
        <w:rPr>
          <w:rFonts w:ascii="Arial" w:hAnsi="Arial" w:cs="Arial"/>
          <w:noProof/>
          <w:sz w:val="20"/>
          <w:szCs w:val="20"/>
        </w:rPr>
        <w:t>LEAs should verfity the data they have submitted for each staff member.</w:t>
      </w:r>
    </w:p>
    <w:p w14:paraId="6DDCC068" w14:textId="72879E1F" w:rsidR="007A4519" w:rsidRDefault="007A4519" w:rsidP="00056EC7">
      <w:pPr>
        <w:ind w:left="720"/>
        <w:rPr>
          <w:rFonts w:ascii="Arial" w:hAnsi="Arial" w:cs="Arial"/>
          <w:noProof/>
          <w:sz w:val="20"/>
          <w:szCs w:val="20"/>
        </w:rPr>
      </w:pPr>
    </w:p>
    <w:p w14:paraId="31CB8E30" w14:textId="77777777" w:rsidR="00BE05A3" w:rsidRDefault="00BE05A3" w:rsidP="00056EC7">
      <w:pPr>
        <w:ind w:left="720"/>
        <w:rPr>
          <w:rFonts w:ascii="Arial" w:hAnsi="Arial" w:cs="Arial"/>
          <w:noProof/>
          <w:sz w:val="20"/>
          <w:szCs w:val="20"/>
        </w:rPr>
      </w:pPr>
    </w:p>
    <w:p w14:paraId="3C931F03" w14:textId="77777777" w:rsidR="00BE05A3" w:rsidRDefault="00BE05A3" w:rsidP="00056EC7">
      <w:pPr>
        <w:ind w:left="720"/>
        <w:rPr>
          <w:rFonts w:ascii="Arial" w:hAnsi="Arial" w:cs="Arial"/>
          <w:noProof/>
          <w:sz w:val="20"/>
          <w:szCs w:val="20"/>
        </w:rPr>
      </w:pPr>
    </w:p>
    <w:p w14:paraId="334C7652" w14:textId="77777777" w:rsidR="00BE05A3" w:rsidRDefault="00BE05A3" w:rsidP="00056EC7">
      <w:pPr>
        <w:ind w:left="720"/>
        <w:rPr>
          <w:rFonts w:ascii="Arial" w:hAnsi="Arial" w:cs="Arial"/>
          <w:noProof/>
        </w:rPr>
      </w:pPr>
    </w:p>
    <w:p w14:paraId="57CA12CE" w14:textId="14A24A4E" w:rsidR="00B77876" w:rsidRDefault="00B77876" w:rsidP="00056EC7">
      <w:pPr>
        <w:ind w:left="720"/>
        <w:rPr>
          <w:rFonts w:ascii="Arial" w:hAnsi="Arial" w:cs="Arial"/>
          <w:noProof/>
        </w:rPr>
      </w:pPr>
    </w:p>
    <w:p w14:paraId="4EB9FA51" w14:textId="05B26C4B" w:rsidR="008039EA" w:rsidRDefault="008039EA" w:rsidP="00056EC7">
      <w:pPr>
        <w:ind w:left="720"/>
        <w:rPr>
          <w:rFonts w:ascii="Arial" w:hAnsi="Arial" w:cs="Arial"/>
          <w:noProof/>
        </w:rPr>
      </w:pPr>
    </w:p>
    <w:p w14:paraId="3E343EA7" w14:textId="77777777" w:rsidR="006E6BD4" w:rsidRDefault="006E6BD4" w:rsidP="00C64B69">
      <w:pPr>
        <w:rPr>
          <w:rFonts w:ascii="Arial" w:hAnsi="Arial" w:cs="Arial"/>
          <w:noProof/>
        </w:rPr>
      </w:pPr>
    </w:p>
    <w:p w14:paraId="48CE4101" w14:textId="05681FBE" w:rsidR="00B2426D" w:rsidRDefault="003818EA" w:rsidP="003818EA">
      <w:pPr>
        <w:rPr>
          <w:rFonts w:ascii="Arial" w:hAnsi="Arial" w:cs="Arial"/>
          <w:b/>
          <w:noProof/>
        </w:rPr>
      </w:pPr>
      <w:r w:rsidRPr="003818EA">
        <w:rPr>
          <w:rFonts w:ascii="Arial" w:hAnsi="Arial" w:cs="Arial"/>
          <w:b/>
          <w:noProof/>
        </w:rPr>
        <w:t>CLS</w:t>
      </w:r>
      <w:r w:rsidR="00A670B3">
        <w:rPr>
          <w:rFonts w:ascii="Arial" w:hAnsi="Arial" w:cs="Arial"/>
          <w:b/>
          <w:noProof/>
        </w:rPr>
        <w:t>2</w:t>
      </w:r>
      <w:r w:rsidRPr="003818EA">
        <w:rPr>
          <w:rFonts w:ascii="Arial" w:hAnsi="Arial" w:cs="Arial"/>
          <w:b/>
          <w:noProof/>
        </w:rPr>
        <w:t>-100-006 Submission Summary Report</w:t>
      </w:r>
    </w:p>
    <w:p w14:paraId="2BA09A82" w14:textId="55252ADB" w:rsidR="003818EA" w:rsidRPr="003818EA" w:rsidRDefault="003818EA" w:rsidP="003818EA">
      <w:pPr>
        <w:rPr>
          <w:rFonts w:ascii="Arial" w:hAnsi="Arial" w:cs="Arial"/>
          <w:b/>
          <w:noProof/>
        </w:rPr>
      </w:pPr>
    </w:p>
    <w:p w14:paraId="4B542A38" w14:textId="57BE086D" w:rsidR="00DC244A" w:rsidRDefault="00B82A21" w:rsidP="00401CF9">
      <w:pPr>
        <w:numPr>
          <w:ilvl w:val="0"/>
          <w:numId w:val="17"/>
        </w:numPr>
        <w:rPr>
          <w:rFonts w:ascii="Arial" w:eastAsia="Calibri" w:hAnsi="Arial" w:cs="Arial"/>
          <w:sz w:val="20"/>
          <w:szCs w:val="20"/>
        </w:rPr>
      </w:pPr>
      <w:r>
        <w:rPr>
          <w:noProof/>
        </w:rPr>
        <w:drawing>
          <wp:anchor distT="0" distB="0" distL="114300" distR="114300" simplePos="0" relativeHeight="251686912" behindDoc="1" locked="0" layoutInCell="1" allowOverlap="1" wp14:anchorId="53EA27A5" wp14:editId="21265CAC">
            <wp:simplePos x="0" y="0"/>
            <wp:positionH relativeFrom="column">
              <wp:align>center</wp:align>
            </wp:positionH>
            <wp:positionV relativeFrom="paragraph">
              <wp:posOffset>284480</wp:posOffset>
            </wp:positionV>
            <wp:extent cx="5159375" cy="2856230"/>
            <wp:effectExtent l="0" t="0" r="0" b="0"/>
            <wp:wrapTight wrapText="bothSides">
              <wp:wrapPolygon edited="0">
                <wp:start x="0" y="0"/>
                <wp:lineTo x="0" y="21466"/>
                <wp:lineTo x="21534" y="21466"/>
                <wp:lineTo x="21534" y="0"/>
                <wp:lineTo x="0" y="0"/>
              </wp:wrapPolygon>
            </wp:wrapTight>
            <wp:docPr id="17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59375" cy="2856230"/>
                    </a:xfrm>
                    <a:prstGeom prst="rect">
                      <a:avLst/>
                    </a:prstGeom>
                    <a:noFill/>
                  </pic:spPr>
                </pic:pic>
              </a:graphicData>
            </a:graphic>
            <wp14:sizeRelH relativeFrom="page">
              <wp14:pctWidth>0</wp14:pctWidth>
            </wp14:sizeRelH>
            <wp14:sizeRelV relativeFrom="page">
              <wp14:pctHeight>0</wp14:pctHeight>
            </wp14:sizeRelV>
          </wp:anchor>
        </w:drawing>
      </w:r>
      <w:r w:rsidR="00DC244A">
        <w:rPr>
          <w:rFonts w:ascii="Arial" w:eastAsia="Calibri" w:hAnsi="Arial" w:cs="Arial"/>
          <w:sz w:val="20"/>
          <w:szCs w:val="20"/>
        </w:rPr>
        <w:t xml:space="preserve">The </w:t>
      </w:r>
      <w:r w:rsidR="00DC244A">
        <w:rPr>
          <w:rFonts w:ascii="Arial" w:eastAsia="Calibri" w:hAnsi="Arial" w:cs="Arial"/>
          <w:b/>
          <w:sz w:val="20"/>
          <w:szCs w:val="20"/>
        </w:rPr>
        <w:t xml:space="preserve">Submission Summary Report </w:t>
      </w:r>
      <w:r w:rsidR="00B2426D">
        <w:rPr>
          <w:rFonts w:ascii="Arial" w:eastAsia="Calibri" w:hAnsi="Arial" w:cs="Arial"/>
          <w:sz w:val="20"/>
          <w:szCs w:val="20"/>
        </w:rPr>
        <w:t xml:space="preserve">does not require </w:t>
      </w:r>
      <w:r w:rsidR="00DC244A" w:rsidRPr="00B2426D">
        <w:rPr>
          <w:rFonts w:ascii="Arial" w:eastAsia="Calibri" w:hAnsi="Arial" w:cs="Arial"/>
          <w:sz w:val="20"/>
          <w:szCs w:val="20"/>
        </w:rPr>
        <w:t>Parameters</w:t>
      </w:r>
      <w:r w:rsidR="00B2426D">
        <w:rPr>
          <w:rFonts w:ascii="Arial" w:eastAsia="Calibri" w:hAnsi="Arial" w:cs="Arial"/>
          <w:sz w:val="20"/>
          <w:szCs w:val="20"/>
        </w:rPr>
        <w:t xml:space="preserve"> to</w:t>
      </w:r>
      <w:r w:rsidR="00DC244A">
        <w:rPr>
          <w:rFonts w:ascii="Arial" w:eastAsia="Calibri" w:hAnsi="Arial" w:cs="Arial"/>
          <w:sz w:val="20"/>
          <w:szCs w:val="20"/>
        </w:rPr>
        <w:t xml:space="preserve"> be selected.  </w:t>
      </w:r>
      <w:r w:rsidR="00B2426D">
        <w:rPr>
          <w:rFonts w:ascii="Arial" w:eastAsia="Calibri" w:hAnsi="Arial" w:cs="Arial"/>
          <w:sz w:val="20"/>
          <w:szCs w:val="20"/>
        </w:rPr>
        <w:t>C</w:t>
      </w:r>
      <w:r w:rsidR="00DC244A">
        <w:rPr>
          <w:rFonts w:ascii="Arial" w:eastAsia="Calibri" w:hAnsi="Arial" w:cs="Arial"/>
          <w:sz w:val="20"/>
          <w:szCs w:val="20"/>
        </w:rPr>
        <w:t xml:space="preserve">lick </w:t>
      </w:r>
      <w:r w:rsidR="00DC244A" w:rsidRPr="00F303CE">
        <w:rPr>
          <w:rFonts w:ascii="Arial" w:eastAsia="Calibri" w:hAnsi="Arial" w:cs="Arial"/>
          <w:b/>
          <w:sz w:val="20"/>
          <w:szCs w:val="20"/>
        </w:rPr>
        <w:t>Run</w:t>
      </w:r>
      <w:r w:rsidR="00DC244A">
        <w:rPr>
          <w:rFonts w:ascii="Arial" w:eastAsia="Calibri" w:hAnsi="Arial" w:cs="Arial"/>
          <w:sz w:val="20"/>
          <w:szCs w:val="20"/>
        </w:rPr>
        <w:t>.</w:t>
      </w:r>
    </w:p>
    <w:p w14:paraId="0F9648DF" w14:textId="79621727" w:rsidR="00D36381" w:rsidRDefault="00D36381" w:rsidP="004555B2">
      <w:pPr>
        <w:rPr>
          <w:rFonts w:ascii="Arial" w:hAnsi="Arial" w:cs="Arial"/>
          <w:noProof/>
          <w:sz w:val="20"/>
          <w:szCs w:val="20"/>
        </w:rPr>
      </w:pPr>
    </w:p>
    <w:p w14:paraId="76BE46D2" w14:textId="77777777" w:rsidR="00980F1A" w:rsidRDefault="00980F1A" w:rsidP="00980F1A">
      <w:pPr>
        <w:ind w:left="720"/>
        <w:rPr>
          <w:rFonts w:ascii="Arial" w:hAnsi="Arial" w:cs="Arial"/>
          <w:noProof/>
          <w:sz w:val="20"/>
          <w:szCs w:val="20"/>
        </w:rPr>
      </w:pPr>
    </w:p>
    <w:p w14:paraId="13764584" w14:textId="28A5ABD8" w:rsidR="000A025F" w:rsidRDefault="000A025F" w:rsidP="00401CF9">
      <w:pPr>
        <w:numPr>
          <w:ilvl w:val="0"/>
          <w:numId w:val="17"/>
        </w:numPr>
        <w:rPr>
          <w:rFonts w:ascii="Arial" w:hAnsi="Arial" w:cs="Arial"/>
          <w:noProof/>
          <w:sz w:val="20"/>
          <w:szCs w:val="20"/>
        </w:rPr>
      </w:pPr>
      <w:r>
        <w:rPr>
          <w:rFonts w:ascii="Arial" w:hAnsi="Arial" w:cs="Arial"/>
          <w:noProof/>
          <w:sz w:val="20"/>
          <w:szCs w:val="20"/>
        </w:rPr>
        <w:t>This report displays row counts by category and subcategory.</w:t>
      </w:r>
    </w:p>
    <w:p w14:paraId="14B91195" w14:textId="77777777" w:rsidR="00B07414" w:rsidRDefault="00B07414" w:rsidP="00B07414">
      <w:pPr>
        <w:ind w:left="720"/>
        <w:rPr>
          <w:rFonts w:ascii="Arial" w:hAnsi="Arial" w:cs="Arial"/>
          <w:noProof/>
          <w:sz w:val="20"/>
          <w:szCs w:val="20"/>
        </w:rPr>
      </w:pPr>
    </w:p>
    <w:p w14:paraId="393FFF65" w14:textId="77777777" w:rsidR="00A059CC" w:rsidRDefault="00A059CC" w:rsidP="00B07414">
      <w:pPr>
        <w:ind w:left="720"/>
        <w:rPr>
          <w:rFonts w:ascii="Arial" w:hAnsi="Arial" w:cs="Arial"/>
          <w:noProof/>
          <w:sz w:val="20"/>
          <w:szCs w:val="20"/>
        </w:rPr>
      </w:pPr>
    </w:p>
    <w:p w14:paraId="795E686F" w14:textId="7E7C933E" w:rsidR="00EC70B9" w:rsidRPr="00122D8F" w:rsidRDefault="00EC70B9" w:rsidP="00EC70B9">
      <w:pPr>
        <w:rPr>
          <w:rFonts w:ascii="Arial" w:hAnsi="Arial" w:cs="Arial"/>
          <w:b/>
          <w:noProof/>
        </w:rPr>
      </w:pPr>
      <w:r w:rsidRPr="00122D8F">
        <w:rPr>
          <w:rFonts w:ascii="Arial" w:hAnsi="Arial" w:cs="Arial"/>
          <w:b/>
          <w:noProof/>
        </w:rPr>
        <w:t>CLS2-100-00</w:t>
      </w:r>
      <w:r w:rsidR="00C133CC" w:rsidRPr="00122D8F">
        <w:rPr>
          <w:rFonts w:ascii="Arial" w:hAnsi="Arial" w:cs="Arial"/>
          <w:b/>
          <w:noProof/>
        </w:rPr>
        <w:t>7</w:t>
      </w:r>
      <w:r w:rsidRPr="00122D8F">
        <w:rPr>
          <w:rFonts w:ascii="Arial" w:hAnsi="Arial" w:cs="Arial"/>
          <w:b/>
          <w:noProof/>
        </w:rPr>
        <w:t xml:space="preserve"> </w:t>
      </w:r>
      <w:r w:rsidR="00C133CC" w:rsidRPr="00122D8F">
        <w:rPr>
          <w:rFonts w:ascii="Arial" w:hAnsi="Arial" w:cs="Arial"/>
          <w:b/>
          <w:noProof/>
        </w:rPr>
        <w:t>Teacher Incentive Allotment Designated Staff</w:t>
      </w:r>
    </w:p>
    <w:p w14:paraId="0C29B015" w14:textId="204ED241" w:rsidR="00A83CA3" w:rsidRDefault="00B82A21" w:rsidP="00EC70B9">
      <w:pPr>
        <w:rPr>
          <w:rFonts w:ascii="Arial" w:hAnsi="Arial" w:cs="Arial"/>
          <w:b/>
          <w:noProof/>
          <w:sz w:val="20"/>
          <w:szCs w:val="20"/>
        </w:rPr>
      </w:pPr>
      <w:r>
        <w:rPr>
          <w:noProof/>
        </w:rPr>
        <w:drawing>
          <wp:anchor distT="0" distB="0" distL="114300" distR="114300" simplePos="0" relativeHeight="251659264" behindDoc="1" locked="0" layoutInCell="1" allowOverlap="1" wp14:anchorId="7FF985A8" wp14:editId="6D097EB5">
            <wp:simplePos x="0" y="0"/>
            <wp:positionH relativeFrom="column">
              <wp:posOffset>1348105</wp:posOffset>
            </wp:positionH>
            <wp:positionV relativeFrom="paragraph">
              <wp:posOffset>87630</wp:posOffset>
            </wp:positionV>
            <wp:extent cx="3248660" cy="1223010"/>
            <wp:effectExtent l="0" t="0" r="0" b="0"/>
            <wp:wrapTight wrapText="bothSides">
              <wp:wrapPolygon edited="0">
                <wp:start x="0" y="0"/>
                <wp:lineTo x="0" y="21196"/>
                <wp:lineTo x="21532" y="21196"/>
                <wp:lineTo x="21532" y="0"/>
                <wp:lineTo x="0" y="0"/>
              </wp:wrapPolygon>
            </wp:wrapTight>
            <wp:docPr id="15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8660" cy="1223010"/>
                    </a:xfrm>
                    <a:prstGeom prst="rect">
                      <a:avLst/>
                    </a:prstGeom>
                    <a:noFill/>
                  </pic:spPr>
                </pic:pic>
              </a:graphicData>
            </a:graphic>
            <wp14:sizeRelH relativeFrom="page">
              <wp14:pctWidth>0</wp14:pctWidth>
            </wp14:sizeRelH>
            <wp14:sizeRelV relativeFrom="page">
              <wp14:pctHeight>0</wp14:pctHeight>
            </wp14:sizeRelV>
          </wp:anchor>
        </w:drawing>
      </w:r>
    </w:p>
    <w:p w14:paraId="6C833030" w14:textId="339A6840" w:rsidR="00A83CA3" w:rsidRPr="00E03949" w:rsidRDefault="00A83CA3" w:rsidP="00EC70B9">
      <w:pPr>
        <w:rPr>
          <w:rFonts w:ascii="Arial" w:hAnsi="Arial" w:cs="Arial"/>
          <w:b/>
          <w:noProof/>
          <w:sz w:val="20"/>
          <w:szCs w:val="20"/>
        </w:rPr>
      </w:pPr>
    </w:p>
    <w:p w14:paraId="01C2E49A" w14:textId="2CC8985A" w:rsidR="00C133CC" w:rsidRDefault="00C133CC" w:rsidP="00EC70B9">
      <w:pPr>
        <w:rPr>
          <w:rFonts w:ascii="Arial" w:hAnsi="Arial" w:cs="Arial"/>
          <w:b/>
          <w:noProof/>
        </w:rPr>
      </w:pPr>
    </w:p>
    <w:p w14:paraId="26897536" w14:textId="54C0A5CA" w:rsidR="00C133CC" w:rsidRDefault="00C133CC" w:rsidP="00EC70B9">
      <w:pPr>
        <w:rPr>
          <w:rFonts w:ascii="Arial" w:hAnsi="Arial" w:cs="Arial"/>
          <w:b/>
          <w:noProof/>
        </w:rPr>
      </w:pPr>
    </w:p>
    <w:p w14:paraId="69017E7D" w14:textId="6A4B9C34" w:rsidR="00EC70B9" w:rsidRDefault="00EC70B9" w:rsidP="00EC70B9">
      <w:pPr>
        <w:rPr>
          <w:rFonts w:ascii="Arial" w:hAnsi="Arial" w:cs="Arial"/>
          <w:b/>
          <w:noProof/>
          <w:sz w:val="20"/>
          <w:szCs w:val="20"/>
        </w:rPr>
      </w:pPr>
    </w:p>
    <w:p w14:paraId="71B468EE" w14:textId="312A5DD6" w:rsidR="00D1565D" w:rsidRDefault="00D1565D" w:rsidP="00EC70B9">
      <w:pPr>
        <w:rPr>
          <w:rFonts w:ascii="Arial" w:hAnsi="Arial" w:cs="Arial"/>
          <w:b/>
          <w:noProof/>
          <w:sz w:val="20"/>
          <w:szCs w:val="20"/>
        </w:rPr>
      </w:pPr>
    </w:p>
    <w:p w14:paraId="415E9975" w14:textId="6531F89D" w:rsidR="00D1565D" w:rsidRDefault="00D1565D" w:rsidP="00EC70B9">
      <w:pPr>
        <w:rPr>
          <w:rFonts w:ascii="Arial" w:hAnsi="Arial" w:cs="Arial"/>
          <w:b/>
          <w:noProof/>
          <w:sz w:val="20"/>
          <w:szCs w:val="20"/>
        </w:rPr>
      </w:pPr>
    </w:p>
    <w:p w14:paraId="491B9A71" w14:textId="48B6FE88" w:rsidR="00D1565D" w:rsidRDefault="00D1565D" w:rsidP="00EC70B9">
      <w:pPr>
        <w:rPr>
          <w:rFonts w:ascii="Arial" w:hAnsi="Arial" w:cs="Arial"/>
          <w:b/>
          <w:noProof/>
          <w:sz w:val="20"/>
          <w:szCs w:val="20"/>
        </w:rPr>
      </w:pPr>
    </w:p>
    <w:p w14:paraId="55AE06A3" w14:textId="06C0A235" w:rsidR="00A059CC" w:rsidRPr="00A059CC" w:rsidRDefault="00B82A21" w:rsidP="00A059CC">
      <w:pPr>
        <w:rPr>
          <w:rFonts w:ascii="Arial" w:hAnsi="Arial" w:cs="Arial"/>
          <w:b/>
          <w:noProof/>
          <w:sz w:val="20"/>
          <w:szCs w:val="20"/>
        </w:rPr>
      </w:pPr>
      <w:r>
        <w:rPr>
          <w:noProof/>
        </w:rPr>
        <w:drawing>
          <wp:anchor distT="0" distB="0" distL="114300" distR="114300" simplePos="0" relativeHeight="251688960" behindDoc="1" locked="0" layoutInCell="1" allowOverlap="1" wp14:anchorId="3C8A4D79" wp14:editId="2AA7E9CA">
            <wp:simplePos x="0" y="0"/>
            <wp:positionH relativeFrom="column">
              <wp:posOffset>47625</wp:posOffset>
            </wp:positionH>
            <wp:positionV relativeFrom="paragraph">
              <wp:posOffset>297815</wp:posOffset>
            </wp:positionV>
            <wp:extent cx="5850255" cy="904875"/>
            <wp:effectExtent l="0" t="0" r="0" b="0"/>
            <wp:wrapTight wrapText="bothSides">
              <wp:wrapPolygon edited="0">
                <wp:start x="0" y="0"/>
                <wp:lineTo x="0" y="21373"/>
                <wp:lineTo x="21523" y="21373"/>
                <wp:lineTo x="21523" y="0"/>
                <wp:lineTo x="0" y="0"/>
              </wp:wrapPolygon>
            </wp:wrapTight>
            <wp:docPr id="17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0255"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A7A6C58" wp14:editId="6E1BF8DE">
            <wp:simplePos x="0" y="0"/>
            <wp:positionH relativeFrom="column">
              <wp:posOffset>-18415</wp:posOffset>
            </wp:positionH>
            <wp:positionV relativeFrom="paragraph">
              <wp:posOffset>257175</wp:posOffset>
            </wp:positionV>
            <wp:extent cx="5939155" cy="1469390"/>
            <wp:effectExtent l="0" t="0" r="0" b="0"/>
            <wp:wrapTight wrapText="bothSides">
              <wp:wrapPolygon edited="0">
                <wp:start x="0" y="0"/>
                <wp:lineTo x="0" y="21283"/>
                <wp:lineTo x="21547" y="21283"/>
                <wp:lineTo x="21547" y="0"/>
                <wp:lineTo x="0" y="0"/>
              </wp:wrapPolygon>
            </wp:wrapTight>
            <wp:docPr id="17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9155" cy="1469390"/>
                    </a:xfrm>
                    <a:prstGeom prst="rect">
                      <a:avLst/>
                    </a:prstGeom>
                    <a:noFill/>
                  </pic:spPr>
                </pic:pic>
              </a:graphicData>
            </a:graphic>
            <wp14:sizeRelH relativeFrom="page">
              <wp14:pctWidth>0</wp14:pctWidth>
            </wp14:sizeRelH>
            <wp14:sizeRelV relativeFrom="page">
              <wp14:pctHeight>0</wp14:pctHeight>
            </wp14:sizeRelV>
          </wp:anchor>
        </w:drawing>
      </w:r>
    </w:p>
    <w:p w14:paraId="36A0BB4A" w14:textId="10418218" w:rsidR="00B07414" w:rsidRPr="00B07414" w:rsidRDefault="00B07414" w:rsidP="00B07414">
      <w:pPr>
        <w:numPr>
          <w:ilvl w:val="0"/>
          <w:numId w:val="45"/>
        </w:numPr>
        <w:spacing w:before="100" w:beforeAutospacing="1" w:after="100" w:afterAutospacing="1"/>
        <w:rPr>
          <w:rFonts w:ascii="Arial" w:hAnsi="Arial" w:cs="Arial"/>
          <w:sz w:val="20"/>
          <w:szCs w:val="20"/>
        </w:rPr>
      </w:pPr>
      <w:r w:rsidRPr="00B07414">
        <w:rPr>
          <w:rFonts w:ascii="Arial" w:hAnsi="Arial" w:cs="Arial"/>
          <w:sz w:val="20"/>
          <w:szCs w:val="20"/>
          <w:shd w:val="clear" w:color="auto" w:fill="FFFFFF"/>
        </w:rPr>
        <w:t>Teacher data for all teachers with a TIA designation code(s)</w:t>
      </w:r>
    </w:p>
    <w:p w14:paraId="4F3DDAC7" w14:textId="73D0D8D8" w:rsidR="00B07414" w:rsidRPr="00B07414" w:rsidRDefault="00B07414" w:rsidP="00B07414">
      <w:pPr>
        <w:numPr>
          <w:ilvl w:val="0"/>
          <w:numId w:val="45"/>
        </w:numPr>
        <w:spacing w:before="100" w:beforeAutospacing="1" w:after="100" w:afterAutospacing="1"/>
        <w:rPr>
          <w:rFonts w:ascii="Arial" w:hAnsi="Arial" w:cs="Arial"/>
          <w:sz w:val="20"/>
          <w:szCs w:val="20"/>
        </w:rPr>
      </w:pPr>
      <w:r w:rsidRPr="00B07414">
        <w:rPr>
          <w:rFonts w:ascii="Arial" w:hAnsi="Arial" w:cs="Arial"/>
          <w:sz w:val="20"/>
          <w:szCs w:val="20"/>
          <w:shd w:val="clear" w:color="auto" w:fill="FFFFFF"/>
        </w:rPr>
        <w:t>Campuses at which the teachers provide instruction, in order for LEAs to verify the designated campuses for funding</w:t>
      </w:r>
      <w:r>
        <w:rPr>
          <w:rFonts w:ascii="Arial" w:hAnsi="Arial" w:cs="Arial"/>
          <w:sz w:val="20"/>
          <w:szCs w:val="20"/>
          <w:shd w:val="clear" w:color="auto" w:fill="FFFFFF"/>
        </w:rPr>
        <w:t>.</w:t>
      </w:r>
    </w:p>
    <w:p w14:paraId="67A3EF1D" w14:textId="77777777" w:rsidR="00A059CC" w:rsidRDefault="00A059CC" w:rsidP="001B2614">
      <w:pPr>
        <w:rPr>
          <w:rFonts w:ascii="Arial" w:hAnsi="Arial" w:cs="Arial"/>
          <w:b/>
          <w:noProof/>
        </w:rPr>
      </w:pPr>
    </w:p>
    <w:p w14:paraId="36639CF2" w14:textId="1CAB0322" w:rsidR="001B2614" w:rsidRDefault="001B2614" w:rsidP="001B2614">
      <w:pPr>
        <w:rPr>
          <w:rFonts w:ascii="Arial" w:hAnsi="Arial" w:cs="Arial"/>
          <w:b/>
          <w:noProof/>
        </w:rPr>
      </w:pPr>
      <w:r w:rsidRPr="001B2614">
        <w:rPr>
          <w:rFonts w:ascii="Arial" w:hAnsi="Arial" w:cs="Arial"/>
          <w:b/>
          <w:noProof/>
        </w:rPr>
        <w:lastRenderedPageBreak/>
        <w:t>Administration Tab</w:t>
      </w:r>
    </w:p>
    <w:p w14:paraId="11260176" w14:textId="14FEDE0B" w:rsidR="00B2230B" w:rsidRPr="001B2614" w:rsidRDefault="00B82A21" w:rsidP="001B2614">
      <w:pPr>
        <w:rPr>
          <w:rFonts w:ascii="Arial" w:hAnsi="Arial" w:cs="Arial"/>
          <w:b/>
          <w:noProof/>
        </w:rPr>
      </w:pPr>
      <w:r>
        <w:rPr>
          <w:noProof/>
        </w:rPr>
        <w:drawing>
          <wp:anchor distT="0" distB="0" distL="114300" distR="114300" simplePos="0" relativeHeight="251635712" behindDoc="1" locked="0" layoutInCell="1" allowOverlap="1" wp14:anchorId="7708C340" wp14:editId="305055F8">
            <wp:simplePos x="0" y="0"/>
            <wp:positionH relativeFrom="column">
              <wp:posOffset>688975</wp:posOffset>
            </wp:positionH>
            <wp:positionV relativeFrom="paragraph">
              <wp:posOffset>95250</wp:posOffset>
            </wp:positionV>
            <wp:extent cx="4565015" cy="3289300"/>
            <wp:effectExtent l="0" t="0" r="0" b="0"/>
            <wp:wrapTight wrapText="bothSides">
              <wp:wrapPolygon edited="0">
                <wp:start x="0" y="0"/>
                <wp:lineTo x="0" y="21517"/>
                <wp:lineTo x="21543" y="21517"/>
                <wp:lineTo x="21543" y="0"/>
                <wp:lineTo x="0" y="0"/>
              </wp:wrapPolygon>
            </wp:wrapTight>
            <wp:docPr id="9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65015" cy="3289300"/>
                    </a:xfrm>
                    <a:prstGeom prst="rect">
                      <a:avLst/>
                    </a:prstGeom>
                    <a:noFill/>
                  </pic:spPr>
                </pic:pic>
              </a:graphicData>
            </a:graphic>
            <wp14:sizeRelH relativeFrom="page">
              <wp14:pctWidth>0</wp14:pctWidth>
            </wp14:sizeRelH>
            <wp14:sizeRelV relativeFrom="page">
              <wp14:pctHeight>0</wp14:pctHeight>
            </wp14:sizeRelV>
          </wp:anchor>
        </w:drawing>
      </w:r>
    </w:p>
    <w:p w14:paraId="2688B872" w14:textId="584C5FD7" w:rsidR="001B2614" w:rsidRPr="00734E9A" w:rsidRDefault="001B2614" w:rsidP="001B2614">
      <w:pPr>
        <w:rPr>
          <w:rFonts w:ascii="Arial" w:hAnsi="Arial" w:cs="Arial"/>
          <w:noProof/>
          <w:sz w:val="20"/>
          <w:szCs w:val="20"/>
        </w:rPr>
      </w:pPr>
    </w:p>
    <w:p w14:paraId="6618C0A8" w14:textId="77777777" w:rsidR="00B2426D" w:rsidRDefault="00B2426D" w:rsidP="00D36381">
      <w:pPr>
        <w:ind w:left="720"/>
        <w:rPr>
          <w:rFonts w:ascii="Arial" w:hAnsi="Arial" w:cs="Arial"/>
          <w:noProof/>
          <w:sz w:val="20"/>
          <w:szCs w:val="20"/>
        </w:rPr>
      </w:pPr>
    </w:p>
    <w:p w14:paraId="5EA3E5AA" w14:textId="77777777" w:rsidR="00B2426D" w:rsidRDefault="00B2426D" w:rsidP="00D36381">
      <w:pPr>
        <w:ind w:left="720"/>
        <w:rPr>
          <w:rFonts w:ascii="Arial" w:hAnsi="Arial" w:cs="Arial"/>
          <w:noProof/>
          <w:sz w:val="20"/>
          <w:szCs w:val="20"/>
        </w:rPr>
      </w:pPr>
    </w:p>
    <w:p w14:paraId="50AE9588" w14:textId="77777777" w:rsidR="00B2426D" w:rsidRDefault="00B2426D" w:rsidP="00D36381">
      <w:pPr>
        <w:ind w:left="720"/>
        <w:rPr>
          <w:rFonts w:ascii="Arial" w:hAnsi="Arial" w:cs="Arial"/>
          <w:noProof/>
          <w:sz w:val="20"/>
          <w:szCs w:val="20"/>
        </w:rPr>
      </w:pPr>
    </w:p>
    <w:p w14:paraId="54AB5606" w14:textId="77777777" w:rsidR="00B2426D" w:rsidRDefault="00B2426D" w:rsidP="00D36381">
      <w:pPr>
        <w:ind w:left="720"/>
        <w:rPr>
          <w:rFonts w:ascii="Arial" w:hAnsi="Arial" w:cs="Arial"/>
          <w:noProof/>
          <w:sz w:val="20"/>
          <w:szCs w:val="20"/>
        </w:rPr>
      </w:pPr>
    </w:p>
    <w:p w14:paraId="4C10194B" w14:textId="77777777" w:rsidR="00663DF1" w:rsidRPr="00663DF1" w:rsidRDefault="00663DF1" w:rsidP="00663DF1">
      <w:pPr>
        <w:rPr>
          <w:rFonts w:ascii="Arial" w:hAnsi="Arial" w:cs="Arial"/>
          <w:noProof/>
          <w:sz w:val="20"/>
          <w:szCs w:val="20"/>
        </w:rPr>
      </w:pPr>
    </w:p>
    <w:p w14:paraId="20A7286A" w14:textId="77777777" w:rsidR="00145035" w:rsidRDefault="00145035" w:rsidP="00552419">
      <w:pPr>
        <w:rPr>
          <w:noProof/>
        </w:rPr>
      </w:pPr>
    </w:p>
    <w:p w14:paraId="47C64000" w14:textId="77777777" w:rsidR="00145035" w:rsidRDefault="00145035" w:rsidP="00663DF1">
      <w:pPr>
        <w:rPr>
          <w:noProof/>
        </w:rPr>
      </w:pPr>
    </w:p>
    <w:p w14:paraId="1B922382" w14:textId="77777777" w:rsidR="00145035" w:rsidRDefault="00145035" w:rsidP="00552419">
      <w:pPr>
        <w:rPr>
          <w:noProof/>
        </w:rPr>
      </w:pPr>
    </w:p>
    <w:p w14:paraId="5068EE18" w14:textId="77777777" w:rsidR="00145035" w:rsidRDefault="00145035" w:rsidP="00552419">
      <w:pPr>
        <w:rPr>
          <w:noProof/>
        </w:rPr>
      </w:pPr>
    </w:p>
    <w:p w14:paraId="6482ED93" w14:textId="77777777" w:rsidR="00145035" w:rsidRDefault="00145035" w:rsidP="00552419">
      <w:pPr>
        <w:rPr>
          <w:noProof/>
        </w:rPr>
      </w:pPr>
    </w:p>
    <w:p w14:paraId="0DE11EF6" w14:textId="77777777" w:rsidR="00145035" w:rsidRDefault="00145035" w:rsidP="00552419">
      <w:pPr>
        <w:rPr>
          <w:noProof/>
        </w:rPr>
      </w:pPr>
    </w:p>
    <w:p w14:paraId="106D6ED4" w14:textId="77777777" w:rsidR="00145035" w:rsidRDefault="00145035" w:rsidP="00552419">
      <w:pPr>
        <w:rPr>
          <w:noProof/>
        </w:rPr>
      </w:pPr>
    </w:p>
    <w:p w14:paraId="51417BFA" w14:textId="77777777" w:rsidR="00145035" w:rsidRDefault="00145035" w:rsidP="00552419">
      <w:pPr>
        <w:rPr>
          <w:noProof/>
        </w:rPr>
      </w:pPr>
    </w:p>
    <w:p w14:paraId="583E122A" w14:textId="77777777" w:rsidR="00145035" w:rsidRDefault="00145035" w:rsidP="00552419">
      <w:pPr>
        <w:rPr>
          <w:noProof/>
        </w:rPr>
      </w:pPr>
    </w:p>
    <w:p w14:paraId="604BC81F" w14:textId="77777777" w:rsidR="00145035" w:rsidRDefault="00145035" w:rsidP="00552419">
      <w:pPr>
        <w:rPr>
          <w:noProof/>
        </w:rPr>
      </w:pPr>
    </w:p>
    <w:p w14:paraId="5649388F" w14:textId="07889B22" w:rsidR="00145035" w:rsidRDefault="00145035" w:rsidP="00552419">
      <w:pPr>
        <w:rPr>
          <w:noProof/>
        </w:rPr>
      </w:pPr>
    </w:p>
    <w:p w14:paraId="1EB408FF" w14:textId="77777777" w:rsidR="00915033" w:rsidRDefault="00915033" w:rsidP="00552419">
      <w:pPr>
        <w:rPr>
          <w:noProof/>
        </w:rPr>
      </w:pPr>
    </w:p>
    <w:p w14:paraId="520BA3FC" w14:textId="77777777" w:rsidR="00A655B0" w:rsidRDefault="00A655B0" w:rsidP="00552419">
      <w:pPr>
        <w:rPr>
          <w:noProof/>
        </w:rPr>
      </w:pPr>
    </w:p>
    <w:p w14:paraId="696CB5E6" w14:textId="7A12CC61" w:rsidR="00A655B0" w:rsidRDefault="00A655B0" w:rsidP="00552419">
      <w:pPr>
        <w:rPr>
          <w:noProof/>
        </w:rPr>
      </w:pPr>
    </w:p>
    <w:p w14:paraId="1721DDC7" w14:textId="77777777" w:rsidR="00CB087A" w:rsidRDefault="00CB087A" w:rsidP="00CB087A">
      <w:pPr>
        <w:rPr>
          <w:rFonts w:ascii="Arial" w:eastAsia="Calibri" w:hAnsi="Arial" w:cs="Arial"/>
          <w:b/>
        </w:rPr>
      </w:pPr>
      <w:r w:rsidRPr="00C53127">
        <w:rPr>
          <w:rFonts w:ascii="Arial" w:eastAsia="Calibri" w:hAnsi="Arial" w:cs="Arial"/>
          <w:b/>
        </w:rPr>
        <w:t>TSDS –</w:t>
      </w:r>
      <w:r w:rsidR="001B2614">
        <w:rPr>
          <w:rFonts w:ascii="Arial" w:eastAsia="Calibri" w:hAnsi="Arial" w:cs="Arial"/>
          <w:b/>
        </w:rPr>
        <w:t xml:space="preserve">Class Roster </w:t>
      </w:r>
      <w:r w:rsidRPr="00C53127">
        <w:rPr>
          <w:rFonts w:ascii="Arial" w:eastAsia="Calibri" w:hAnsi="Arial" w:cs="Arial"/>
          <w:b/>
        </w:rPr>
        <w:t>Prepare/Finalize Process</w:t>
      </w:r>
    </w:p>
    <w:p w14:paraId="0945CBA0" w14:textId="77777777" w:rsidR="00CB087A" w:rsidRDefault="00CB087A" w:rsidP="00CB087A">
      <w:pPr>
        <w:rPr>
          <w:rFonts w:ascii="Arial" w:eastAsia="Calibri" w:hAnsi="Arial" w:cs="Arial"/>
          <w:b/>
        </w:rPr>
      </w:pPr>
    </w:p>
    <w:p w14:paraId="55A172AB" w14:textId="77777777" w:rsidR="00232FD6" w:rsidRDefault="001B2614" w:rsidP="00A82D64">
      <w:pPr>
        <w:rPr>
          <w:rFonts w:ascii="Arial" w:eastAsia="Calibri" w:hAnsi="Arial" w:cs="Arial"/>
          <w:sz w:val="20"/>
          <w:szCs w:val="20"/>
        </w:rPr>
      </w:pPr>
      <w:r>
        <w:rPr>
          <w:rFonts w:ascii="Arial" w:eastAsia="Calibri" w:hAnsi="Arial" w:cs="Arial"/>
          <w:sz w:val="20"/>
          <w:szCs w:val="20"/>
        </w:rPr>
        <w:t>Finalize the Collection only when:</w:t>
      </w:r>
    </w:p>
    <w:p w14:paraId="2DB8F725" w14:textId="77777777" w:rsidR="001B2614" w:rsidRDefault="001B2614" w:rsidP="00401CF9">
      <w:pPr>
        <w:numPr>
          <w:ilvl w:val="0"/>
          <w:numId w:val="21"/>
        </w:numPr>
        <w:rPr>
          <w:rFonts w:ascii="Arial" w:eastAsia="Calibri" w:hAnsi="Arial" w:cs="Arial"/>
          <w:sz w:val="20"/>
          <w:szCs w:val="20"/>
        </w:rPr>
      </w:pPr>
      <w:r>
        <w:rPr>
          <w:rFonts w:ascii="Arial" w:eastAsia="Calibri" w:hAnsi="Arial" w:cs="Arial"/>
          <w:sz w:val="20"/>
          <w:szCs w:val="20"/>
        </w:rPr>
        <w:t>The Collection is Fatal free</w:t>
      </w:r>
    </w:p>
    <w:p w14:paraId="2BEE04EF" w14:textId="77777777" w:rsidR="001B2614" w:rsidRDefault="001B2614" w:rsidP="00401CF9">
      <w:pPr>
        <w:numPr>
          <w:ilvl w:val="0"/>
          <w:numId w:val="21"/>
        </w:numPr>
        <w:rPr>
          <w:rFonts w:ascii="Arial" w:eastAsia="Calibri" w:hAnsi="Arial" w:cs="Arial"/>
          <w:sz w:val="20"/>
          <w:szCs w:val="20"/>
        </w:rPr>
      </w:pPr>
      <w:r>
        <w:rPr>
          <w:rFonts w:ascii="Arial" w:eastAsia="Calibri" w:hAnsi="Arial" w:cs="Arial"/>
          <w:sz w:val="20"/>
          <w:szCs w:val="20"/>
        </w:rPr>
        <w:t>All Special Warnings and Warnings have been verified, and</w:t>
      </w:r>
    </w:p>
    <w:p w14:paraId="65400B08" w14:textId="77777777" w:rsidR="001B2614" w:rsidRDefault="001B2614" w:rsidP="00401CF9">
      <w:pPr>
        <w:numPr>
          <w:ilvl w:val="0"/>
          <w:numId w:val="21"/>
        </w:numPr>
        <w:rPr>
          <w:rFonts w:ascii="Arial" w:eastAsia="Calibri" w:hAnsi="Arial" w:cs="Arial"/>
          <w:sz w:val="20"/>
          <w:szCs w:val="20"/>
        </w:rPr>
      </w:pPr>
      <w:r>
        <w:rPr>
          <w:rFonts w:ascii="Arial" w:eastAsia="Calibri" w:hAnsi="Arial" w:cs="Arial"/>
          <w:sz w:val="20"/>
          <w:szCs w:val="20"/>
        </w:rPr>
        <w:t>All Reports have been reviewed for completeness and accuracy.</w:t>
      </w:r>
    </w:p>
    <w:p w14:paraId="64F41350" w14:textId="77777777" w:rsidR="001B2614" w:rsidRDefault="001B2614" w:rsidP="001B2614">
      <w:pPr>
        <w:ind w:left="720"/>
        <w:rPr>
          <w:rFonts w:ascii="Arial" w:eastAsia="Calibri" w:hAnsi="Arial" w:cs="Arial"/>
          <w:sz w:val="20"/>
          <w:szCs w:val="20"/>
        </w:rPr>
      </w:pPr>
    </w:p>
    <w:p w14:paraId="0295C300" w14:textId="7FCF678B" w:rsidR="001B2614" w:rsidRDefault="00161326" w:rsidP="001B2614">
      <w:pPr>
        <w:rPr>
          <w:rFonts w:ascii="Arial" w:eastAsia="Calibri" w:hAnsi="Arial" w:cs="Arial"/>
          <w:sz w:val="20"/>
          <w:szCs w:val="20"/>
        </w:rPr>
      </w:pPr>
      <w:r>
        <w:rPr>
          <w:rFonts w:ascii="Arial" w:eastAsia="Calibri" w:hAnsi="Arial" w:cs="Arial"/>
          <w:sz w:val="20"/>
          <w:szCs w:val="20"/>
        </w:rPr>
        <w:t>Select Prepare/Finalize Data</w:t>
      </w:r>
      <w:r w:rsidR="001B2614">
        <w:rPr>
          <w:rFonts w:ascii="Arial" w:eastAsia="Calibri" w:hAnsi="Arial" w:cs="Arial"/>
          <w:sz w:val="20"/>
          <w:szCs w:val="20"/>
        </w:rPr>
        <w:t xml:space="preserve"> </w:t>
      </w:r>
      <w:r w:rsidR="004A225E">
        <w:rPr>
          <w:rFonts w:ascii="Arial" w:eastAsia="Calibri" w:hAnsi="Arial" w:cs="Arial"/>
          <w:sz w:val="20"/>
          <w:szCs w:val="20"/>
        </w:rPr>
        <w:t>Prepare/Finalize</w:t>
      </w:r>
      <w:r w:rsidR="000464A5">
        <w:rPr>
          <w:rFonts w:ascii="Arial" w:eastAsia="Calibri" w:hAnsi="Arial" w:cs="Arial"/>
          <w:sz w:val="20"/>
          <w:szCs w:val="20"/>
        </w:rPr>
        <w:t>(Class Roster)</w:t>
      </w:r>
    </w:p>
    <w:p w14:paraId="46668FCC" w14:textId="4832C740" w:rsidR="00F62A89" w:rsidRDefault="00F62A89" w:rsidP="001B2614">
      <w:pPr>
        <w:rPr>
          <w:rFonts w:ascii="Arial" w:eastAsia="Calibri" w:hAnsi="Arial" w:cs="Arial"/>
          <w:sz w:val="20"/>
          <w:szCs w:val="20"/>
        </w:rPr>
      </w:pPr>
    </w:p>
    <w:p w14:paraId="6E675D46" w14:textId="6B4CF304" w:rsidR="00990B25" w:rsidRDefault="00B82A21" w:rsidP="001B2614">
      <w:pPr>
        <w:rPr>
          <w:rFonts w:ascii="Arial" w:eastAsia="Calibri" w:hAnsi="Arial" w:cs="Arial"/>
          <w:sz w:val="20"/>
          <w:szCs w:val="20"/>
        </w:rPr>
      </w:pPr>
      <w:r>
        <w:rPr>
          <w:noProof/>
        </w:rPr>
        <w:drawing>
          <wp:anchor distT="0" distB="0" distL="114300" distR="114300" simplePos="0" relativeHeight="251689984" behindDoc="1" locked="0" layoutInCell="1" allowOverlap="1" wp14:anchorId="545BB32E" wp14:editId="27BBD0FB">
            <wp:simplePos x="0" y="0"/>
            <wp:positionH relativeFrom="column">
              <wp:posOffset>912495</wp:posOffset>
            </wp:positionH>
            <wp:positionV relativeFrom="paragraph">
              <wp:posOffset>8890</wp:posOffset>
            </wp:positionV>
            <wp:extent cx="4164330" cy="1572895"/>
            <wp:effectExtent l="0" t="0" r="0" b="0"/>
            <wp:wrapTight wrapText="bothSides">
              <wp:wrapPolygon edited="0">
                <wp:start x="0" y="0"/>
                <wp:lineTo x="0" y="21452"/>
                <wp:lineTo x="21541" y="21452"/>
                <wp:lineTo x="21541" y="0"/>
                <wp:lineTo x="0" y="0"/>
              </wp:wrapPolygon>
            </wp:wrapTight>
            <wp:docPr id="17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64330" cy="1572895"/>
                    </a:xfrm>
                    <a:prstGeom prst="rect">
                      <a:avLst/>
                    </a:prstGeom>
                    <a:noFill/>
                  </pic:spPr>
                </pic:pic>
              </a:graphicData>
            </a:graphic>
            <wp14:sizeRelH relativeFrom="page">
              <wp14:pctWidth>0</wp14:pctWidth>
            </wp14:sizeRelH>
            <wp14:sizeRelV relativeFrom="page">
              <wp14:pctHeight>0</wp14:pctHeight>
            </wp14:sizeRelV>
          </wp:anchor>
        </w:drawing>
      </w:r>
    </w:p>
    <w:p w14:paraId="67A752CF" w14:textId="04791F45" w:rsidR="00F62A89" w:rsidRDefault="00F62A89" w:rsidP="001B2614">
      <w:pPr>
        <w:rPr>
          <w:rFonts w:ascii="Arial" w:eastAsia="Calibri" w:hAnsi="Arial" w:cs="Arial"/>
          <w:sz w:val="20"/>
          <w:szCs w:val="20"/>
        </w:rPr>
      </w:pPr>
    </w:p>
    <w:p w14:paraId="1920CDE8" w14:textId="77777777" w:rsidR="00F62A89" w:rsidRDefault="00F62A89" w:rsidP="001B2614">
      <w:pPr>
        <w:rPr>
          <w:rFonts w:ascii="Arial" w:eastAsia="Calibri" w:hAnsi="Arial" w:cs="Arial"/>
          <w:sz w:val="20"/>
          <w:szCs w:val="20"/>
        </w:rPr>
      </w:pPr>
    </w:p>
    <w:p w14:paraId="1A87F6AE" w14:textId="77777777" w:rsidR="00F62A89" w:rsidRDefault="00F62A89" w:rsidP="001B2614">
      <w:pPr>
        <w:rPr>
          <w:rFonts w:ascii="Arial" w:eastAsia="Calibri" w:hAnsi="Arial" w:cs="Arial"/>
          <w:sz w:val="20"/>
          <w:szCs w:val="20"/>
        </w:rPr>
      </w:pPr>
    </w:p>
    <w:p w14:paraId="6D0F29EE" w14:textId="77777777" w:rsidR="00F62A89" w:rsidRDefault="00F62A89" w:rsidP="001B2614">
      <w:pPr>
        <w:rPr>
          <w:rFonts w:ascii="Arial" w:eastAsia="Calibri" w:hAnsi="Arial" w:cs="Arial"/>
          <w:sz w:val="20"/>
          <w:szCs w:val="20"/>
        </w:rPr>
      </w:pPr>
    </w:p>
    <w:p w14:paraId="79C87C8E" w14:textId="77777777" w:rsidR="00F62A89" w:rsidRDefault="00F62A89" w:rsidP="001B2614">
      <w:pPr>
        <w:rPr>
          <w:rFonts w:ascii="Arial" w:eastAsia="Calibri" w:hAnsi="Arial" w:cs="Arial"/>
          <w:sz w:val="20"/>
          <w:szCs w:val="20"/>
        </w:rPr>
      </w:pPr>
    </w:p>
    <w:p w14:paraId="44582817" w14:textId="77777777" w:rsidR="008E6A26" w:rsidRDefault="008E6A26" w:rsidP="001B2614">
      <w:pPr>
        <w:rPr>
          <w:rFonts w:ascii="Arial" w:eastAsia="Calibri" w:hAnsi="Arial" w:cs="Arial"/>
          <w:sz w:val="20"/>
          <w:szCs w:val="20"/>
        </w:rPr>
      </w:pPr>
    </w:p>
    <w:p w14:paraId="1B5F3F69" w14:textId="77777777" w:rsidR="00F62A89" w:rsidRDefault="00F62A89" w:rsidP="001B2614">
      <w:pPr>
        <w:rPr>
          <w:rFonts w:ascii="Arial" w:eastAsia="Calibri" w:hAnsi="Arial" w:cs="Arial"/>
          <w:sz w:val="20"/>
          <w:szCs w:val="20"/>
        </w:rPr>
      </w:pPr>
    </w:p>
    <w:p w14:paraId="352AB916" w14:textId="77777777" w:rsidR="00990B25" w:rsidRDefault="00990B25" w:rsidP="001B2614">
      <w:pPr>
        <w:rPr>
          <w:rFonts w:ascii="Arial" w:eastAsia="Calibri" w:hAnsi="Arial" w:cs="Arial"/>
          <w:sz w:val="20"/>
          <w:szCs w:val="20"/>
        </w:rPr>
      </w:pPr>
    </w:p>
    <w:p w14:paraId="2507764C" w14:textId="77777777" w:rsidR="00990B25" w:rsidRDefault="00990B25" w:rsidP="001B2614">
      <w:pPr>
        <w:rPr>
          <w:rFonts w:ascii="Arial" w:eastAsia="Calibri" w:hAnsi="Arial" w:cs="Arial"/>
          <w:sz w:val="20"/>
          <w:szCs w:val="20"/>
        </w:rPr>
      </w:pPr>
    </w:p>
    <w:p w14:paraId="3010614F" w14:textId="77777777" w:rsidR="00F62A89" w:rsidRDefault="00F62A89" w:rsidP="001B2614">
      <w:pPr>
        <w:rPr>
          <w:rFonts w:ascii="Arial" w:eastAsia="Calibri" w:hAnsi="Arial" w:cs="Arial"/>
          <w:sz w:val="20"/>
          <w:szCs w:val="20"/>
        </w:rPr>
      </w:pPr>
    </w:p>
    <w:p w14:paraId="1A857886" w14:textId="77777777" w:rsidR="00F62A89" w:rsidRDefault="00F62A89" w:rsidP="001B2614">
      <w:pPr>
        <w:rPr>
          <w:rFonts w:ascii="Arial" w:eastAsia="Calibri" w:hAnsi="Arial" w:cs="Arial"/>
          <w:sz w:val="20"/>
          <w:szCs w:val="20"/>
        </w:rPr>
      </w:pPr>
    </w:p>
    <w:p w14:paraId="0D6D7FB4" w14:textId="77777777" w:rsidR="00F62A89" w:rsidRDefault="00F62A89" w:rsidP="001B2614">
      <w:pPr>
        <w:rPr>
          <w:rFonts w:ascii="Arial" w:eastAsia="Calibri" w:hAnsi="Arial" w:cs="Arial"/>
          <w:sz w:val="20"/>
          <w:szCs w:val="20"/>
        </w:rPr>
      </w:pPr>
    </w:p>
    <w:p w14:paraId="3A9B51D1" w14:textId="4DD8F78C" w:rsidR="009F2783" w:rsidRDefault="009F2783" w:rsidP="009F2783">
      <w:pPr>
        <w:rPr>
          <w:rFonts w:ascii="Arial" w:eastAsia="Calibri" w:hAnsi="Arial" w:cs="Arial"/>
          <w:sz w:val="20"/>
          <w:szCs w:val="20"/>
        </w:rPr>
      </w:pPr>
      <w:r>
        <w:rPr>
          <w:rFonts w:ascii="Arial" w:eastAsia="Calibri" w:hAnsi="Arial" w:cs="Arial"/>
          <w:sz w:val="20"/>
          <w:szCs w:val="20"/>
        </w:rPr>
        <w:t xml:space="preserve">When you are ready to finalize the submission, confirm that the Data Status of your subcategories is </w:t>
      </w:r>
      <w:r w:rsidRPr="00FC2421">
        <w:rPr>
          <w:rFonts w:ascii="Arial" w:eastAsia="Calibri" w:hAnsi="Arial" w:cs="Arial"/>
          <w:b/>
          <w:sz w:val="20"/>
          <w:szCs w:val="20"/>
        </w:rPr>
        <w:t>VALIDATED</w:t>
      </w:r>
      <w:r>
        <w:rPr>
          <w:rFonts w:ascii="Arial" w:eastAsia="Calibri" w:hAnsi="Arial" w:cs="Arial"/>
          <w:sz w:val="20"/>
          <w:szCs w:val="20"/>
        </w:rPr>
        <w:t>.</w:t>
      </w:r>
    </w:p>
    <w:p w14:paraId="179D9BD7" w14:textId="77777777" w:rsidR="00F97715" w:rsidRDefault="00F97715" w:rsidP="009F2783">
      <w:pPr>
        <w:rPr>
          <w:rFonts w:ascii="Arial" w:eastAsia="Calibri" w:hAnsi="Arial" w:cs="Arial"/>
          <w:sz w:val="20"/>
          <w:szCs w:val="20"/>
        </w:rPr>
      </w:pPr>
    </w:p>
    <w:p w14:paraId="444110F1" w14:textId="7B5365BE" w:rsidR="00F97715" w:rsidRDefault="00B82A21" w:rsidP="009F2783">
      <w:pPr>
        <w:rPr>
          <w:rFonts w:ascii="Arial" w:eastAsia="Calibri" w:hAnsi="Arial" w:cs="Arial"/>
          <w:sz w:val="20"/>
          <w:szCs w:val="20"/>
        </w:rPr>
      </w:pPr>
      <w:r>
        <w:rPr>
          <w:noProof/>
        </w:rPr>
        <w:lastRenderedPageBreak/>
        <w:drawing>
          <wp:inline distT="0" distB="0" distL="0" distR="0" wp14:anchorId="5FA71D25" wp14:editId="3AD43DCB">
            <wp:extent cx="5943600" cy="24003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739E93D1" w14:textId="6D31C60C" w:rsidR="009F2783" w:rsidRDefault="009F2783" w:rsidP="001B2614">
      <w:pPr>
        <w:rPr>
          <w:rFonts w:ascii="Arial" w:eastAsia="Calibri" w:hAnsi="Arial" w:cs="Arial"/>
          <w:sz w:val="20"/>
          <w:szCs w:val="20"/>
        </w:rPr>
      </w:pPr>
    </w:p>
    <w:p w14:paraId="2987AF8D" w14:textId="77777777" w:rsidR="00384257" w:rsidRDefault="00384257" w:rsidP="001B2614">
      <w:pPr>
        <w:rPr>
          <w:rFonts w:ascii="Arial" w:eastAsia="Calibri" w:hAnsi="Arial" w:cs="Arial"/>
          <w:sz w:val="20"/>
          <w:szCs w:val="20"/>
        </w:rPr>
      </w:pPr>
    </w:p>
    <w:p w14:paraId="1437E5FC" w14:textId="77777777" w:rsidR="00BA54C2" w:rsidRDefault="00BA54C2" w:rsidP="00401CF9">
      <w:pPr>
        <w:numPr>
          <w:ilvl w:val="0"/>
          <w:numId w:val="22"/>
        </w:numPr>
        <w:ind w:left="720"/>
        <w:rPr>
          <w:rFonts w:ascii="Arial" w:eastAsia="Calibri" w:hAnsi="Arial" w:cs="Arial"/>
          <w:sz w:val="20"/>
          <w:szCs w:val="20"/>
        </w:rPr>
      </w:pPr>
      <w:r>
        <w:rPr>
          <w:rFonts w:ascii="Arial" w:eastAsia="Calibri" w:hAnsi="Arial" w:cs="Arial"/>
          <w:sz w:val="20"/>
          <w:szCs w:val="20"/>
        </w:rPr>
        <w:t xml:space="preserve">Click </w:t>
      </w:r>
      <w:r w:rsidRPr="00B75F1F">
        <w:rPr>
          <w:rFonts w:ascii="Arial" w:eastAsia="Calibri" w:hAnsi="Arial" w:cs="Arial"/>
          <w:b/>
          <w:sz w:val="20"/>
          <w:szCs w:val="20"/>
        </w:rPr>
        <w:t>Complete</w:t>
      </w:r>
      <w:r>
        <w:rPr>
          <w:rFonts w:ascii="Arial" w:eastAsia="Calibri" w:hAnsi="Arial" w:cs="Arial"/>
          <w:sz w:val="20"/>
          <w:szCs w:val="20"/>
        </w:rPr>
        <w:t xml:space="preserve">.  This prompts another validation of the data.  A </w:t>
      </w:r>
      <w:r w:rsidRPr="00B75F1F">
        <w:rPr>
          <w:rFonts w:ascii="Arial" w:eastAsia="Calibri" w:hAnsi="Arial" w:cs="Arial"/>
          <w:b/>
          <w:sz w:val="20"/>
          <w:szCs w:val="20"/>
        </w:rPr>
        <w:t>Completion Process Status</w:t>
      </w:r>
      <w:r>
        <w:rPr>
          <w:rFonts w:ascii="Arial" w:eastAsia="Calibri" w:hAnsi="Arial" w:cs="Arial"/>
          <w:sz w:val="20"/>
          <w:szCs w:val="20"/>
        </w:rPr>
        <w:t xml:space="preserve"> message appears showing the progress.</w:t>
      </w:r>
    </w:p>
    <w:p w14:paraId="3F7EAA0C" w14:textId="77777777" w:rsidR="00BA54C2" w:rsidRDefault="00BA54C2" w:rsidP="00401CF9">
      <w:pPr>
        <w:numPr>
          <w:ilvl w:val="0"/>
          <w:numId w:val="22"/>
        </w:numPr>
        <w:ind w:left="720"/>
        <w:rPr>
          <w:rFonts w:ascii="Arial" w:eastAsia="Calibri" w:hAnsi="Arial" w:cs="Arial"/>
          <w:sz w:val="20"/>
          <w:szCs w:val="20"/>
        </w:rPr>
      </w:pPr>
      <w:r w:rsidRPr="00BA54C2">
        <w:rPr>
          <w:rFonts w:ascii="Arial" w:eastAsia="Calibri" w:hAnsi="Arial" w:cs="Arial"/>
          <w:sz w:val="20"/>
          <w:szCs w:val="20"/>
        </w:rPr>
        <w:t xml:space="preserve">If there are </w:t>
      </w:r>
      <w:r w:rsidR="000F3FA1">
        <w:rPr>
          <w:rFonts w:ascii="Arial" w:eastAsia="Calibri" w:hAnsi="Arial" w:cs="Arial"/>
          <w:sz w:val="20"/>
          <w:szCs w:val="20"/>
        </w:rPr>
        <w:t xml:space="preserve">no </w:t>
      </w:r>
      <w:r w:rsidRPr="00BA54C2">
        <w:rPr>
          <w:rFonts w:ascii="Arial" w:eastAsia="Calibri" w:hAnsi="Arial" w:cs="Arial"/>
          <w:sz w:val="20"/>
          <w:szCs w:val="20"/>
        </w:rPr>
        <w:t xml:space="preserve">fatals, the data returns with a status of </w:t>
      </w:r>
      <w:r w:rsidRPr="00BA54C2">
        <w:rPr>
          <w:rFonts w:ascii="Arial" w:eastAsia="Calibri" w:hAnsi="Arial" w:cs="Arial"/>
          <w:b/>
          <w:sz w:val="20"/>
          <w:szCs w:val="20"/>
        </w:rPr>
        <w:t>VALIDATED</w:t>
      </w:r>
    </w:p>
    <w:p w14:paraId="794E5C5B" w14:textId="71D8B292" w:rsidR="00BA54C2" w:rsidRPr="00BA54C2" w:rsidRDefault="00BA54C2" w:rsidP="00BA54C2">
      <w:pPr>
        <w:rPr>
          <w:rFonts w:ascii="Arial" w:eastAsia="Calibri" w:hAnsi="Arial" w:cs="Arial"/>
          <w:sz w:val="20"/>
          <w:szCs w:val="20"/>
        </w:rPr>
      </w:pPr>
    </w:p>
    <w:p w14:paraId="1474C8CD" w14:textId="77777777" w:rsidR="0053407E" w:rsidRDefault="0053407E" w:rsidP="00BA54C2">
      <w:pPr>
        <w:rPr>
          <w:rFonts w:ascii="Arial" w:eastAsia="Calibri" w:hAnsi="Arial" w:cs="Arial"/>
          <w:sz w:val="20"/>
          <w:szCs w:val="20"/>
        </w:rPr>
      </w:pPr>
    </w:p>
    <w:p w14:paraId="6F28D54B" w14:textId="41EB2859" w:rsidR="0053407E" w:rsidRDefault="00B82A21" w:rsidP="00BA54C2">
      <w:pPr>
        <w:rPr>
          <w:rFonts w:ascii="Arial" w:eastAsia="Calibri" w:hAnsi="Arial" w:cs="Arial"/>
          <w:sz w:val="20"/>
          <w:szCs w:val="20"/>
        </w:rPr>
      </w:pPr>
      <w:r>
        <w:rPr>
          <w:noProof/>
        </w:rPr>
        <w:drawing>
          <wp:inline distT="0" distB="0" distL="0" distR="0" wp14:anchorId="626D9A90" wp14:editId="6CBA4B64">
            <wp:extent cx="5943600" cy="34766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273AE039" w14:textId="396F6B12" w:rsidR="00273BC6" w:rsidRDefault="00273BC6" w:rsidP="00BA54C2">
      <w:pPr>
        <w:rPr>
          <w:rFonts w:ascii="Arial" w:eastAsia="Calibri" w:hAnsi="Arial" w:cs="Arial"/>
          <w:sz w:val="20"/>
          <w:szCs w:val="20"/>
        </w:rPr>
      </w:pPr>
    </w:p>
    <w:p w14:paraId="1F34DE06" w14:textId="4A365921" w:rsidR="00273BC6" w:rsidRDefault="00273BC6" w:rsidP="00BA54C2">
      <w:pPr>
        <w:rPr>
          <w:rFonts w:ascii="Arial" w:eastAsia="Calibri" w:hAnsi="Arial" w:cs="Arial"/>
          <w:sz w:val="20"/>
          <w:szCs w:val="20"/>
        </w:rPr>
      </w:pPr>
    </w:p>
    <w:p w14:paraId="3007BBA2" w14:textId="33B6099F" w:rsidR="00273BC6" w:rsidRDefault="00273BC6" w:rsidP="00273BC6">
      <w:pPr>
        <w:rPr>
          <w:rFonts w:ascii="Arial" w:eastAsia="Calibri" w:hAnsi="Arial" w:cs="Arial"/>
          <w:sz w:val="20"/>
          <w:szCs w:val="20"/>
        </w:rPr>
      </w:pPr>
    </w:p>
    <w:p w14:paraId="38415F28" w14:textId="3EEC451E" w:rsidR="00273BC6" w:rsidRDefault="00273BC6" w:rsidP="00273BC6">
      <w:pPr>
        <w:rPr>
          <w:rFonts w:ascii="Arial" w:eastAsia="Calibri" w:hAnsi="Arial" w:cs="Arial"/>
          <w:sz w:val="20"/>
          <w:szCs w:val="20"/>
        </w:rPr>
      </w:pPr>
    </w:p>
    <w:p w14:paraId="09246399" w14:textId="540D93F0" w:rsidR="00273BC6" w:rsidRDefault="00273BC6" w:rsidP="00273BC6">
      <w:pPr>
        <w:rPr>
          <w:rFonts w:ascii="Arial" w:eastAsia="Calibri" w:hAnsi="Arial" w:cs="Arial"/>
          <w:sz w:val="20"/>
          <w:szCs w:val="20"/>
        </w:rPr>
      </w:pPr>
    </w:p>
    <w:p w14:paraId="30AEDAF6" w14:textId="77777777" w:rsidR="00273BC6" w:rsidRDefault="00273BC6" w:rsidP="00273BC6">
      <w:pPr>
        <w:rPr>
          <w:rFonts w:ascii="Arial" w:eastAsia="Calibri" w:hAnsi="Arial" w:cs="Arial"/>
          <w:sz w:val="20"/>
          <w:szCs w:val="20"/>
        </w:rPr>
      </w:pPr>
    </w:p>
    <w:p w14:paraId="24E9A932" w14:textId="04A3EA69" w:rsidR="00BA54C2" w:rsidRDefault="00BA54C2" w:rsidP="00401CF9">
      <w:pPr>
        <w:numPr>
          <w:ilvl w:val="0"/>
          <w:numId w:val="23"/>
        </w:numPr>
        <w:ind w:left="720"/>
        <w:rPr>
          <w:rFonts w:ascii="Arial" w:eastAsia="Calibri" w:hAnsi="Arial" w:cs="Arial"/>
          <w:sz w:val="20"/>
          <w:szCs w:val="20"/>
        </w:rPr>
      </w:pPr>
      <w:r w:rsidRPr="00BA54C2">
        <w:rPr>
          <w:rFonts w:ascii="Arial" w:eastAsia="Calibri" w:hAnsi="Arial" w:cs="Arial"/>
          <w:sz w:val="20"/>
          <w:szCs w:val="20"/>
        </w:rPr>
        <w:t xml:space="preserve">If there are no fatals, the data returns with a status of </w:t>
      </w:r>
      <w:r w:rsidRPr="00BA54C2">
        <w:rPr>
          <w:rFonts w:ascii="Arial" w:eastAsia="Calibri" w:hAnsi="Arial" w:cs="Arial"/>
          <w:b/>
          <w:sz w:val="20"/>
          <w:szCs w:val="20"/>
        </w:rPr>
        <w:t>COMPLETE</w:t>
      </w:r>
      <w:r w:rsidRPr="00BA54C2">
        <w:rPr>
          <w:rFonts w:ascii="Arial" w:eastAsia="Calibri" w:hAnsi="Arial" w:cs="Arial"/>
          <w:sz w:val="20"/>
          <w:szCs w:val="20"/>
        </w:rPr>
        <w:t>.</w:t>
      </w:r>
    </w:p>
    <w:p w14:paraId="3016105D" w14:textId="0873EDF8" w:rsidR="00487D69" w:rsidRDefault="00487D69" w:rsidP="00487D69">
      <w:pPr>
        <w:rPr>
          <w:rFonts w:ascii="Arial" w:eastAsia="Calibri" w:hAnsi="Arial" w:cs="Arial"/>
          <w:sz w:val="20"/>
          <w:szCs w:val="20"/>
        </w:rPr>
      </w:pPr>
    </w:p>
    <w:p w14:paraId="64DBEEB5" w14:textId="72634DE8" w:rsidR="00487D69" w:rsidRDefault="00B82A21" w:rsidP="00487D69">
      <w:pPr>
        <w:rPr>
          <w:rFonts w:ascii="Arial" w:eastAsia="Calibri" w:hAnsi="Arial" w:cs="Arial"/>
          <w:sz w:val="20"/>
          <w:szCs w:val="20"/>
        </w:rPr>
      </w:pPr>
      <w:r>
        <w:rPr>
          <w:noProof/>
        </w:rPr>
        <w:lastRenderedPageBreak/>
        <w:drawing>
          <wp:anchor distT="0" distB="0" distL="114300" distR="114300" simplePos="0" relativeHeight="251658240" behindDoc="1" locked="0" layoutInCell="1" allowOverlap="1" wp14:anchorId="6DB0DFB6" wp14:editId="4E24BC94">
            <wp:simplePos x="0" y="0"/>
            <wp:positionH relativeFrom="column">
              <wp:posOffset>1682115</wp:posOffset>
            </wp:positionH>
            <wp:positionV relativeFrom="paragraph">
              <wp:posOffset>43815</wp:posOffset>
            </wp:positionV>
            <wp:extent cx="2582545" cy="1986280"/>
            <wp:effectExtent l="0" t="0" r="0" b="0"/>
            <wp:wrapTight wrapText="bothSides">
              <wp:wrapPolygon edited="0">
                <wp:start x="0" y="0"/>
                <wp:lineTo x="0" y="21338"/>
                <wp:lineTo x="21510" y="21338"/>
                <wp:lineTo x="21510" y="0"/>
                <wp:lineTo x="0" y="0"/>
              </wp:wrapPolygon>
            </wp:wrapTight>
            <wp:docPr id="15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82545" cy="1986280"/>
                    </a:xfrm>
                    <a:prstGeom prst="rect">
                      <a:avLst/>
                    </a:prstGeom>
                    <a:noFill/>
                  </pic:spPr>
                </pic:pic>
              </a:graphicData>
            </a:graphic>
            <wp14:sizeRelH relativeFrom="page">
              <wp14:pctWidth>0</wp14:pctWidth>
            </wp14:sizeRelH>
            <wp14:sizeRelV relativeFrom="page">
              <wp14:pctHeight>0</wp14:pctHeight>
            </wp14:sizeRelV>
          </wp:anchor>
        </w:drawing>
      </w:r>
    </w:p>
    <w:p w14:paraId="09B803BF" w14:textId="73747254" w:rsidR="00487D69" w:rsidRDefault="00487D69" w:rsidP="00487D69">
      <w:pPr>
        <w:rPr>
          <w:rFonts w:ascii="Arial" w:eastAsia="Calibri" w:hAnsi="Arial" w:cs="Arial"/>
          <w:sz w:val="20"/>
          <w:szCs w:val="20"/>
        </w:rPr>
      </w:pPr>
    </w:p>
    <w:p w14:paraId="5552E658" w14:textId="685B921C" w:rsidR="00487D69" w:rsidRDefault="00487D69" w:rsidP="00487D69">
      <w:pPr>
        <w:rPr>
          <w:rFonts w:ascii="Arial" w:eastAsia="Calibri" w:hAnsi="Arial" w:cs="Arial"/>
          <w:sz w:val="20"/>
          <w:szCs w:val="20"/>
        </w:rPr>
      </w:pPr>
    </w:p>
    <w:p w14:paraId="1C013BB4" w14:textId="765C21B5" w:rsidR="00487D69" w:rsidRDefault="00487D69" w:rsidP="00487D69">
      <w:pPr>
        <w:rPr>
          <w:rFonts w:ascii="Arial" w:eastAsia="Calibri" w:hAnsi="Arial" w:cs="Arial"/>
          <w:sz w:val="20"/>
          <w:szCs w:val="20"/>
        </w:rPr>
      </w:pPr>
    </w:p>
    <w:p w14:paraId="47861B3C" w14:textId="5AEC49A9" w:rsidR="00487D69" w:rsidRDefault="00487D69" w:rsidP="00487D69">
      <w:pPr>
        <w:rPr>
          <w:rFonts w:ascii="Arial" w:eastAsia="Calibri" w:hAnsi="Arial" w:cs="Arial"/>
          <w:sz w:val="20"/>
          <w:szCs w:val="20"/>
        </w:rPr>
      </w:pPr>
    </w:p>
    <w:p w14:paraId="35D2CE55" w14:textId="734268F8" w:rsidR="00487D69" w:rsidRDefault="00487D69" w:rsidP="00487D69">
      <w:pPr>
        <w:rPr>
          <w:rFonts w:ascii="Arial" w:eastAsia="Calibri" w:hAnsi="Arial" w:cs="Arial"/>
          <w:sz w:val="20"/>
          <w:szCs w:val="20"/>
        </w:rPr>
      </w:pPr>
    </w:p>
    <w:p w14:paraId="55C1E6FB" w14:textId="2882EC32" w:rsidR="00487D69" w:rsidRDefault="00B82A21" w:rsidP="00487D69">
      <w:pPr>
        <w:rPr>
          <w:rFonts w:ascii="Arial" w:eastAsia="Calibri" w:hAnsi="Arial" w:cs="Arial"/>
          <w:sz w:val="20"/>
          <w:szCs w:val="20"/>
        </w:rPr>
      </w:pPr>
      <w:r>
        <w:rPr>
          <w:noProof/>
        </w:rPr>
        <w:drawing>
          <wp:anchor distT="0" distB="0" distL="114300" distR="114300" simplePos="0" relativeHeight="251691008" behindDoc="1" locked="0" layoutInCell="1" allowOverlap="1" wp14:anchorId="6201B2A5" wp14:editId="3F1F22B2">
            <wp:simplePos x="0" y="0"/>
            <wp:positionH relativeFrom="column">
              <wp:posOffset>3176905</wp:posOffset>
            </wp:positionH>
            <wp:positionV relativeFrom="paragraph">
              <wp:posOffset>137795</wp:posOffset>
            </wp:positionV>
            <wp:extent cx="523240" cy="120015"/>
            <wp:effectExtent l="0" t="0" r="0" b="0"/>
            <wp:wrapTight wrapText="bothSides">
              <wp:wrapPolygon edited="0">
                <wp:start x="0" y="0"/>
                <wp:lineTo x="0" y="17143"/>
                <wp:lineTo x="20447" y="17143"/>
                <wp:lineTo x="20447" y="0"/>
                <wp:lineTo x="0" y="0"/>
              </wp:wrapPolygon>
            </wp:wrapTight>
            <wp:docPr id="17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3240" cy="120015"/>
                    </a:xfrm>
                    <a:prstGeom prst="rect">
                      <a:avLst/>
                    </a:prstGeom>
                    <a:noFill/>
                  </pic:spPr>
                </pic:pic>
              </a:graphicData>
            </a:graphic>
            <wp14:sizeRelH relativeFrom="page">
              <wp14:pctWidth>0</wp14:pctWidth>
            </wp14:sizeRelH>
            <wp14:sizeRelV relativeFrom="page">
              <wp14:pctHeight>0</wp14:pctHeight>
            </wp14:sizeRelV>
          </wp:anchor>
        </w:drawing>
      </w:r>
    </w:p>
    <w:p w14:paraId="1229710F" w14:textId="6F12386E" w:rsidR="00487D69" w:rsidRDefault="00487D69" w:rsidP="00487D69">
      <w:pPr>
        <w:rPr>
          <w:rFonts w:ascii="Arial" w:eastAsia="Calibri" w:hAnsi="Arial" w:cs="Arial"/>
          <w:sz w:val="20"/>
          <w:szCs w:val="20"/>
        </w:rPr>
      </w:pPr>
    </w:p>
    <w:p w14:paraId="52C8AA07" w14:textId="772F9E7D" w:rsidR="00487D69" w:rsidRDefault="00487D69" w:rsidP="00487D69">
      <w:pPr>
        <w:rPr>
          <w:rFonts w:ascii="Arial" w:eastAsia="Calibri" w:hAnsi="Arial" w:cs="Arial"/>
          <w:sz w:val="20"/>
          <w:szCs w:val="20"/>
        </w:rPr>
      </w:pPr>
    </w:p>
    <w:p w14:paraId="78E01A57" w14:textId="485F8267" w:rsidR="00487D69" w:rsidRDefault="00487D69" w:rsidP="00487D69">
      <w:pPr>
        <w:rPr>
          <w:rFonts w:ascii="Arial" w:eastAsia="Calibri" w:hAnsi="Arial" w:cs="Arial"/>
          <w:sz w:val="20"/>
          <w:szCs w:val="20"/>
        </w:rPr>
      </w:pPr>
    </w:p>
    <w:p w14:paraId="131A7A92" w14:textId="79DCDBA6" w:rsidR="00487D69" w:rsidRDefault="00487D69" w:rsidP="00487D69">
      <w:pPr>
        <w:rPr>
          <w:rFonts w:ascii="Arial" w:eastAsia="Calibri" w:hAnsi="Arial" w:cs="Arial"/>
          <w:sz w:val="20"/>
          <w:szCs w:val="20"/>
        </w:rPr>
      </w:pPr>
    </w:p>
    <w:p w14:paraId="28E35A61" w14:textId="77777777" w:rsidR="00487D69" w:rsidRDefault="00487D69" w:rsidP="00487D69">
      <w:pPr>
        <w:rPr>
          <w:rFonts w:ascii="Arial" w:eastAsia="Calibri" w:hAnsi="Arial" w:cs="Arial"/>
          <w:sz w:val="20"/>
          <w:szCs w:val="20"/>
        </w:rPr>
      </w:pPr>
    </w:p>
    <w:p w14:paraId="7CF9A6C0" w14:textId="1E468104" w:rsidR="00487D69" w:rsidRDefault="00487D69" w:rsidP="00487D69">
      <w:pPr>
        <w:rPr>
          <w:rFonts w:ascii="Arial" w:eastAsia="Calibri" w:hAnsi="Arial" w:cs="Arial"/>
          <w:sz w:val="20"/>
          <w:szCs w:val="20"/>
        </w:rPr>
      </w:pPr>
    </w:p>
    <w:p w14:paraId="732AEC0B" w14:textId="77777777" w:rsidR="00487D69" w:rsidRDefault="00487D69" w:rsidP="00487D69">
      <w:pPr>
        <w:rPr>
          <w:rFonts w:ascii="Arial" w:eastAsia="Calibri" w:hAnsi="Arial" w:cs="Arial"/>
          <w:sz w:val="20"/>
          <w:szCs w:val="20"/>
        </w:rPr>
      </w:pPr>
    </w:p>
    <w:p w14:paraId="767C5F29" w14:textId="6D7283EB" w:rsidR="000440E3" w:rsidRDefault="000440E3" w:rsidP="000440E3">
      <w:pPr>
        <w:ind w:left="720"/>
        <w:rPr>
          <w:rFonts w:ascii="Arial" w:eastAsia="Calibri" w:hAnsi="Arial" w:cs="Arial"/>
          <w:sz w:val="20"/>
          <w:szCs w:val="20"/>
        </w:rPr>
      </w:pPr>
    </w:p>
    <w:p w14:paraId="330C9C8F" w14:textId="77777777" w:rsidR="00BA54C2" w:rsidRPr="00BA54C2" w:rsidRDefault="00BA54C2" w:rsidP="00401CF9">
      <w:pPr>
        <w:numPr>
          <w:ilvl w:val="0"/>
          <w:numId w:val="23"/>
        </w:numPr>
        <w:ind w:left="720"/>
        <w:rPr>
          <w:rFonts w:ascii="Arial" w:eastAsia="Calibri" w:hAnsi="Arial" w:cs="Arial"/>
          <w:sz w:val="20"/>
          <w:szCs w:val="20"/>
        </w:rPr>
      </w:pPr>
      <w:r w:rsidRPr="00BA54C2">
        <w:rPr>
          <w:rFonts w:ascii="Arial" w:eastAsia="Calibri" w:hAnsi="Arial" w:cs="Arial"/>
          <w:sz w:val="20"/>
          <w:szCs w:val="20"/>
        </w:rPr>
        <w:t xml:space="preserve">A message appears to check the box to acknowledge the data is promoted, validated, reviewed for accuracy and authenticity, and all special warnings and warnings have been reviewed and confirmed.  </w:t>
      </w:r>
    </w:p>
    <w:p w14:paraId="05DEF909" w14:textId="77777777" w:rsidR="00BA54C2" w:rsidRDefault="00BA54C2" w:rsidP="00BA54C2">
      <w:pPr>
        <w:tabs>
          <w:tab w:val="left" w:pos="411"/>
        </w:tabs>
        <w:rPr>
          <w:rFonts w:ascii="Arial" w:eastAsia="Calibri" w:hAnsi="Arial" w:cs="Arial"/>
          <w:sz w:val="20"/>
          <w:szCs w:val="20"/>
        </w:rPr>
      </w:pPr>
    </w:p>
    <w:p w14:paraId="56049500" w14:textId="77777777" w:rsidR="00BA54C2" w:rsidRDefault="00BA54C2" w:rsidP="00BA54C2">
      <w:pPr>
        <w:rPr>
          <w:rFonts w:ascii="Arial" w:eastAsia="Calibri" w:hAnsi="Arial" w:cs="Arial"/>
          <w:sz w:val="20"/>
          <w:szCs w:val="20"/>
        </w:rPr>
      </w:pPr>
      <w:r w:rsidRPr="00CA7676">
        <w:rPr>
          <w:rFonts w:ascii="Arial" w:eastAsia="Calibri" w:hAnsi="Arial" w:cs="Arial"/>
          <w:sz w:val="20"/>
          <w:szCs w:val="20"/>
          <w:highlight w:val="yellow"/>
        </w:rPr>
        <w:t xml:space="preserve">Check the box and click </w:t>
      </w:r>
      <w:r w:rsidRPr="00CA7676">
        <w:rPr>
          <w:rFonts w:ascii="Arial" w:eastAsia="Calibri" w:hAnsi="Arial" w:cs="Arial"/>
          <w:b/>
          <w:sz w:val="20"/>
          <w:szCs w:val="20"/>
          <w:highlight w:val="yellow"/>
        </w:rPr>
        <w:t>CONFIRM</w:t>
      </w:r>
      <w:r w:rsidRPr="00CA7676">
        <w:rPr>
          <w:rFonts w:ascii="Arial" w:eastAsia="Calibri" w:hAnsi="Arial" w:cs="Arial"/>
          <w:sz w:val="20"/>
          <w:szCs w:val="20"/>
          <w:highlight w:val="yellow"/>
        </w:rPr>
        <w:t>.</w:t>
      </w:r>
    </w:p>
    <w:p w14:paraId="08D50CD3" w14:textId="77777777" w:rsidR="00BA54C2" w:rsidRDefault="00BA54C2" w:rsidP="00BA54C2">
      <w:pPr>
        <w:tabs>
          <w:tab w:val="left" w:pos="411"/>
        </w:tabs>
        <w:rPr>
          <w:rFonts w:ascii="Arial" w:eastAsia="Calibri" w:hAnsi="Arial" w:cs="Arial"/>
          <w:sz w:val="20"/>
          <w:szCs w:val="20"/>
        </w:rPr>
      </w:pPr>
    </w:p>
    <w:p w14:paraId="3DAA8071" w14:textId="77777777" w:rsidR="00BA54C2" w:rsidRPr="004A2BB7" w:rsidRDefault="00BA54C2" w:rsidP="00BA54C2">
      <w:pPr>
        <w:rPr>
          <w:rFonts w:ascii="Arial" w:eastAsia="Calibri" w:hAnsi="Arial" w:cs="Arial"/>
          <w:b/>
        </w:rPr>
      </w:pPr>
      <w:r w:rsidRPr="004A2BB7">
        <w:rPr>
          <w:rFonts w:ascii="Arial" w:eastAsia="Calibri" w:hAnsi="Arial" w:cs="Arial"/>
          <w:b/>
        </w:rPr>
        <w:t>Reset</w:t>
      </w:r>
      <w:r>
        <w:rPr>
          <w:rFonts w:ascii="Arial" w:eastAsia="Calibri" w:hAnsi="Arial" w:cs="Arial"/>
          <w:b/>
        </w:rPr>
        <w:t xml:space="preserve"> Submission</w:t>
      </w:r>
    </w:p>
    <w:p w14:paraId="510E4A8A" w14:textId="77777777" w:rsidR="00BA54C2" w:rsidRDefault="00BA54C2" w:rsidP="00BA54C2">
      <w:pPr>
        <w:rPr>
          <w:rFonts w:ascii="Arial" w:eastAsia="Calibri" w:hAnsi="Arial" w:cs="Arial"/>
          <w:sz w:val="20"/>
          <w:szCs w:val="20"/>
        </w:rPr>
      </w:pPr>
    </w:p>
    <w:p w14:paraId="2C4E61A8" w14:textId="77777777" w:rsidR="00BA54C2" w:rsidRDefault="00BA54C2" w:rsidP="00BA54C2">
      <w:pPr>
        <w:rPr>
          <w:rFonts w:ascii="Arial" w:eastAsia="Calibri" w:hAnsi="Arial" w:cs="Arial"/>
          <w:sz w:val="20"/>
          <w:szCs w:val="20"/>
        </w:rPr>
      </w:pPr>
      <w:r>
        <w:rPr>
          <w:rFonts w:ascii="Arial" w:eastAsia="Calibri" w:hAnsi="Arial" w:cs="Arial"/>
          <w:sz w:val="20"/>
          <w:szCs w:val="20"/>
        </w:rPr>
        <w:t xml:space="preserve">If you need to reset the data to its original state after completion, click the </w:t>
      </w:r>
      <w:r w:rsidRPr="006D10D0">
        <w:rPr>
          <w:rFonts w:ascii="Arial" w:eastAsia="Calibri" w:hAnsi="Arial" w:cs="Arial"/>
          <w:b/>
          <w:sz w:val="20"/>
          <w:szCs w:val="20"/>
        </w:rPr>
        <w:t xml:space="preserve">Reset </w:t>
      </w:r>
      <w:r>
        <w:rPr>
          <w:rFonts w:ascii="Arial" w:eastAsia="Calibri" w:hAnsi="Arial" w:cs="Arial"/>
          <w:sz w:val="20"/>
          <w:szCs w:val="20"/>
        </w:rPr>
        <w:t>button.</w:t>
      </w:r>
    </w:p>
    <w:p w14:paraId="5605357C" w14:textId="77777777" w:rsidR="00BA54C2" w:rsidRDefault="00BA54C2" w:rsidP="00BA54C2">
      <w:pPr>
        <w:rPr>
          <w:rFonts w:ascii="Arial" w:eastAsia="Calibri" w:hAnsi="Arial" w:cs="Arial"/>
        </w:rPr>
      </w:pPr>
    </w:p>
    <w:p w14:paraId="20E1AC84" w14:textId="77777777" w:rsidR="00BA54C2" w:rsidRDefault="00BA54C2" w:rsidP="00BA54C2">
      <w:pPr>
        <w:rPr>
          <w:rFonts w:ascii="Arial" w:eastAsia="Calibri" w:hAnsi="Arial" w:cs="Arial"/>
          <w:sz w:val="20"/>
          <w:szCs w:val="20"/>
        </w:rPr>
      </w:pPr>
      <w:r w:rsidRPr="00B75F1F">
        <w:rPr>
          <w:rFonts w:ascii="Arial" w:eastAsia="Calibri" w:hAnsi="Arial" w:cs="Arial"/>
          <w:sz w:val="20"/>
          <w:szCs w:val="20"/>
        </w:rPr>
        <w:t xml:space="preserve">You can reset your submission until TEA’s submission due date.  Once the submission is marked complete, the data status is set to </w:t>
      </w:r>
      <w:r w:rsidRPr="00B75F1F">
        <w:rPr>
          <w:rFonts w:ascii="Arial" w:eastAsia="Calibri" w:hAnsi="Arial" w:cs="Arial"/>
          <w:b/>
          <w:sz w:val="20"/>
          <w:szCs w:val="20"/>
        </w:rPr>
        <w:t>LEA – DATA COMPLETE</w:t>
      </w:r>
      <w:r w:rsidRPr="00B75F1F">
        <w:rPr>
          <w:rFonts w:ascii="Arial" w:eastAsia="Calibri" w:hAnsi="Arial" w:cs="Arial"/>
          <w:sz w:val="20"/>
          <w:szCs w:val="20"/>
        </w:rPr>
        <w:t xml:space="preserve"> and further edits to the data are not available.</w:t>
      </w:r>
    </w:p>
    <w:p w14:paraId="55322F25" w14:textId="77777777" w:rsidR="00273BC6" w:rsidRDefault="00273BC6" w:rsidP="00983FE4">
      <w:pPr>
        <w:autoSpaceDE w:val="0"/>
        <w:autoSpaceDN w:val="0"/>
        <w:adjustRightInd w:val="0"/>
        <w:rPr>
          <w:rFonts w:ascii="Arial" w:hAnsi="Arial" w:cs="Arial"/>
          <w:b/>
        </w:rPr>
      </w:pPr>
    </w:p>
    <w:p w14:paraId="4AFF8BF0" w14:textId="16E7C9B7" w:rsidR="00983FE4" w:rsidRPr="00E55EB2" w:rsidRDefault="00983FE4" w:rsidP="00983FE4">
      <w:pPr>
        <w:autoSpaceDE w:val="0"/>
        <w:autoSpaceDN w:val="0"/>
        <w:adjustRightInd w:val="0"/>
        <w:rPr>
          <w:rFonts w:ascii="Arial" w:hAnsi="Arial" w:cs="Arial"/>
          <w:b/>
        </w:rPr>
      </w:pPr>
      <w:r w:rsidRPr="00E55EB2">
        <w:rPr>
          <w:rFonts w:ascii="Arial" w:hAnsi="Arial" w:cs="Arial"/>
          <w:b/>
        </w:rPr>
        <w:t>Class Roster FAQs</w:t>
      </w:r>
    </w:p>
    <w:p w14:paraId="48A84BFB" w14:textId="77777777" w:rsidR="00983FE4" w:rsidRPr="00983FE4" w:rsidRDefault="00983FE4" w:rsidP="00983FE4">
      <w:pPr>
        <w:autoSpaceDE w:val="0"/>
        <w:autoSpaceDN w:val="0"/>
        <w:adjustRightInd w:val="0"/>
        <w:spacing w:before="200"/>
        <w:ind w:right="1354"/>
        <w:rPr>
          <w:rFonts w:ascii="Arial" w:hAnsi="Arial" w:cs="Arial"/>
          <w:sz w:val="20"/>
          <w:szCs w:val="20"/>
        </w:rPr>
      </w:pPr>
      <w:r w:rsidRPr="00983FE4">
        <w:rPr>
          <w:rFonts w:ascii="Arial" w:hAnsi="Arial" w:cs="Arial"/>
          <w:b/>
          <w:bCs/>
          <w:sz w:val="20"/>
          <w:szCs w:val="20"/>
        </w:rPr>
        <w:t>If a student is enrolled as of the snapshot date but does not have any courses assigned, will the student receive a fatal error?</w:t>
      </w:r>
    </w:p>
    <w:p w14:paraId="7B77B532" w14:textId="1E52CE7B" w:rsidR="00983FE4" w:rsidRDefault="00983FE4" w:rsidP="00401CF9">
      <w:pPr>
        <w:numPr>
          <w:ilvl w:val="0"/>
          <w:numId w:val="24"/>
        </w:numPr>
        <w:autoSpaceDE w:val="0"/>
        <w:autoSpaceDN w:val="0"/>
        <w:adjustRightInd w:val="0"/>
        <w:spacing w:before="200"/>
        <w:rPr>
          <w:rFonts w:ascii="Arial" w:hAnsi="Arial" w:cs="Arial"/>
          <w:sz w:val="20"/>
          <w:szCs w:val="20"/>
        </w:rPr>
      </w:pPr>
      <w:r w:rsidRPr="00983FE4">
        <w:rPr>
          <w:rFonts w:ascii="Arial" w:hAnsi="Arial" w:cs="Arial"/>
          <w:sz w:val="20"/>
          <w:szCs w:val="20"/>
        </w:rPr>
        <w:t xml:space="preserve">The student will </w:t>
      </w:r>
      <w:r w:rsidR="00D158F6">
        <w:rPr>
          <w:rFonts w:ascii="Arial" w:hAnsi="Arial" w:cs="Arial"/>
          <w:sz w:val="20"/>
          <w:szCs w:val="20"/>
        </w:rPr>
        <w:t>load into the ODS, but will not be promoted since they are not enrolled in a course. This is the same for teachers that are not assigned to a course.</w:t>
      </w:r>
    </w:p>
    <w:p w14:paraId="5901FA73" w14:textId="77777777" w:rsidR="00F844C4" w:rsidRDefault="00F844C4" w:rsidP="00F844C4">
      <w:pPr>
        <w:pStyle w:val="NormalWeb"/>
        <w:spacing w:after="165" w:afterAutospacing="0"/>
      </w:pPr>
      <w:r>
        <w:rPr>
          <w:rFonts w:ascii="Arial" w:hAnsi="Arial" w:cs="Arial"/>
          <w:b/>
          <w:bCs/>
          <w:sz w:val="20"/>
          <w:szCs w:val="20"/>
        </w:rPr>
        <w:t>What happens to courses that have sections with no students enrolled or teachers assigned?</w:t>
      </w:r>
    </w:p>
    <w:p w14:paraId="3BF1E1B3" w14:textId="6705E6A5" w:rsidR="00F844C4" w:rsidRDefault="00F844C4" w:rsidP="00F844C4">
      <w:pPr>
        <w:pStyle w:val="NormalWeb"/>
        <w:numPr>
          <w:ilvl w:val="0"/>
          <w:numId w:val="24"/>
        </w:numPr>
        <w:spacing w:after="165" w:afterAutospacing="0"/>
      </w:pPr>
      <w:r>
        <w:rPr>
          <w:rFonts w:ascii="Arial" w:hAnsi="Arial" w:cs="Arial"/>
          <w:sz w:val="20"/>
          <w:szCs w:val="20"/>
        </w:rPr>
        <w:t xml:space="preserve">The course sections will be promoted to the Core Collection data </w:t>
      </w:r>
      <w:r w:rsidR="004464E9">
        <w:rPr>
          <w:rFonts w:ascii="Arial" w:hAnsi="Arial" w:cs="Arial"/>
          <w:sz w:val="20"/>
          <w:szCs w:val="20"/>
        </w:rPr>
        <w:t>mart but</w:t>
      </w:r>
      <w:r>
        <w:rPr>
          <w:rFonts w:ascii="Arial" w:hAnsi="Arial" w:cs="Arial"/>
          <w:sz w:val="20"/>
          <w:szCs w:val="20"/>
        </w:rPr>
        <w:t xml:space="preserve"> will not print on reports. Only course sections with a teacher assigned and/or student(s) enrolled will appear on the reports.</w:t>
      </w:r>
    </w:p>
    <w:p w14:paraId="57A858DC" w14:textId="706486BC" w:rsidR="00983FE4" w:rsidRPr="00983FE4" w:rsidRDefault="00983FE4" w:rsidP="00D158F6">
      <w:pPr>
        <w:autoSpaceDE w:val="0"/>
        <w:autoSpaceDN w:val="0"/>
        <w:adjustRightInd w:val="0"/>
        <w:ind w:right="1440"/>
        <w:rPr>
          <w:rFonts w:ascii="Arial" w:hAnsi="Arial" w:cs="Arial"/>
          <w:b/>
          <w:bCs/>
          <w:sz w:val="20"/>
          <w:szCs w:val="20"/>
        </w:rPr>
      </w:pPr>
      <w:r w:rsidRPr="00983FE4">
        <w:rPr>
          <w:rFonts w:ascii="Arial" w:hAnsi="Arial" w:cs="Arial"/>
          <w:b/>
          <w:bCs/>
          <w:sz w:val="20"/>
          <w:szCs w:val="20"/>
        </w:rPr>
        <w:t>What kind of courses</w:t>
      </w:r>
      <w:r w:rsidR="00784F80">
        <w:rPr>
          <w:rFonts w:ascii="Arial" w:hAnsi="Arial" w:cs="Arial"/>
          <w:b/>
          <w:bCs/>
          <w:sz w:val="20"/>
          <w:szCs w:val="20"/>
        </w:rPr>
        <w:t>/</w:t>
      </w:r>
      <w:r w:rsidR="00F03DDC">
        <w:rPr>
          <w:rFonts w:ascii="Arial" w:hAnsi="Arial" w:cs="Arial"/>
          <w:b/>
          <w:bCs/>
          <w:sz w:val="20"/>
          <w:szCs w:val="20"/>
        </w:rPr>
        <w:t>service IDs</w:t>
      </w:r>
      <w:r w:rsidRPr="00983FE4">
        <w:rPr>
          <w:rFonts w:ascii="Arial" w:hAnsi="Arial" w:cs="Arial"/>
          <w:b/>
          <w:bCs/>
          <w:sz w:val="20"/>
          <w:szCs w:val="20"/>
        </w:rPr>
        <w:t xml:space="preserve"> </w:t>
      </w:r>
      <w:r w:rsidR="00D158F6">
        <w:rPr>
          <w:rFonts w:ascii="Arial" w:hAnsi="Arial" w:cs="Arial"/>
          <w:b/>
          <w:bCs/>
          <w:sz w:val="20"/>
          <w:szCs w:val="20"/>
        </w:rPr>
        <w:t>will be promoted to the Class Roster collection?</w:t>
      </w:r>
    </w:p>
    <w:p w14:paraId="7065E75B" w14:textId="77777777" w:rsidR="00983FE4" w:rsidRPr="00983FE4" w:rsidRDefault="00983FE4" w:rsidP="00983FE4">
      <w:pPr>
        <w:autoSpaceDE w:val="0"/>
        <w:autoSpaceDN w:val="0"/>
        <w:adjustRightInd w:val="0"/>
        <w:ind w:right="3206"/>
        <w:rPr>
          <w:rFonts w:ascii="Arial" w:hAnsi="Arial" w:cs="Arial"/>
          <w:b/>
          <w:bCs/>
          <w:sz w:val="20"/>
          <w:szCs w:val="20"/>
        </w:rPr>
      </w:pPr>
    </w:p>
    <w:p w14:paraId="2EBAD617" w14:textId="77777777" w:rsidR="001F3941" w:rsidRDefault="00D158F6" w:rsidP="00D158F6">
      <w:pPr>
        <w:numPr>
          <w:ilvl w:val="0"/>
          <w:numId w:val="24"/>
        </w:numPr>
        <w:autoSpaceDE w:val="0"/>
        <w:autoSpaceDN w:val="0"/>
        <w:adjustRightInd w:val="0"/>
        <w:ind w:right="720"/>
        <w:rPr>
          <w:rFonts w:ascii="Arial" w:hAnsi="Arial" w:cs="Arial"/>
          <w:sz w:val="20"/>
          <w:szCs w:val="20"/>
        </w:rPr>
      </w:pPr>
      <w:r>
        <w:rPr>
          <w:rFonts w:ascii="Arial" w:hAnsi="Arial" w:cs="Arial"/>
          <w:sz w:val="20"/>
          <w:szCs w:val="20"/>
        </w:rPr>
        <w:t xml:space="preserve">For </w:t>
      </w:r>
      <w:r w:rsidR="00983FE4" w:rsidRPr="00983FE4">
        <w:rPr>
          <w:rFonts w:ascii="Arial" w:hAnsi="Arial" w:cs="Arial"/>
          <w:sz w:val="20"/>
          <w:szCs w:val="20"/>
        </w:rPr>
        <w:t>Winter submission</w:t>
      </w:r>
      <w:r>
        <w:rPr>
          <w:rFonts w:ascii="Arial" w:hAnsi="Arial" w:cs="Arial"/>
          <w:sz w:val="20"/>
          <w:szCs w:val="20"/>
        </w:rPr>
        <w:t>,</w:t>
      </w:r>
      <w:r w:rsidR="00983FE4" w:rsidRPr="00983FE4">
        <w:rPr>
          <w:rFonts w:ascii="Arial" w:hAnsi="Arial" w:cs="Arial"/>
          <w:sz w:val="20"/>
          <w:szCs w:val="20"/>
        </w:rPr>
        <w:t xml:space="preserve"> all service ID’s for all grade levels</w:t>
      </w:r>
      <w:r>
        <w:rPr>
          <w:rFonts w:ascii="Arial" w:hAnsi="Arial" w:cs="Arial"/>
          <w:sz w:val="20"/>
          <w:szCs w:val="20"/>
        </w:rPr>
        <w:t xml:space="preserve"> will be included.</w:t>
      </w:r>
      <w:r w:rsidR="00983FE4" w:rsidRPr="00983FE4">
        <w:rPr>
          <w:rFonts w:ascii="Arial" w:hAnsi="Arial" w:cs="Arial"/>
          <w:sz w:val="20"/>
          <w:szCs w:val="20"/>
        </w:rPr>
        <w:t xml:space="preserve"> </w:t>
      </w:r>
    </w:p>
    <w:p w14:paraId="26510DD4" w14:textId="77777777" w:rsidR="001F3941" w:rsidRDefault="001F3941" w:rsidP="001F3941">
      <w:pPr>
        <w:autoSpaceDE w:val="0"/>
        <w:autoSpaceDN w:val="0"/>
        <w:adjustRightInd w:val="0"/>
        <w:ind w:left="720" w:right="720"/>
        <w:rPr>
          <w:rFonts w:ascii="Arial" w:hAnsi="Arial" w:cs="Arial"/>
          <w:sz w:val="20"/>
          <w:szCs w:val="20"/>
        </w:rPr>
      </w:pPr>
    </w:p>
    <w:p w14:paraId="10697C6E" w14:textId="76865C95" w:rsidR="00983FE4" w:rsidRPr="00983FE4" w:rsidRDefault="001F3941" w:rsidP="00D158F6">
      <w:pPr>
        <w:numPr>
          <w:ilvl w:val="0"/>
          <w:numId w:val="24"/>
        </w:numPr>
        <w:autoSpaceDE w:val="0"/>
        <w:autoSpaceDN w:val="0"/>
        <w:adjustRightInd w:val="0"/>
        <w:ind w:right="720"/>
        <w:rPr>
          <w:rFonts w:ascii="Arial" w:hAnsi="Arial" w:cs="Arial"/>
          <w:sz w:val="20"/>
          <w:szCs w:val="20"/>
        </w:rPr>
      </w:pPr>
      <w:r>
        <w:rPr>
          <w:rFonts w:ascii="Arial" w:hAnsi="Arial" w:cs="Arial"/>
          <w:sz w:val="20"/>
          <w:szCs w:val="20"/>
        </w:rPr>
        <w:t xml:space="preserve">Exception: </w:t>
      </w:r>
      <w:r w:rsidR="00983FE4" w:rsidRPr="00983FE4">
        <w:rPr>
          <w:rFonts w:ascii="Arial" w:hAnsi="Arial" w:cs="Arial"/>
          <w:sz w:val="20"/>
          <w:szCs w:val="20"/>
        </w:rPr>
        <w:t>SERVICE-IDs that begin with “SA”, “SE”, “SR”, “SS”, or “8”</w:t>
      </w:r>
      <w:r w:rsidR="00D158F6">
        <w:rPr>
          <w:rFonts w:ascii="Arial" w:hAnsi="Arial" w:cs="Arial"/>
          <w:sz w:val="20"/>
          <w:szCs w:val="20"/>
        </w:rPr>
        <w:t xml:space="preserve"> should not be included and will result in a </w:t>
      </w:r>
      <w:r w:rsidR="00EB7F0A">
        <w:rPr>
          <w:rFonts w:ascii="Arial" w:hAnsi="Arial" w:cs="Arial"/>
          <w:sz w:val="20"/>
          <w:szCs w:val="20"/>
        </w:rPr>
        <w:t>f</w:t>
      </w:r>
      <w:r w:rsidR="00983FE4" w:rsidRPr="00983FE4">
        <w:rPr>
          <w:rFonts w:ascii="Arial" w:hAnsi="Arial" w:cs="Arial"/>
          <w:sz w:val="20"/>
          <w:szCs w:val="20"/>
        </w:rPr>
        <w:t>atal warning.</w:t>
      </w:r>
      <w:r w:rsidR="00D158F6">
        <w:rPr>
          <w:rFonts w:ascii="Arial" w:hAnsi="Arial" w:cs="Arial"/>
          <w:sz w:val="20"/>
          <w:szCs w:val="20"/>
        </w:rPr>
        <w:t xml:space="preserve"> If the LEA uses a local service ID, the data will not be promoted.</w:t>
      </w:r>
    </w:p>
    <w:p w14:paraId="3009F4FC" w14:textId="67C714E2" w:rsidR="00BB40F5" w:rsidRDefault="00BB40F5" w:rsidP="00D158F6">
      <w:pPr>
        <w:autoSpaceDE w:val="0"/>
        <w:autoSpaceDN w:val="0"/>
        <w:adjustRightInd w:val="0"/>
        <w:spacing w:before="200"/>
        <w:rPr>
          <w:rFonts w:ascii="Arial" w:hAnsi="Arial" w:cs="Arial"/>
          <w:b/>
          <w:bCs/>
          <w:sz w:val="20"/>
          <w:szCs w:val="20"/>
        </w:rPr>
      </w:pPr>
    </w:p>
    <w:p w14:paraId="5B791F01" w14:textId="77777777" w:rsidR="007C6A65" w:rsidRDefault="007C6A65" w:rsidP="00D158F6">
      <w:pPr>
        <w:autoSpaceDE w:val="0"/>
        <w:autoSpaceDN w:val="0"/>
        <w:adjustRightInd w:val="0"/>
        <w:spacing w:before="200"/>
        <w:rPr>
          <w:rFonts w:ascii="Arial" w:hAnsi="Arial" w:cs="Arial"/>
          <w:b/>
          <w:bCs/>
          <w:sz w:val="20"/>
          <w:szCs w:val="20"/>
        </w:rPr>
      </w:pPr>
    </w:p>
    <w:p w14:paraId="5451BA8C" w14:textId="77777777" w:rsidR="00F844C4" w:rsidRDefault="00F844C4" w:rsidP="00983FE4">
      <w:pPr>
        <w:autoSpaceDE w:val="0"/>
        <w:autoSpaceDN w:val="0"/>
        <w:adjustRightInd w:val="0"/>
        <w:rPr>
          <w:rFonts w:ascii="Arial" w:hAnsi="Arial" w:cs="Arial"/>
          <w:b/>
          <w:sz w:val="20"/>
          <w:szCs w:val="20"/>
        </w:rPr>
      </w:pPr>
    </w:p>
    <w:p w14:paraId="31A2FAEF" w14:textId="363CC4AC" w:rsidR="00983FE4" w:rsidRPr="00983FE4" w:rsidRDefault="00983FE4" w:rsidP="00983FE4">
      <w:pPr>
        <w:autoSpaceDE w:val="0"/>
        <w:autoSpaceDN w:val="0"/>
        <w:adjustRightInd w:val="0"/>
        <w:rPr>
          <w:rFonts w:ascii="Arial" w:hAnsi="Arial" w:cs="Arial"/>
          <w:b/>
          <w:sz w:val="20"/>
          <w:szCs w:val="20"/>
        </w:rPr>
      </w:pPr>
      <w:r w:rsidRPr="00983FE4">
        <w:rPr>
          <w:rFonts w:ascii="Arial" w:hAnsi="Arial" w:cs="Arial"/>
          <w:b/>
          <w:sz w:val="20"/>
          <w:szCs w:val="20"/>
        </w:rPr>
        <w:t>Will Class Roster report all ADA codes?</w:t>
      </w:r>
    </w:p>
    <w:p w14:paraId="5481825B" w14:textId="77777777" w:rsidR="00983FE4" w:rsidRPr="00D158F6" w:rsidRDefault="00983FE4" w:rsidP="00A73140">
      <w:pPr>
        <w:numPr>
          <w:ilvl w:val="0"/>
          <w:numId w:val="25"/>
        </w:numPr>
        <w:autoSpaceDE w:val="0"/>
        <w:autoSpaceDN w:val="0"/>
        <w:adjustRightInd w:val="0"/>
        <w:spacing w:before="200"/>
        <w:ind w:left="360"/>
        <w:rPr>
          <w:rFonts w:ascii="Arial" w:hAnsi="Arial" w:cs="Arial"/>
          <w:sz w:val="20"/>
          <w:szCs w:val="20"/>
        </w:rPr>
      </w:pPr>
      <w:r w:rsidRPr="00D158F6">
        <w:rPr>
          <w:rFonts w:ascii="Arial" w:hAnsi="Arial" w:cs="Arial"/>
          <w:sz w:val="20"/>
          <w:szCs w:val="20"/>
        </w:rPr>
        <w:t>The Class Roster collection does not look at ADA codes.</w:t>
      </w:r>
      <w:r w:rsidR="00426260" w:rsidRPr="00D158F6">
        <w:rPr>
          <w:rFonts w:ascii="Arial" w:hAnsi="Arial" w:cs="Arial"/>
          <w:sz w:val="20"/>
          <w:szCs w:val="20"/>
        </w:rPr>
        <w:t xml:space="preserve"> </w:t>
      </w:r>
    </w:p>
    <w:p w14:paraId="0772CD9B" w14:textId="77777777" w:rsidR="00983FE4" w:rsidRPr="00983FE4" w:rsidRDefault="00983FE4" w:rsidP="008825F3">
      <w:pPr>
        <w:autoSpaceDE w:val="0"/>
        <w:autoSpaceDN w:val="0"/>
        <w:adjustRightInd w:val="0"/>
        <w:spacing w:before="200"/>
        <w:ind w:right="1354"/>
        <w:rPr>
          <w:rFonts w:ascii="Arial" w:hAnsi="Arial" w:cs="Arial"/>
          <w:sz w:val="20"/>
          <w:szCs w:val="20"/>
        </w:rPr>
      </w:pPr>
      <w:r w:rsidRPr="00983FE4">
        <w:rPr>
          <w:rFonts w:ascii="Arial" w:hAnsi="Arial" w:cs="Arial"/>
          <w:b/>
          <w:bCs/>
          <w:sz w:val="20"/>
          <w:szCs w:val="20"/>
        </w:rPr>
        <w:t xml:space="preserve">What happens to courses that have sections with no students enrolled or teachers assigned? </w:t>
      </w:r>
    </w:p>
    <w:p w14:paraId="5A46600A" w14:textId="77777777" w:rsidR="00983FE4" w:rsidRPr="00983FE4" w:rsidRDefault="00983FE4" w:rsidP="00401CF9">
      <w:pPr>
        <w:numPr>
          <w:ilvl w:val="0"/>
          <w:numId w:val="26"/>
        </w:numPr>
        <w:autoSpaceDE w:val="0"/>
        <w:autoSpaceDN w:val="0"/>
        <w:adjustRightInd w:val="0"/>
        <w:spacing w:before="200"/>
        <w:ind w:left="720"/>
        <w:rPr>
          <w:rFonts w:ascii="Arial" w:hAnsi="Arial" w:cs="Arial"/>
          <w:sz w:val="20"/>
          <w:szCs w:val="20"/>
        </w:rPr>
      </w:pPr>
      <w:r w:rsidRPr="00983FE4">
        <w:rPr>
          <w:rFonts w:ascii="Arial" w:hAnsi="Arial" w:cs="Arial"/>
          <w:sz w:val="20"/>
          <w:szCs w:val="20"/>
        </w:rPr>
        <w:t>The course sections will be promoted to the data mart but will not print on reports.</w:t>
      </w:r>
      <w:r>
        <w:rPr>
          <w:rFonts w:ascii="Arial" w:hAnsi="Arial" w:cs="Arial"/>
          <w:sz w:val="20"/>
          <w:szCs w:val="20"/>
        </w:rPr>
        <w:t xml:space="preserve"> </w:t>
      </w:r>
      <w:r w:rsidRPr="00983FE4">
        <w:rPr>
          <w:rFonts w:ascii="Arial" w:hAnsi="Arial" w:cs="Arial"/>
          <w:sz w:val="20"/>
          <w:szCs w:val="20"/>
        </w:rPr>
        <w:t xml:space="preserve">Only course sections with a teacher assigned and/or student(s) enrolled will appear on reports. </w:t>
      </w:r>
    </w:p>
    <w:p w14:paraId="58DF4A54" w14:textId="77777777" w:rsidR="00D158F6" w:rsidRDefault="00B902C9" w:rsidP="00D158F6">
      <w:pPr>
        <w:autoSpaceDE w:val="0"/>
        <w:autoSpaceDN w:val="0"/>
        <w:adjustRightInd w:val="0"/>
        <w:spacing w:before="200"/>
        <w:ind w:right="1354"/>
        <w:rPr>
          <w:rFonts w:ascii="Arial" w:hAnsi="Arial" w:cs="Arial"/>
          <w:b/>
          <w:bCs/>
          <w:sz w:val="20"/>
          <w:szCs w:val="20"/>
        </w:rPr>
      </w:pPr>
      <w:r>
        <w:rPr>
          <w:rFonts w:ascii="Arial" w:hAnsi="Arial" w:cs="Arial"/>
          <w:b/>
          <w:bCs/>
          <w:sz w:val="20"/>
          <w:szCs w:val="20"/>
        </w:rPr>
        <w:t>For the Class Roster Winter submission, should ALL teachers be reported?</w:t>
      </w:r>
    </w:p>
    <w:p w14:paraId="09336B89" w14:textId="55F2601C" w:rsidR="00B902C9" w:rsidRDefault="00B902C9" w:rsidP="000163BE">
      <w:pPr>
        <w:autoSpaceDE w:val="0"/>
        <w:autoSpaceDN w:val="0"/>
        <w:adjustRightInd w:val="0"/>
        <w:spacing w:before="200"/>
        <w:rPr>
          <w:rFonts w:ascii="Arial" w:hAnsi="Arial" w:cs="Arial"/>
          <w:sz w:val="20"/>
          <w:szCs w:val="20"/>
        </w:rPr>
      </w:pPr>
      <w:r>
        <w:rPr>
          <w:rFonts w:ascii="Arial" w:hAnsi="Arial" w:cs="Arial"/>
          <w:sz w:val="20"/>
          <w:szCs w:val="20"/>
        </w:rPr>
        <w:t>LEAS will report all classroom positions;</w:t>
      </w:r>
    </w:p>
    <w:p w14:paraId="14B11348" w14:textId="77777777" w:rsidR="00573E78" w:rsidRPr="00573E78" w:rsidRDefault="00573E78" w:rsidP="00573E78">
      <w:pPr>
        <w:autoSpaceDE w:val="0"/>
        <w:autoSpaceDN w:val="0"/>
        <w:adjustRightInd w:val="0"/>
        <w:ind w:left="720"/>
        <w:rPr>
          <w:rFonts w:ascii="Arial" w:hAnsi="Arial" w:cs="Arial"/>
          <w:sz w:val="20"/>
          <w:szCs w:val="20"/>
        </w:rPr>
      </w:pPr>
    </w:p>
    <w:p w14:paraId="683D6095" w14:textId="77777777" w:rsidR="00B902C9" w:rsidRDefault="00B902C9" w:rsidP="00B902C9">
      <w:pPr>
        <w:numPr>
          <w:ilvl w:val="0"/>
          <w:numId w:val="26"/>
        </w:numPr>
        <w:autoSpaceDE w:val="0"/>
        <w:autoSpaceDN w:val="0"/>
        <w:adjustRightInd w:val="0"/>
        <w:ind w:left="720"/>
        <w:rPr>
          <w:rFonts w:ascii="Arial" w:hAnsi="Arial" w:cs="Arial"/>
          <w:sz w:val="20"/>
          <w:szCs w:val="20"/>
        </w:rPr>
      </w:pPr>
      <w:r>
        <w:rPr>
          <w:rFonts w:ascii="Arial" w:hAnsi="Arial" w:cs="Arial"/>
          <w:sz w:val="20"/>
          <w:szCs w:val="20"/>
        </w:rPr>
        <w:t>Teacher of Record</w:t>
      </w:r>
    </w:p>
    <w:p w14:paraId="15AF3383" w14:textId="77777777" w:rsidR="00B902C9" w:rsidRDefault="00B902C9" w:rsidP="00B902C9">
      <w:pPr>
        <w:numPr>
          <w:ilvl w:val="0"/>
          <w:numId w:val="26"/>
        </w:numPr>
        <w:autoSpaceDE w:val="0"/>
        <w:autoSpaceDN w:val="0"/>
        <w:adjustRightInd w:val="0"/>
        <w:ind w:left="720"/>
        <w:rPr>
          <w:rFonts w:ascii="Arial" w:hAnsi="Arial" w:cs="Arial"/>
          <w:sz w:val="20"/>
          <w:szCs w:val="20"/>
        </w:rPr>
      </w:pPr>
      <w:r>
        <w:rPr>
          <w:rFonts w:ascii="Arial" w:hAnsi="Arial" w:cs="Arial"/>
          <w:sz w:val="20"/>
          <w:szCs w:val="20"/>
        </w:rPr>
        <w:t>Assistant Teacher</w:t>
      </w:r>
    </w:p>
    <w:p w14:paraId="7D57D3F8" w14:textId="77777777" w:rsidR="00B902C9" w:rsidRDefault="00B902C9" w:rsidP="00B902C9">
      <w:pPr>
        <w:numPr>
          <w:ilvl w:val="0"/>
          <w:numId w:val="26"/>
        </w:numPr>
        <w:autoSpaceDE w:val="0"/>
        <w:autoSpaceDN w:val="0"/>
        <w:adjustRightInd w:val="0"/>
        <w:ind w:left="720"/>
        <w:rPr>
          <w:rFonts w:ascii="Arial" w:hAnsi="Arial" w:cs="Arial"/>
          <w:sz w:val="20"/>
          <w:szCs w:val="20"/>
        </w:rPr>
      </w:pPr>
      <w:r>
        <w:rPr>
          <w:rFonts w:ascii="Arial" w:hAnsi="Arial" w:cs="Arial"/>
          <w:sz w:val="20"/>
          <w:szCs w:val="20"/>
        </w:rPr>
        <w:t>Support Teacher</w:t>
      </w:r>
    </w:p>
    <w:p w14:paraId="2679E113" w14:textId="297130A5" w:rsidR="002E6C97" w:rsidRDefault="00B902C9" w:rsidP="002E6C97">
      <w:pPr>
        <w:numPr>
          <w:ilvl w:val="0"/>
          <w:numId w:val="26"/>
        </w:numPr>
        <w:autoSpaceDE w:val="0"/>
        <w:autoSpaceDN w:val="0"/>
        <w:adjustRightInd w:val="0"/>
        <w:ind w:left="720"/>
        <w:rPr>
          <w:rFonts w:ascii="Arial" w:hAnsi="Arial" w:cs="Arial"/>
          <w:sz w:val="20"/>
          <w:szCs w:val="20"/>
        </w:rPr>
      </w:pPr>
      <w:r>
        <w:rPr>
          <w:rFonts w:ascii="Arial" w:hAnsi="Arial" w:cs="Arial"/>
          <w:sz w:val="20"/>
          <w:szCs w:val="20"/>
        </w:rPr>
        <w:t>Substitute Teacher</w:t>
      </w:r>
    </w:p>
    <w:p w14:paraId="7663FD1C" w14:textId="3342D7E2" w:rsidR="00AE394B" w:rsidRDefault="00BA6AD9" w:rsidP="002E6C97">
      <w:pPr>
        <w:numPr>
          <w:ilvl w:val="0"/>
          <w:numId w:val="26"/>
        </w:numPr>
        <w:autoSpaceDE w:val="0"/>
        <w:autoSpaceDN w:val="0"/>
        <w:adjustRightInd w:val="0"/>
        <w:ind w:left="720"/>
        <w:rPr>
          <w:rFonts w:ascii="Arial" w:hAnsi="Arial" w:cs="Arial"/>
          <w:sz w:val="20"/>
          <w:szCs w:val="20"/>
        </w:rPr>
      </w:pPr>
      <w:r>
        <w:rPr>
          <w:rFonts w:ascii="Arial" w:hAnsi="Arial" w:cs="Arial"/>
          <w:sz w:val="20"/>
          <w:szCs w:val="20"/>
        </w:rPr>
        <w:t>PK Classroom Aide</w:t>
      </w:r>
    </w:p>
    <w:p w14:paraId="39EA55A1" w14:textId="77777777" w:rsidR="000163BE" w:rsidRDefault="00B902C9" w:rsidP="000163BE">
      <w:pPr>
        <w:numPr>
          <w:ilvl w:val="0"/>
          <w:numId w:val="26"/>
        </w:numPr>
        <w:autoSpaceDE w:val="0"/>
        <w:autoSpaceDN w:val="0"/>
        <w:adjustRightInd w:val="0"/>
        <w:ind w:left="720"/>
        <w:rPr>
          <w:rFonts w:ascii="Arial" w:hAnsi="Arial" w:cs="Arial"/>
          <w:sz w:val="20"/>
          <w:szCs w:val="20"/>
        </w:rPr>
      </w:pPr>
      <w:r w:rsidRPr="00B902C9">
        <w:rPr>
          <w:rFonts w:ascii="Arial" w:hAnsi="Arial" w:cs="Arial"/>
          <w:sz w:val="20"/>
          <w:szCs w:val="20"/>
        </w:rPr>
        <w:t>This will be used for Teacher Incentive Allotment.</w:t>
      </w:r>
    </w:p>
    <w:p w14:paraId="0044640A" w14:textId="77777777" w:rsidR="00912B0B" w:rsidRDefault="00912B0B" w:rsidP="00912B0B">
      <w:pPr>
        <w:autoSpaceDE w:val="0"/>
        <w:autoSpaceDN w:val="0"/>
        <w:adjustRightInd w:val="0"/>
        <w:rPr>
          <w:rFonts w:ascii="Arial" w:hAnsi="Arial" w:cs="Arial"/>
          <w:sz w:val="20"/>
          <w:szCs w:val="20"/>
        </w:rPr>
      </w:pPr>
    </w:p>
    <w:p w14:paraId="0AC6222C" w14:textId="6D08A8E6" w:rsidR="00CC0F1B" w:rsidRPr="000163BE" w:rsidRDefault="00CC0F1B" w:rsidP="00912B0B">
      <w:pPr>
        <w:autoSpaceDE w:val="0"/>
        <w:autoSpaceDN w:val="0"/>
        <w:adjustRightInd w:val="0"/>
        <w:rPr>
          <w:rFonts w:ascii="Arial" w:hAnsi="Arial" w:cs="Arial"/>
          <w:sz w:val="20"/>
          <w:szCs w:val="20"/>
        </w:rPr>
      </w:pPr>
      <w:r w:rsidRPr="000163BE">
        <w:rPr>
          <w:rFonts w:ascii="Arial" w:hAnsi="Arial" w:cs="Arial"/>
          <w:sz w:val="20"/>
          <w:szCs w:val="20"/>
          <w:u w:val="single"/>
        </w:rPr>
        <w:t>Promotion Logic</w:t>
      </w:r>
    </w:p>
    <w:p w14:paraId="6E19A9A7" w14:textId="77777777" w:rsidR="00CC0F1B" w:rsidRDefault="00CC0F1B" w:rsidP="00CC0F1B">
      <w:pPr>
        <w:numPr>
          <w:ilvl w:val="0"/>
          <w:numId w:val="31"/>
        </w:numPr>
        <w:spacing w:before="100" w:beforeAutospacing="1" w:after="165"/>
      </w:pPr>
      <w:r>
        <w:rPr>
          <w:rFonts w:ascii="Arial" w:hAnsi="Arial" w:cs="Arial"/>
          <w:sz w:val="20"/>
          <w:szCs w:val="20"/>
        </w:rPr>
        <w:t>If a staff member has ROLE-ID of 087 or 047, then look at CLASSROOM-POSITION. If any valid CLASSROOM-POSITION, then submit for Class Roster.</w:t>
      </w:r>
    </w:p>
    <w:p w14:paraId="0AFC31E0" w14:textId="77777777" w:rsidR="00C727CF" w:rsidRDefault="00C727CF" w:rsidP="000163BE">
      <w:pPr>
        <w:pStyle w:val="NormalWeb"/>
      </w:pPr>
      <w:r>
        <w:rPr>
          <w:rFonts w:ascii="Arial" w:hAnsi="Arial" w:cs="Arial"/>
          <w:b/>
          <w:bCs/>
          <w:sz w:val="20"/>
          <w:szCs w:val="20"/>
        </w:rPr>
        <w:t>Note</w:t>
      </w:r>
      <w:r>
        <w:rPr>
          <w:rFonts w:ascii="Arial" w:hAnsi="Arial" w:cs="Arial"/>
          <w:sz w:val="20"/>
          <w:szCs w:val="20"/>
        </w:rPr>
        <w:t xml:space="preserve">: PK Classroom Aide - A typical PK Classroom Aide is a ROLD-ID 033 and a CLASSROOM-POSITION of PK Classroom Aide. Paraprofessionals (ROLE-ID 033) are not used by class roster and should not be reported. </w:t>
      </w:r>
    </w:p>
    <w:p w14:paraId="6FA9043E" w14:textId="0E3548A0" w:rsidR="00F844C4" w:rsidRDefault="00F844C4" w:rsidP="00F844C4">
      <w:pPr>
        <w:pStyle w:val="NormalWeb"/>
        <w:spacing w:after="165" w:afterAutospacing="0"/>
      </w:pPr>
      <w:r>
        <w:rPr>
          <w:rFonts w:ascii="Arial" w:hAnsi="Arial" w:cs="Arial"/>
          <w:b/>
          <w:bCs/>
          <w:sz w:val="20"/>
          <w:szCs w:val="20"/>
        </w:rPr>
        <w:t>What service ID should be used for EE students?</w:t>
      </w:r>
    </w:p>
    <w:p w14:paraId="4214A8C6" w14:textId="77777777" w:rsidR="00F844C4" w:rsidRDefault="00F844C4" w:rsidP="00F844C4">
      <w:pPr>
        <w:pStyle w:val="NormalWeb"/>
        <w:spacing w:after="165" w:afterAutospacing="0"/>
      </w:pPr>
      <w:r>
        <w:rPr>
          <w:rFonts w:ascii="Arial" w:hAnsi="Arial" w:cs="Arial"/>
          <w:sz w:val="20"/>
          <w:szCs w:val="20"/>
        </w:rPr>
        <w:t>The LEAs should continue to use the same service ID they have been using for EE students’ classes.</w:t>
      </w:r>
    </w:p>
    <w:p w14:paraId="2D9B88AD" w14:textId="77777777" w:rsidR="00F844C4" w:rsidRDefault="00F844C4" w:rsidP="00F844C4">
      <w:pPr>
        <w:numPr>
          <w:ilvl w:val="0"/>
          <w:numId w:val="32"/>
        </w:numPr>
        <w:spacing w:before="100" w:beforeAutospacing="1" w:after="165"/>
      </w:pPr>
      <w:r>
        <w:rPr>
          <w:rFonts w:ascii="Arial" w:hAnsi="Arial" w:cs="Arial"/>
          <w:sz w:val="20"/>
          <w:szCs w:val="20"/>
        </w:rPr>
        <w:t>If the LEA uses the PK service ID, the data will be promoted to the Class Roster data collection.</w:t>
      </w:r>
    </w:p>
    <w:p w14:paraId="42D71908" w14:textId="77777777" w:rsidR="00F844C4" w:rsidRDefault="00F844C4" w:rsidP="00F844C4">
      <w:pPr>
        <w:numPr>
          <w:ilvl w:val="0"/>
          <w:numId w:val="32"/>
        </w:numPr>
        <w:spacing w:before="100" w:beforeAutospacing="1" w:after="165"/>
      </w:pPr>
      <w:r>
        <w:rPr>
          <w:rFonts w:ascii="Arial" w:hAnsi="Arial" w:cs="Arial"/>
          <w:sz w:val="20"/>
          <w:szCs w:val="20"/>
        </w:rPr>
        <w:t xml:space="preserve">If the LEA uses a local service ID, the data will </w:t>
      </w:r>
      <w:r>
        <w:rPr>
          <w:rFonts w:ascii="Arial" w:hAnsi="Arial" w:cs="Arial"/>
          <w:sz w:val="20"/>
          <w:szCs w:val="20"/>
          <w:u w:val="single"/>
        </w:rPr>
        <w:t>not</w:t>
      </w:r>
      <w:r>
        <w:rPr>
          <w:rFonts w:ascii="Arial" w:hAnsi="Arial" w:cs="Arial"/>
          <w:sz w:val="20"/>
          <w:szCs w:val="20"/>
        </w:rPr>
        <w:t xml:space="preserve"> be promoted to the Class Roster Winter data collection.  </w:t>
      </w:r>
    </w:p>
    <w:p w14:paraId="50E82CFC" w14:textId="77777777" w:rsidR="00F844C4" w:rsidRDefault="00F844C4" w:rsidP="00F844C4">
      <w:pPr>
        <w:pStyle w:val="NormalWeb"/>
        <w:spacing w:after="165" w:afterAutospacing="0"/>
      </w:pPr>
      <w:r>
        <w:rPr>
          <w:rFonts w:ascii="Arial" w:hAnsi="Arial" w:cs="Arial"/>
          <w:sz w:val="20"/>
          <w:szCs w:val="20"/>
        </w:rPr>
        <w:t xml:space="preserve">If a teacher only has service IDs beginning with ‘SA’, ‘SE’ or ‘8’, the teacher data will </w:t>
      </w:r>
      <w:r>
        <w:rPr>
          <w:rFonts w:ascii="Arial" w:hAnsi="Arial" w:cs="Arial"/>
          <w:sz w:val="20"/>
          <w:szCs w:val="20"/>
          <w:u w:val="single"/>
        </w:rPr>
        <w:t>not</w:t>
      </w:r>
      <w:r>
        <w:rPr>
          <w:rFonts w:ascii="Arial" w:hAnsi="Arial" w:cs="Arial"/>
          <w:sz w:val="20"/>
          <w:szCs w:val="20"/>
        </w:rPr>
        <w:t xml:space="preserve"> be promoted to the Class Roster Winter data collection. As with the local service ID guidance stated above, the teacher data will be pulled and used for the Teacher Incentive Allotment. </w:t>
      </w:r>
    </w:p>
    <w:p w14:paraId="274E898F" w14:textId="77FEAAAB" w:rsidR="00B902C9" w:rsidRDefault="00B902C9" w:rsidP="00B902C9">
      <w:pPr>
        <w:autoSpaceDE w:val="0"/>
        <w:autoSpaceDN w:val="0"/>
        <w:adjustRightInd w:val="0"/>
        <w:spacing w:before="200"/>
        <w:ind w:right="1354"/>
        <w:rPr>
          <w:rFonts w:ascii="Arial" w:hAnsi="Arial" w:cs="Arial"/>
          <w:b/>
          <w:bCs/>
          <w:sz w:val="20"/>
          <w:szCs w:val="20"/>
        </w:rPr>
      </w:pPr>
      <w:r>
        <w:rPr>
          <w:rFonts w:ascii="Arial" w:hAnsi="Arial" w:cs="Arial"/>
          <w:b/>
          <w:bCs/>
          <w:sz w:val="20"/>
          <w:szCs w:val="20"/>
        </w:rPr>
        <w:t>How should an LEA report an active DAEP/JJAEP campus when there are not any students enrolled on the Snapshot date?</w:t>
      </w:r>
    </w:p>
    <w:p w14:paraId="0AFFF3EA" w14:textId="77777777" w:rsidR="00B902C9" w:rsidRPr="00573E78" w:rsidRDefault="00B902C9" w:rsidP="00B902C9">
      <w:pPr>
        <w:autoSpaceDE w:val="0"/>
        <w:autoSpaceDN w:val="0"/>
        <w:adjustRightInd w:val="0"/>
        <w:spacing w:before="200"/>
        <w:ind w:right="1354"/>
        <w:rPr>
          <w:rFonts w:ascii="Arial" w:hAnsi="Arial" w:cs="Arial"/>
          <w:sz w:val="20"/>
          <w:szCs w:val="20"/>
        </w:rPr>
      </w:pPr>
      <w:r w:rsidRPr="00573E78">
        <w:rPr>
          <w:rFonts w:ascii="Arial" w:hAnsi="Arial" w:cs="Arial"/>
          <w:sz w:val="20"/>
          <w:szCs w:val="20"/>
        </w:rPr>
        <w:t>The EducationOrganization interchange with the following complex types should be reported;</w:t>
      </w:r>
    </w:p>
    <w:p w14:paraId="183D1DFE" w14:textId="77777777" w:rsidR="00573E78" w:rsidRDefault="00573E78" w:rsidP="00573E78">
      <w:pPr>
        <w:autoSpaceDE w:val="0"/>
        <w:autoSpaceDN w:val="0"/>
        <w:adjustRightInd w:val="0"/>
        <w:ind w:right="1354"/>
        <w:rPr>
          <w:rFonts w:ascii="Arial" w:hAnsi="Arial" w:cs="Arial"/>
          <w:b/>
          <w:bCs/>
          <w:sz w:val="20"/>
          <w:szCs w:val="20"/>
        </w:rPr>
      </w:pPr>
    </w:p>
    <w:p w14:paraId="7BB465C6" w14:textId="362F1A1D" w:rsidR="00B902C9" w:rsidRDefault="00677F22" w:rsidP="00B902C9">
      <w:pPr>
        <w:numPr>
          <w:ilvl w:val="0"/>
          <w:numId w:val="26"/>
        </w:numPr>
        <w:autoSpaceDE w:val="0"/>
        <w:autoSpaceDN w:val="0"/>
        <w:adjustRightInd w:val="0"/>
        <w:ind w:left="720"/>
        <w:rPr>
          <w:rFonts w:ascii="Arial" w:hAnsi="Arial" w:cs="Arial"/>
          <w:sz w:val="20"/>
          <w:szCs w:val="20"/>
        </w:rPr>
      </w:pPr>
      <w:r>
        <w:rPr>
          <w:rFonts w:ascii="Arial" w:hAnsi="Arial" w:cs="Arial"/>
          <w:sz w:val="20"/>
          <w:szCs w:val="20"/>
        </w:rPr>
        <w:t>LocalEducation</w:t>
      </w:r>
      <w:r w:rsidR="002E1285">
        <w:rPr>
          <w:rFonts w:ascii="Arial" w:hAnsi="Arial" w:cs="Arial"/>
          <w:sz w:val="20"/>
          <w:szCs w:val="20"/>
        </w:rPr>
        <w:t>A</w:t>
      </w:r>
      <w:r>
        <w:rPr>
          <w:rFonts w:ascii="Arial" w:hAnsi="Arial" w:cs="Arial"/>
          <w:sz w:val="20"/>
          <w:szCs w:val="20"/>
        </w:rPr>
        <w:t>gency</w:t>
      </w:r>
    </w:p>
    <w:p w14:paraId="52B1483A" w14:textId="43F5104A" w:rsidR="00B902C9" w:rsidRDefault="002E1285" w:rsidP="00B902C9">
      <w:pPr>
        <w:numPr>
          <w:ilvl w:val="0"/>
          <w:numId w:val="26"/>
        </w:numPr>
        <w:autoSpaceDE w:val="0"/>
        <w:autoSpaceDN w:val="0"/>
        <w:adjustRightInd w:val="0"/>
        <w:ind w:left="720"/>
        <w:rPr>
          <w:rFonts w:ascii="Arial" w:hAnsi="Arial" w:cs="Arial"/>
          <w:sz w:val="20"/>
          <w:szCs w:val="20"/>
        </w:rPr>
      </w:pPr>
      <w:r>
        <w:rPr>
          <w:rFonts w:ascii="Arial" w:hAnsi="Arial" w:cs="Arial"/>
          <w:sz w:val="20"/>
          <w:szCs w:val="20"/>
        </w:rPr>
        <w:t>SchoolExtension</w:t>
      </w:r>
    </w:p>
    <w:p w14:paraId="762CB71A" w14:textId="77777777" w:rsidR="00573E78" w:rsidRDefault="00573E78" w:rsidP="00B902C9">
      <w:pPr>
        <w:numPr>
          <w:ilvl w:val="0"/>
          <w:numId w:val="26"/>
        </w:numPr>
        <w:autoSpaceDE w:val="0"/>
        <w:autoSpaceDN w:val="0"/>
        <w:adjustRightInd w:val="0"/>
        <w:ind w:left="720"/>
        <w:rPr>
          <w:rFonts w:ascii="Arial" w:hAnsi="Arial" w:cs="Arial"/>
          <w:sz w:val="20"/>
          <w:szCs w:val="20"/>
        </w:rPr>
      </w:pPr>
      <w:r>
        <w:rPr>
          <w:rFonts w:ascii="Arial" w:hAnsi="Arial" w:cs="Arial"/>
          <w:sz w:val="20"/>
          <w:szCs w:val="20"/>
        </w:rPr>
        <w:t>Class Period</w:t>
      </w:r>
    </w:p>
    <w:p w14:paraId="686A8020" w14:textId="70299DD1" w:rsidR="0078399B" w:rsidRPr="0066707E" w:rsidRDefault="00573E78" w:rsidP="0066707E">
      <w:pPr>
        <w:numPr>
          <w:ilvl w:val="0"/>
          <w:numId w:val="26"/>
        </w:numPr>
        <w:autoSpaceDE w:val="0"/>
        <w:autoSpaceDN w:val="0"/>
        <w:adjustRightInd w:val="0"/>
        <w:ind w:left="720"/>
        <w:rPr>
          <w:rFonts w:ascii="Arial" w:hAnsi="Arial" w:cs="Arial"/>
          <w:sz w:val="20"/>
          <w:szCs w:val="20"/>
        </w:rPr>
      </w:pPr>
      <w:r>
        <w:rPr>
          <w:rFonts w:ascii="Arial" w:hAnsi="Arial" w:cs="Arial"/>
          <w:sz w:val="20"/>
          <w:szCs w:val="20"/>
        </w:rPr>
        <w:t>Location</w:t>
      </w:r>
    </w:p>
    <w:p w14:paraId="29412974" w14:textId="30FCAC4B" w:rsidR="00F844C4" w:rsidRPr="0078399B" w:rsidRDefault="00F844C4" w:rsidP="007B34B2">
      <w:pPr>
        <w:autoSpaceDE w:val="0"/>
        <w:autoSpaceDN w:val="0"/>
        <w:adjustRightInd w:val="0"/>
        <w:rPr>
          <w:rFonts w:ascii="Arial" w:hAnsi="Arial" w:cs="Arial"/>
          <w:sz w:val="20"/>
          <w:szCs w:val="20"/>
        </w:rPr>
      </w:pPr>
      <w:r w:rsidRPr="0078399B">
        <w:rPr>
          <w:rFonts w:ascii="Arial" w:hAnsi="Arial" w:cs="Arial"/>
          <w:sz w:val="20"/>
          <w:szCs w:val="20"/>
        </w:rPr>
        <w:lastRenderedPageBreak/>
        <w:t>The LEA must report a campus record for every active instructional campus. The class period and location reference are mandatory for TSDS collections. When submitting the School extension for JJAEP and DAEP, the LEA will use their normal class periods.  For the Location extension, if there are not classrooms already designated, the LEA will need to set up a default classroom.</w:t>
      </w:r>
    </w:p>
    <w:p w14:paraId="43E004BB" w14:textId="77777777" w:rsidR="00F844C4" w:rsidRDefault="00F844C4" w:rsidP="00F844C4">
      <w:pPr>
        <w:pStyle w:val="NormalWeb"/>
        <w:spacing w:after="165" w:afterAutospacing="0"/>
      </w:pPr>
      <w:r>
        <w:rPr>
          <w:rFonts w:ascii="Arial" w:hAnsi="Arial" w:cs="Arial"/>
          <w:sz w:val="20"/>
          <w:szCs w:val="20"/>
        </w:rPr>
        <w:t>However, the LEA does not need to report any campus course sections, student data or staff data if there were no teachers assigned or students enrolled in courses on the snapshot date. The LEA will receive special warnings for no courses, staff and students, which they can verify and ignore for that campus.</w:t>
      </w:r>
    </w:p>
    <w:p w14:paraId="7599A33E" w14:textId="77777777" w:rsidR="003355B3" w:rsidRDefault="003355B3" w:rsidP="003355B3">
      <w:pPr>
        <w:pStyle w:val="NormalWeb"/>
        <w:spacing w:after="165" w:afterAutospacing="0"/>
      </w:pPr>
      <w:r>
        <w:rPr>
          <w:rFonts w:ascii="Arial" w:hAnsi="Arial" w:cs="Arial"/>
          <w:b/>
          <w:bCs/>
          <w:sz w:val="20"/>
          <w:szCs w:val="20"/>
        </w:rPr>
        <w:t>How do LEAs report centrally assigned designated teachers for TIA?</w:t>
      </w:r>
    </w:p>
    <w:p w14:paraId="221878F6" w14:textId="13AE3072" w:rsidR="003355B3" w:rsidRDefault="003355B3" w:rsidP="003355B3">
      <w:pPr>
        <w:pStyle w:val="NormalWeb"/>
        <w:spacing w:after="165" w:afterAutospacing="0"/>
        <w:rPr>
          <w:rFonts w:ascii="Arial" w:hAnsi="Arial" w:cs="Arial"/>
          <w:sz w:val="20"/>
          <w:szCs w:val="20"/>
        </w:rPr>
      </w:pPr>
      <w:r>
        <w:rPr>
          <w:rFonts w:ascii="Arial" w:hAnsi="Arial" w:cs="Arial"/>
          <w:sz w:val="20"/>
          <w:szCs w:val="20"/>
        </w:rPr>
        <w:t>Centrally assigned teachers designated for TIA should be reported with a TeacherSchoolAssociation with a campus number ending in 999. In addition, the Staff complex type would be promoted since the staff member has a TeacherSchoolAssociation record, and their role ID is an 087.</w:t>
      </w:r>
    </w:p>
    <w:p w14:paraId="25DA39D5" w14:textId="77777777" w:rsidR="006B12CC" w:rsidRPr="006B12CC" w:rsidRDefault="006B12CC" w:rsidP="006B12CC">
      <w:pPr>
        <w:pStyle w:val="NormalWeb"/>
        <w:spacing w:after="165" w:afterAutospacing="0"/>
        <w:rPr>
          <w:rFonts w:ascii="Arial" w:hAnsi="Arial" w:cs="Arial"/>
          <w:sz w:val="20"/>
          <w:szCs w:val="20"/>
        </w:rPr>
      </w:pPr>
      <w:r w:rsidRPr="006B12CC">
        <w:rPr>
          <w:rFonts w:ascii="Arial" w:hAnsi="Arial" w:cs="Arial"/>
          <w:b/>
          <w:bCs/>
          <w:sz w:val="20"/>
          <w:szCs w:val="20"/>
        </w:rPr>
        <w:t xml:space="preserve">Can an LEA report more than one TEACHER-INCENTIVE-ALLOTMENT-DESIGNATION-CODE (E1722) per teacher? </w:t>
      </w:r>
    </w:p>
    <w:p w14:paraId="3FE966BD" w14:textId="77777777" w:rsidR="006B12CC" w:rsidRPr="006B12CC" w:rsidRDefault="006B12CC" w:rsidP="006B12CC">
      <w:pPr>
        <w:pStyle w:val="NormalWeb"/>
        <w:spacing w:after="165" w:afterAutospacing="0"/>
        <w:rPr>
          <w:rFonts w:ascii="Arial" w:hAnsi="Arial" w:cs="Arial"/>
          <w:sz w:val="20"/>
          <w:szCs w:val="20"/>
        </w:rPr>
      </w:pPr>
      <w:r w:rsidRPr="006B12CC">
        <w:rPr>
          <w:rFonts w:ascii="Arial" w:hAnsi="Arial" w:cs="Arial"/>
          <w:sz w:val="20"/>
          <w:szCs w:val="20"/>
        </w:rPr>
        <w:t>Yes, a teacher may have and be reported with more than one TEACHER-INCENTIVE-ALLOTMENT-DESIGNATION-CODE (E1722).</w:t>
      </w:r>
    </w:p>
    <w:p w14:paraId="30BCEB17" w14:textId="77777777" w:rsidR="00D300F7" w:rsidRPr="00D300F7" w:rsidRDefault="00D300F7" w:rsidP="00D300F7">
      <w:pPr>
        <w:pStyle w:val="NormalWeb"/>
        <w:spacing w:after="165" w:afterAutospacing="0"/>
        <w:rPr>
          <w:rFonts w:ascii="Arial" w:hAnsi="Arial" w:cs="Arial"/>
          <w:sz w:val="20"/>
          <w:szCs w:val="20"/>
        </w:rPr>
      </w:pPr>
      <w:r w:rsidRPr="00D300F7">
        <w:rPr>
          <w:rFonts w:ascii="Arial" w:hAnsi="Arial" w:cs="Arial"/>
          <w:b/>
          <w:bCs/>
          <w:sz w:val="20"/>
          <w:szCs w:val="20"/>
        </w:rPr>
        <w:t xml:space="preserve">When will the LEA report their TIA teachers during the Class Roster Winter collection if an LEA has a “data capture year” of 2023-2024? </w:t>
      </w:r>
    </w:p>
    <w:p w14:paraId="5A939A7C" w14:textId="77777777" w:rsidR="00D300F7" w:rsidRPr="00D300F7" w:rsidRDefault="00D300F7" w:rsidP="00D300F7">
      <w:pPr>
        <w:pStyle w:val="NormalWeb"/>
        <w:spacing w:after="165" w:afterAutospacing="0"/>
        <w:rPr>
          <w:rFonts w:ascii="Arial" w:hAnsi="Arial" w:cs="Arial"/>
          <w:sz w:val="20"/>
          <w:szCs w:val="20"/>
        </w:rPr>
      </w:pPr>
      <w:r w:rsidRPr="00D300F7">
        <w:rPr>
          <w:rFonts w:ascii="Arial" w:hAnsi="Arial" w:cs="Arial"/>
          <w:sz w:val="20"/>
          <w:szCs w:val="20"/>
        </w:rPr>
        <w:t>LEAs in the data capture year should not report TIA data elements to TEA during the Class Roster Winter submission.</w:t>
      </w:r>
    </w:p>
    <w:p w14:paraId="66A0F857" w14:textId="77777777" w:rsidR="001E3778" w:rsidRPr="001E3778" w:rsidRDefault="001E3778" w:rsidP="001E3778">
      <w:pPr>
        <w:pStyle w:val="NormalWeb"/>
        <w:rPr>
          <w:rFonts w:ascii="Arial" w:hAnsi="Arial" w:cs="Arial"/>
          <w:sz w:val="20"/>
          <w:szCs w:val="20"/>
        </w:rPr>
      </w:pPr>
      <w:r w:rsidRPr="001E3778">
        <w:rPr>
          <w:rFonts w:ascii="Arial" w:hAnsi="Arial" w:cs="Arial"/>
          <w:b/>
          <w:bCs/>
          <w:sz w:val="20"/>
          <w:szCs w:val="20"/>
        </w:rPr>
        <w:t>Can an LEA submit a TeacherSchoolAssociation complex type for each CAMPUS-ID (E0266) where the teacher provides instruction?</w:t>
      </w:r>
    </w:p>
    <w:p w14:paraId="48640C01" w14:textId="77777777" w:rsidR="001E3778" w:rsidRDefault="001E3778" w:rsidP="001E3778">
      <w:pPr>
        <w:pStyle w:val="NormalWeb"/>
        <w:rPr>
          <w:rFonts w:ascii="Arial" w:hAnsi="Arial" w:cs="Arial"/>
          <w:sz w:val="20"/>
          <w:szCs w:val="20"/>
        </w:rPr>
      </w:pPr>
      <w:r w:rsidRPr="001E3778">
        <w:rPr>
          <w:rFonts w:ascii="Arial" w:hAnsi="Arial" w:cs="Arial"/>
          <w:sz w:val="20"/>
          <w:szCs w:val="20"/>
        </w:rPr>
        <w:t>Yes, the LEA should report a TeacherSchoolAssociation complex type for each CAMPUS-ID where the teacher provides instruction if the teacher (ROLE-ID 087) is reported with a TEACHER-INCENTIVE-ALLOTMENT-DESIGNATION-CODE (E1722) on the StaffExtension complex type and the teacher is not reported with a TeacherSectionAssociationExtension complex type.</w:t>
      </w:r>
    </w:p>
    <w:p w14:paraId="012C11FB" w14:textId="77777777" w:rsidR="00E5636A" w:rsidRDefault="00E5636A" w:rsidP="001E3778">
      <w:pPr>
        <w:pStyle w:val="NormalWeb"/>
        <w:rPr>
          <w:rFonts w:ascii="Arial" w:hAnsi="Arial" w:cs="Arial"/>
          <w:sz w:val="20"/>
          <w:szCs w:val="20"/>
        </w:rPr>
      </w:pPr>
    </w:p>
    <w:p w14:paraId="18A1607E" w14:textId="77777777" w:rsidR="00E5636A" w:rsidRPr="001E3778" w:rsidRDefault="00E5636A" w:rsidP="001E3778">
      <w:pPr>
        <w:pStyle w:val="NormalWeb"/>
        <w:rPr>
          <w:rFonts w:ascii="Arial" w:hAnsi="Arial" w:cs="Arial"/>
          <w:sz w:val="20"/>
          <w:szCs w:val="20"/>
        </w:rPr>
      </w:pPr>
    </w:p>
    <w:p w14:paraId="6E363967" w14:textId="77777777" w:rsidR="002B54FC" w:rsidRDefault="002B54FC" w:rsidP="00F844C4">
      <w:pPr>
        <w:shd w:val="clear" w:color="auto" w:fill="E0EFFF"/>
        <w:jc w:val="center"/>
        <w:rPr>
          <w:rFonts w:ascii="Arial" w:hAnsi="Arial" w:cs="Arial"/>
          <w:b/>
          <w:bCs/>
          <w:sz w:val="20"/>
          <w:szCs w:val="20"/>
        </w:rPr>
      </w:pPr>
    </w:p>
    <w:p w14:paraId="378A10DE" w14:textId="4497D9B6" w:rsidR="00F844C4" w:rsidRPr="00F844C4" w:rsidRDefault="002B54FC" w:rsidP="00F844C4">
      <w:pPr>
        <w:shd w:val="clear" w:color="auto" w:fill="E0EFFF"/>
        <w:jc w:val="center"/>
        <w:rPr>
          <w:rFonts w:ascii="Arial" w:hAnsi="Arial" w:cs="Arial"/>
          <w:b/>
          <w:bCs/>
          <w:sz w:val="20"/>
          <w:szCs w:val="20"/>
        </w:rPr>
      </w:pPr>
      <w:r>
        <w:rPr>
          <w:rFonts w:ascii="Arial" w:hAnsi="Arial" w:cs="Arial"/>
          <w:b/>
          <w:bCs/>
          <w:sz w:val="20"/>
          <w:szCs w:val="20"/>
        </w:rPr>
        <w:t>A</w:t>
      </w:r>
      <w:r w:rsidR="00F844C4" w:rsidRPr="00F844C4">
        <w:rPr>
          <w:rFonts w:ascii="Arial" w:hAnsi="Arial" w:cs="Arial"/>
          <w:b/>
          <w:bCs/>
          <w:sz w:val="20"/>
          <w:szCs w:val="20"/>
        </w:rPr>
        <w:t>DDITIONAL INFORMATION / RELATED KB ARTICLE(S):</w:t>
      </w:r>
    </w:p>
    <w:p w14:paraId="7517D109" w14:textId="7ACB0547" w:rsidR="00317D78" w:rsidRPr="00317D78" w:rsidRDefault="00B82A21" w:rsidP="00F844C4">
      <w:pPr>
        <w:numPr>
          <w:ilvl w:val="0"/>
          <w:numId w:val="33"/>
        </w:numPr>
        <w:shd w:val="clear" w:color="auto" w:fill="E0EFFF"/>
        <w:spacing w:before="100" w:beforeAutospacing="1" w:after="100" w:afterAutospacing="1"/>
        <w:rPr>
          <w:rFonts w:ascii="Arial" w:hAnsi="Arial" w:cs="Arial"/>
          <w:sz w:val="20"/>
          <w:szCs w:val="20"/>
        </w:rPr>
      </w:pPr>
      <w:hyperlink r:id="rId89" w:history="1">
        <w:r w:rsidR="00780E85" w:rsidRPr="00C3072F">
          <w:rPr>
            <w:rStyle w:val="Hyperlink"/>
            <w:rFonts w:ascii="Arial" w:hAnsi="Arial" w:cs="Arial"/>
            <w:sz w:val="20"/>
            <w:szCs w:val="20"/>
          </w:rPr>
          <w:t>20</w:t>
        </w:r>
        <w:r w:rsidR="008A5E5D">
          <w:rPr>
            <w:rStyle w:val="Hyperlink"/>
            <w:rFonts w:ascii="Arial" w:hAnsi="Arial" w:cs="Arial"/>
            <w:sz w:val="20"/>
            <w:szCs w:val="20"/>
          </w:rPr>
          <w:t xml:space="preserve">23-2024 </w:t>
        </w:r>
        <w:r w:rsidR="00780E85" w:rsidRPr="00C3072F">
          <w:rPr>
            <w:rStyle w:val="Hyperlink"/>
            <w:rFonts w:ascii="Arial" w:hAnsi="Arial" w:cs="Arial"/>
            <w:sz w:val="20"/>
            <w:szCs w:val="20"/>
          </w:rPr>
          <w:t>TWEDS: Class Roster Collection</w:t>
        </w:r>
      </w:hyperlink>
    </w:p>
    <w:p w14:paraId="161FF204" w14:textId="1305BCAA" w:rsidR="00006F3A" w:rsidRPr="00006F3A" w:rsidRDefault="00B82A21" w:rsidP="00F844C4">
      <w:pPr>
        <w:numPr>
          <w:ilvl w:val="0"/>
          <w:numId w:val="33"/>
        </w:numPr>
        <w:shd w:val="clear" w:color="auto" w:fill="E0EFFF"/>
        <w:spacing w:before="100" w:beforeAutospacing="1" w:after="100" w:afterAutospacing="1"/>
        <w:rPr>
          <w:rFonts w:ascii="Arial" w:hAnsi="Arial" w:cs="Arial"/>
          <w:sz w:val="20"/>
          <w:szCs w:val="20"/>
        </w:rPr>
      </w:pPr>
      <w:hyperlink r:id="rId90" w:history="1">
        <w:r w:rsidR="00006F3A" w:rsidRPr="005A1F59">
          <w:rPr>
            <w:rStyle w:val="Hyperlink"/>
            <w:rFonts w:ascii="Arial" w:hAnsi="Arial" w:cs="Arial"/>
            <w:sz w:val="20"/>
            <w:szCs w:val="20"/>
          </w:rPr>
          <w:t>202</w:t>
        </w:r>
        <w:r w:rsidR="00A97B19">
          <w:rPr>
            <w:rStyle w:val="Hyperlink"/>
            <w:rFonts w:ascii="Arial" w:hAnsi="Arial" w:cs="Arial"/>
            <w:sz w:val="20"/>
            <w:szCs w:val="20"/>
          </w:rPr>
          <w:t>3</w:t>
        </w:r>
        <w:r w:rsidR="00006F3A" w:rsidRPr="005A1F59">
          <w:rPr>
            <w:rStyle w:val="Hyperlink"/>
            <w:rFonts w:ascii="Arial" w:hAnsi="Arial" w:cs="Arial"/>
            <w:sz w:val="20"/>
            <w:szCs w:val="20"/>
          </w:rPr>
          <w:t xml:space="preserve"> Spring Training Presentations</w:t>
        </w:r>
      </w:hyperlink>
    </w:p>
    <w:p w14:paraId="727C1039" w14:textId="75FD8A7C" w:rsidR="008E327A" w:rsidRPr="008E327A" w:rsidRDefault="00B82A21" w:rsidP="00C1220E">
      <w:pPr>
        <w:numPr>
          <w:ilvl w:val="0"/>
          <w:numId w:val="33"/>
        </w:numPr>
        <w:shd w:val="clear" w:color="auto" w:fill="E0EFFF"/>
        <w:autoSpaceDE w:val="0"/>
        <w:autoSpaceDN w:val="0"/>
        <w:adjustRightInd w:val="0"/>
        <w:spacing w:before="200" w:beforeAutospacing="1" w:after="100" w:afterAutospacing="1"/>
        <w:rPr>
          <w:rFonts w:ascii="Arial" w:hAnsi="Arial" w:cs="Arial"/>
          <w:color w:val="4472C4"/>
          <w:sz w:val="20"/>
          <w:szCs w:val="20"/>
        </w:rPr>
      </w:pPr>
      <w:hyperlink r:id="rId91" w:history="1">
        <w:r w:rsidR="008E327A" w:rsidRPr="008E327A">
          <w:rPr>
            <w:rStyle w:val="Hyperlink"/>
            <w:rFonts w:ascii="Arial" w:hAnsi="Arial" w:cs="Arial"/>
            <w:sz w:val="20"/>
            <w:szCs w:val="20"/>
          </w:rPr>
          <w:t>202</w:t>
        </w:r>
        <w:r w:rsidR="00996CB2">
          <w:rPr>
            <w:rStyle w:val="Hyperlink"/>
            <w:rFonts w:ascii="Arial" w:hAnsi="Arial" w:cs="Arial"/>
            <w:sz w:val="20"/>
            <w:szCs w:val="20"/>
          </w:rPr>
          <w:t>3</w:t>
        </w:r>
        <w:r w:rsidR="008E327A" w:rsidRPr="008E327A">
          <w:rPr>
            <w:rStyle w:val="Hyperlink"/>
            <w:rFonts w:ascii="Arial" w:hAnsi="Arial" w:cs="Arial"/>
            <w:sz w:val="20"/>
            <w:szCs w:val="20"/>
          </w:rPr>
          <w:t xml:space="preserve"> Summer Training Presentations</w:t>
        </w:r>
      </w:hyperlink>
    </w:p>
    <w:p w14:paraId="4F9332A1" w14:textId="3DFB731E" w:rsidR="00864E96" w:rsidRPr="00864E96" w:rsidRDefault="00B82A21" w:rsidP="00C1220E">
      <w:pPr>
        <w:numPr>
          <w:ilvl w:val="0"/>
          <w:numId w:val="33"/>
        </w:numPr>
        <w:shd w:val="clear" w:color="auto" w:fill="E0EFFF"/>
        <w:autoSpaceDE w:val="0"/>
        <w:autoSpaceDN w:val="0"/>
        <w:adjustRightInd w:val="0"/>
        <w:spacing w:before="200" w:beforeAutospacing="1" w:after="100" w:afterAutospacing="1"/>
        <w:rPr>
          <w:rFonts w:ascii="Arial" w:hAnsi="Arial" w:cs="Arial"/>
          <w:color w:val="4472C4"/>
          <w:sz w:val="20"/>
          <w:szCs w:val="20"/>
        </w:rPr>
      </w:pPr>
      <w:hyperlink r:id="rId92" w:history="1">
        <w:r w:rsidR="00F844C4" w:rsidRPr="00864E96">
          <w:rPr>
            <w:rStyle w:val="Hyperlink"/>
            <w:rFonts w:ascii="Arial" w:hAnsi="Arial" w:cs="Arial"/>
            <w:sz w:val="20"/>
            <w:szCs w:val="20"/>
          </w:rPr>
          <w:t>ESC TSDS Champions</w:t>
        </w:r>
      </w:hyperlink>
    </w:p>
    <w:p w14:paraId="12DF30C7" w14:textId="77777777" w:rsidR="00384FEB" w:rsidRDefault="008825F3" w:rsidP="00254F4F">
      <w:pPr>
        <w:numPr>
          <w:ilvl w:val="0"/>
          <w:numId w:val="26"/>
        </w:numPr>
        <w:autoSpaceDE w:val="0"/>
        <w:autoSpaceDN w:val="0"/>
        <w:adjustRightInd w:val="0"/>
        <w:spacing w:before="200"/>
        <w:rPr>
          <w:rFonts w:ascii="Arial" w:hAnsi="Arial" w:cs="Arial"/>
          <w:sz w:val="20"/>
          <w:szCs w:val="20"/>
        </w:rPr>
      </w:pPr>
      <w:r w:rsidRPr="00384FEB">
        <w:rPr>
          <w:rFonts w:ascii="Arial" w:hAnsi="Arial" w:cs="Arial"/>
          <w:sz w:val="20"/>
          <w:szCs w:val="20"/>
        </w:rPr>
        <w:t xml:space="preserve">There is no resubmission for Core Collections </w:t>
      </w:r>
    </w:p>
    <w:p w14:paraId="16926205" w14:textId="6DD1560D" w:rsidR="00EE56BE" w:rsidRPr="00384FEB" w:rsidRDefault="008825F3" w:rsidP="00254F4F">
      <w:pPr>
        <w:numPr>
          <w:ilvl w:val="0"/>
          <w:numId w:val="26"/>
        </w:numPr>
        <w:autoSpaceDE w:val="0"/>
        <w:autoSpaceDN w:val="0"/>
        <w:adjustRightInd w:val="0"/>
        <w:spacing w:before="200"/>
        <w:rPr>
          <w:rFonts w:ascii="Arial" w:hAnsi="Arial" w:cs="Arial"/>
          <w:sz w:val="20"/>
          <w:szCs w:val="20"/>
        </w:rPr>
      </w:pPr>
      <w:r w:rsidRPr="00384FEB">
        <w:rPr>
          <w:rFonts w:ascii="Arial" w:hAnsi="Arial" w:cs="Arial"/>
          <w:sz w:val="20"/>
          <w:szCs w:val="20"/>
        </w:rPr>
        <w:t xml:space="preserve">SOA is not required for Core Collections </w:t>
      </w:r>
    </w:p>
    <w:p w14:paraId="056E5641" w14:textId="77777777" w:rsidR="00F35453" w:rsidRDefault="00F35453" w:rsidP="0083362F">
      <w:pPr>
        <w:autoSpaceDE w:val="0"/>
        <w:autoSpaceDN w:val="0"/>
        <w:adjustRightInd w:val="0"/>
        <w:spacing w:before="200"/>
        <w:ind w:left="360"/>
        <w:rPr>
          <w:rStyle w:val="Hyperlink"/>
          <w:rFonts w:ascii="Arial" w:hAnsi="Arial" w:cs="Arial"/>
          <w:sz w:val="20"/>
          <w:szCs w:val="20"/>
        </w:rPr>
      </w:pPr>
    </w:p>
    <w:p w14:paraId="2C2B5ECD" w14:textId="3915691D" w:rsidR="0083362F" w:rsidRDefault="004873F1" w:rsidP="0083362F">
      <w:pPr>
        <w:autoSpaceDE w:val="0"/>
        <w:autoSpaceDN w:val="0"/>
        <w:adjustRightInd w:val="0"/>
        <w:spacing w:before="200"/>
        <w:ind w:left="360"/>
        <w:rPr>
          <w:rStyle w:val="Hyperlink"/>
          <w:rFonts w:ascii="Arial" w:hAnsi="Arial" w:cs="Arial"/>
          <w:sz w:val="20"/>
          <w:szCs w:val="20"/>
        </w:rPr>
      </w:pPr>
      <w:r>
        <w:rPr>
          <w:rStyle w:val="Hyperlink"/>
          <w:rFonts w:ascii="Arial" w:hAnsi="Arial" w:cs="Arial"/>
          <w:sz w:val="20"/>
          <w:szCs w:val="20"/>
        </w:rPr>
        <w:lastRenderedPageBreak/>
        <w:t>TSDSKB-61</w:t>
      </w:r>
      <w:r w:rsidR="000C64AA">
        <w:rPr>
          <w:rStyle w:val="Hyperlink"/>
          <w:rFonts w:ascii="Arial" w:hAnsi="Arial" w:cs="Arial"/>
          <w:sz w:val="20"/>
          <w:szCs w:val="20"/>
        </w:rPr>
        <w:t>9</w:t>
      </w:r>
    </w:p>
    <w:p w14:paraId="3E03BABF" w14:textId="77777777" w:rsidR="00C405CC" w:rsidRPr="00D07D61" w:rsidRDefault="00C405CC" w:rsidP="00C405CC">
      <w:pPr>
        <w:pStyle w:val="NormalWeb"/>
        <w:spacing w:after="165" w:afterAutospacing="0"/>
        <w:rPr>
          <w:rFonts w:ascii="Arial" w:hAnsi="Arial" w:cs="Arial"/>
          <w:b/>
          <w:bCs/>
          <w:sz w:val="20"/>
          <w:szCs w:val="20"/>
        </w:rPr>
      </w:pPr>
      <w:r w:rsidRPr="00D07D61">
        <w:rPr>
          <w:rFonts w:ascii="Arial" w:hAnsi="Arial" w:cs="Arial"/>
          <w:b/>
          <w:bCs/>
          <w:sz w:val="20"/>
          <w:szCs w:val="20"/>
        </w:rPr>
        <w:t>CR: Teacher Incentive Allotment for Class Roster Winter Collection FAQ:</w:t>
      </w:r>
    </w:p>
    <w:p w14:paraId="301FFDAA" w14:textId="5454F512" w:rsidR="00C405CC" w:rsidRPr="00D07D61" w:rsidRDefault="00C405CC" w:rsidP="00C405CC">
      <w:pPr>
        <w:pStyle w:val="NoSpacing"/>
        <w:rPr>
          <w:rFonts w:ascii="Arial" w:hAnsi="Arial" w:cs="Arial"/>
          <w:sz w:val="20"/>
          <w:szCs w:val="20"/>
        </w:rPr>
      </w:pPr>
      <w:r w:rsidRPr="00D07D61">
        <w:rPr>
          <w:rFonts w:ascii="Arial" w:hAnsi="Arial" w:cs="Arial"/>
          <w:b/>
          <w:bCs/>
          <w:sz w:val="20"/>
          <w:szCs w:val="20"/>
        </w:rPr>
        <w:t>How is the Teacher Incentive Allotment information being sent to an LEA’s Human Resources (HR) department?</w:t>
      </w:r>
    </w:p>
    <w:p w14:paraId="56533926" w14:textId="77777777" w:rsidR="00C405CC" w:rsidRPr="00D07D61" w:rsidRDefault="00C405CC" w:rsidP="00C405CC">
      <w:pPr>
        <w:pStyle w:val="NormalWeb"/>
        <w:spacing w:after="165" w:afterAutospacing="0"/>
        <w:rPr>
          <w:rFonts w:ascii="Arial" w:hAnsi="Arial" w:cs="Arial"/>
          <w:sz w:val="20"/>
          <w:szCs w:val="20"/>
        </w:rPr>
      </w:pPr>
      <w:r w:rsidRPr="00D07D61">
        <w:rPr>
          <w:rFonts w:ascii="Arial" w:hAnsi="Arial" w:cs="Arial"/>
          <w:sz w:val="20"/>
          <w:szCs w:val="20"/>
        </w:rPr>
        <w:t xml:space="preserve">The Teacher Incentive Allotment (TIA) program area sends information directly to the LEA HR department via email. More information can be found in the </w:t>
      </w:r>
      <w:hyperlink r:id="rId93" w:history="1">
        <w:r w:rsidRPr="00D07D61">
          <w:rPr>
            <w:rStyle w:val="Hyperlink"/>
            <w:rFonts w:ascii="Arial" w:hAnsi="Arial" w:cs="Arial"/>
            <w:sz w:val="20"/>
            <w:szCs w:val="20"/>
          </w:rPr>
          <w:t>Teacher Incentive Allotment (TIA) Update and Information</w:t>
        </w:r>
      </w:hyperlink>
      <w:r w:rsidRPr="00D07D61">
        <w:rPr>
          <w:rFonts w:ascii="Arial" w:hAnsi="Arial" w:cs="Arial"/>
          <w:sz w:val="20"/>
          <w:szCs w:val="20"/>
        </w:rPr>
        <w:t xml:space="preserve"> TAA letter released on 9/3/2020.</w:t>
      </w:r>
    </w:p>
    <w:p w14:paraId="323B0E69" w14:textId="3E06AAC3" w:rsidR="00714D0D" w:rsidRPr="00D07D61" w:rsidRDefault="00C405CC" w:rsidP="00C405CC">
      <w:pPr>
        <w:pStyle w:val="NormalWeb"/>
        <w:spacing w:after="165" w:afterAutospacing="0"/>
        <w:rPr>
          <w:rFonts w:ascii="Arial" w:hAnsi="Arial" w:cs="Arial"/>
          <w:sz w:val="20"/>
          <w:szCs w:val="20"/>
        </w:rPr>
      </w:pPr>
      <w:r w:rsidRPr="00D07D61">
        <w:rPr>
          <w:rFonts w:ascii="Arial" w:hAnsi="Arial" w:cs="Arial"/>
          <w:sz w:val="20"/>
          <w:szCs w:val="20"/>
        </w:rPr>
        <w:t>The TIA program area has a designated TIA point of contact for approximately 800 LEAs. PEIMS Fall data is used to determine if an LEA has designated teachers.</w:t>
      </w:r>
    </w:p>
    <w:p w14:paraId="736C0F08" w14:textId="77777777" w:rsidR="00C405CC" w:rsidRPr="00D07D61" w:rsidRDefault="00C405CC" w:rsidP="00C405CC">
      <w:pPr>
        <w:pStyle w:val="NormalWeb"/>
        <w:spacing w:after="165" w:afterAutospacing="0"/>
        <w:rPr>
          <w:rFonts w:ascii="Arial" w:hAnsi="Arial" w:cs="Arial"/>
          <w:sz w:val="20"/>
          <w:szCs w:val="20"/>
        </w:rPr>
      </w:pPr>
      <w:r w:rsidRPr="00D07D61">
        <w:rPr>
          <w:rFonts w:ascii="Arial" w:hAnsi="Arial" w:cs="Arial"/>
          <w:sz w:val="20"/>
          <w:szCs w:val="20"/>
        </w:rPr>
        <w:t xml:space="preserve">If an LEA does not have a TIA point of contact, the program area will contact the ESC and request contact information for their human resource and business offices.  </w:t>
      </w:r>
    </w:p>
    <w:p w14:paraId="13898944" w14:textId="6F3D3CCC" w:rsidR="00C405CC" w:rsidRPr="00D07D61" w:rsidRDefault="00C405CC" w:rsidP="00C405CC">
      <w:pPr>
        <w:pStyle w:val="NormalWeb"/>
        <w:spacing w:after="165" w:afterAutospacing="0"/>
        <w:rPr>
          <w:rFonts w:ascii="Arial" w:hAnsi="Arial" w:cs="Arial"/>
          <w:sz w:val="20"/>
          <w:szCs w:val="20"/>
        </w:rPr>
      </w:pPr>
      <w:r w:rsidRPr="00D07D61">
        <w:rPr>
          <w:rFonts w:ascii="Arial" w:hAnsi="Arial" w:cs="Arial"/>
          <w:b/>
          <w:bCs/>
          <w:sz w:val="20"/>
          <w:szCs w:val="20"/>
        </w:rPr>
        <w:t>Will an LEA receive Teacher Incentive Allotment funding when they have a designated teacher employed by their district, but does not participate in the program?</w:t>
      </w:r>
    </w:p>
    <w:p w14:paraId="1E63A3C9" w14:textId="77777777" w:rsidR="00C405CC" w:rsidRPr="00D07D61" w:rsidRDefault="00C405CC" w:rsidP="00C405CC">
      <w:pPr>
        <w:pStyle w:val="NormalWeb"/>
        <w:spacing w:after="165" w:afterAutospacing="0"/>
        <w:rPr>
          <w:rFonts w:ascii="Arial" w:hAnsi="Arial" w:cs="Arial"/>
          <w:sz w:val="20"/>
          <w:szCs w:val="20"/>
        </w:rPr>
      </w:pPr>
      <w:r w:rsidRPr="00D07D61">
        <w:rPr>
          <w:rFonts w:ascii="Arial" w:hAnsi="Arial" w:cs="Arial"/>
          <w:sz w:val="20"/>
          <w:szCs w:val="20"/>
        </w:rPr>
        <w:t>Yes, all LEAs can receive TIA funds if they employ a designated teacher. A local designation system is not required to receive funding.</w:t>
      </w:r>
    </w:p>
    <w:p w14:paraId="1A6981FD" w14:textId="77777777" w:rsidR="00020DB4" w:rsidRDefault="00F25882" w:rsidP="00C405CC">
      <w:pPr>
        <w:pStyle w:val="NormalWeb"/>
        <w:spacing w:after="165" w:afterAutospacing="0"/>
        <w:rPr>
          <w:rFonts w:ascii="Arial" w:hAnsi="Arial" w:cs="Arial"/>
          <w:b/>
          <w:bCs/>
          <w:sz w:val="20"/>
          <w:szCs w:val="20"/>
        </w:rPr>
      </w:pPr>
      <w:r>
        <w:rPr>
          <w:rFonts w:ascii="Arial" w:hAnsi="Arial" w:cs="Arial"/>
          <w:b/>
          <w:bCs/>
          <w:sz w:val="20"/>
          <w:szCs w:val="20"/>
        </w:rPr>
        <w:t>W</w:t>
      </w:r>
      <w:r w:rsidR="00C405CC" w:rsidRPr="00D07D61">
        <w:rPr>
          <w:rFonts w:ascii="Arial" w:hAnsi="Arial" w:cs="Arial"/>
          <w:b/>
          <w:bCs/>
          <w:sz w:val="20"/>
          <w:szCs w:val="20"/>
        </w:rPr>
        <w:t>hat is a CREDITABLE-YEAR-OF-SERVICE?</w:t>
      </w:r>
    </w:p>
    <w:p w14:paraId="617F8FDD" w14:textId="54E96F8E" w:rsidR="00C405CC" w:rsidRPr="00D07D61" w:rsidRDefault="00C405CC" w:rsidP="00C405CC">
      <w:pPr>
        <w:pStyle w:val="NormalWeb"/>
        <w:spacing w:after="165" w:afterAutospacing="0"/>
        <w:rPr>
          <w:rFonts w:ascii="Arial" w:hAnsi="Arial" w:cs="Arial"/>
          <w:sz w:val="20"/>
          <w:szCs w:val="20"/>
        </w:rPr>
      </w:pPr>
      <w:r w:rsidRPr="00D07D61">
        <w:rPr>
          <w:rFonts w:ascii="Arial" w:hAnsi="Arial" w:cs="Arial"/>
          <w:sz w:val="20"/>
          <w:szCs w:val="20"/>
        </w:rPr>
        <w:t xml:space="preserve">A creditable year of service for the teacher incentive allotment purposes is defined as:  </w:t>
      </w:r>
    </w:p>
    <w:p w14:paraId="75BEEAF9" w14:textId="77777777" w:rsidR="00C405CC" w:rsidRPr="00D07D61" w:rsidRDefault="00C405CC" w:rsidP="00C405CC">
      <w:pPr>
        <w:pStyle w:val="NormalWeb"/>
        <w:spacing w:after="165" w:afterAutospacing="0"/>
        <w:rPr>
          <w:rFonts w:ascii="Arial" w:hAnsi="Arial" w:cs="Arial"/>
          <w:sz w:val="20"/>
          <w:szCs w:val="20"/>
        </w:rPr>
      </w:pPr>
      <w:r w:rsidRPr="00D07D61">
        <w:rPr>
          <w:rFonts w:ascii="Arial" w:hAnsi="Arial" w:cs="Arial"/>
          <w:sz w:val="20"/>
          <w:szCs w:val="20"/>
        </w:rPr>
        <w:t>By the end of the school year, the teacher will have been employed by the reporting district as a teacher (ROLE-ID 087) and compensated for that employment for a minimum of 90 days at 100% of the day (equivalent to four and one-half months or a full semester) or 180 days required at 50-99% of the day. (19TAC§153.1021)</w:t>
      </w:r>
    </w:p>
    <w:p w14:paraId="6CA4F537" w14:textId="2BF4B8A3" w:rsidR="00C405CC" w:rsidRPr="00D06864" w:rsidRDefault="00C405CC" w:rsidP="00C405CC">
      <w:pPr>
        <w:pStyle w:val="NormalWeb"/>
        <w:spacing w:after="165" w:afterAutospacing="0"/>
        <w:rPr>
          <w:rFonts w:ascii="Arial" w:hAnsi="Arial" w:cs="Arial"/>
          <w:sz w:val="20"/>
          <w:szCs w:val="20"/>
        </w:rPr>
      </w:pPr>
      <w:r w:rsidRPr="00D06864">
        <w:rPr>
          <w:rFonts w:ascii="Arial" w:hAnsi="Arial" w:cs="Arial"/>
          <w:b/>
          <w:bCs/>
          <w:sz w:val="20"/>
          <w:szCs w:val="20"/>
        </w:rPr>
        <w:t>What is an approved designation?</w:t>
      </w:r>
    </w:p>
    <w:p w14:paraId="0F6032D3" w14:textId="77777777" w:rsidR="00C405CC" w:rsidRPr="00D06864" w:rsidRDefault="00C405CC" w:rsidP="00C405CC">
      <w:pPr>
        <w:pStyle w:val="NormalWeb"/>
        <w:spacing w:after="165" w:afterAutospacing="0"/>
        <w:rPr>
          <w:rFonts w:ascii="Arial" w:hAnsi="Arial" w:cs="Arial"/>
          <w:sz w:val="20"/>
          <w:szCs w:val="20"/>
        </w:rPr>
      </w:pPr>
      <w:r w:rsidRPr="00D06864">
        <w:rPr>
          <w:rFonts w:ascii="Arial" w:hAnsi="Arial" w:cs="Arial"/>
          <w:sz w:val="20"/>
          <w:szCs w:val="20"/>
        </w:rPr>
        <w:t>A designation is a distinction issued to highly effective teachers. The Teacher Incentive Allotment allows approved LEAs to issue designations to highly effective teachers. There are three levels of designation: Recognized, Exemplary, and Master. Designations are displayed on teacher certificates. National Board-Certified teachers earn a Recognized designation automatically. Eligible designated teachers will generate an allotment for their LEA each year based on their campus of employment.</w:t>
      </w:r>
    </w:p>
    <w:p w14:paraId="788A753B" w14:textId="68EAA30B" w:rsidR="00C405CC" w:rsidRPr="00D06864" w:rsidRDefault="00C405CC" w:rsidP="00C405CC">
      <w:pPr>
        <w:pStyle w:val="NormalWeb"/>
        <w:spacing w:after="165" w:afterAutospacing="0"/>
        <w:rPr>
          <w:rFonts w:ascii="Arial" w:hAnsi="Arial" w:cs="Arial"/>
          <w:sz w:val="20"/>
          <w:szCs w:val="20"/>
        </w:rPr>
      </w:pPr>
      <w:r w:rsidRPr="00D06864">
        <w:rPr>
          <w:rFonts w:ascii="Arial" w:hAnsi="Arial" w:cs="Arial"/>
          <w:b/>
          <w:bCs/>
          <w:sz w:val="20"/>
          <w:szCs w:val="20"/>
        </w:rPr>
        <w:t xml:space="preserve">Should an LEA report the new Teacher Incentive Allotment information in both Class Roster collections </w:t>
      </w:r>
      <w:r w:rsidRPr="00D06864">
        <w:rPr>
          <w:rFonts w:ascii="Arial" w:hAnsi="Arial" w:cs="Arial"/>
          <w:b/>
          <w:bCs/>
          <w:sz w:val="20"/>
          <w:szCs w:val="20"/>
          <w:u w:val="single"/>
        </w:rPr>
        <w:t>or</w:t>
      </w:r>
      <w:r w:rsidRPr="00D06864">
        <w:rPr>
          <w:rFonts w:ascii="Arial" w:hAnsi="Arial" w:cs="Arial"/>
          <w:b/>
          <w:bCs/>
          <w:sz w:val="20"/>
          <w:szCs w:val="20"/>
        </w:rPr>
        <w:t xml:space="preserve"> only in the Class Roster Winter collection?</w:t>
      </w:r>
    </w:p>
    <w:p w14:paraId="72C05B8E" w14:textId="77777777" w:rsidR="00C405CC" w:rsidRPr="00D06864" w:rsidRDefault="00C405CC" w:rsidP="00C405CC">
      <w:pPr>
        <w:pStyle w:val="NormalWeb"/>
        <w:spacing w:after="165" w:afterAutospacing="0"/>
        <w:rPr>
          <w:rFonts w:ascii="Arial" w:hAnsi="Arial" w:cs="Arial"/>
          <w:sz w:val="20"/>
          <w:szCs w:val="20"/>
        </w:rPr>
      </w:pPr>
      <w:r w:rsidRPr="00D06864">
        <w:rPr>
          <w:rFonts w:ascii="Arial" w:hAnsi="Arial" w:cs="Arial"/>
          <w:sz w:val="20"/>
          <w:szCs w:val="20"/>
        </w:rPr>
        <w:t>The Teacher Incentive Allotment information is only reported in the Class Roster Winter Collection.</w:t>
      </w:r>
    </w:p>
    <w:p w14:paraId="588551FE" w14:textId="3A7907A3" w:rsidR="00C405CC" w:rsidRPr="00D06864" w:rsidRDefault="00C405CC" w:rsidP="00C405CC">
      <w:pPr>
        <w:pStyle w:val="NormalWeb"/>
        <w:spacing w:after="165" w:afterAutospacing="0"/>
        <w:rPr>
          <w:rFonts w:ascii="Arial" w:hAnsi="Arial" w:cs="Arial"/>
          <w:sz w:val="20"/>
          <w:szCs w:val="20"/>
        </w:rPr>
      </w:pPr>
      <w:r w:rsidRPr="00D06864">
        <w:rPr>
          <w:rFonts w:ascii="Arial" w:hAnsi="Arial" w:cs="Arial"/>
          <w:b/>
          <w:bCs/>
          <w:sz w:val="20"/>
          <w:szCs w:val="20"/>
        </w:rPr>
        <w:t>On the TeacherSchoolAssociation complex type, does an LEA need to send information about the classes the teacher is teaching?</w:t>
      </w:r>
    </w:p>
    <w:p w14:paraId="0DA75D69" w14:textId="77777777" w:rsidR="00C405CC" w:rsidRPr="00D06864" w:rsidRDefault="00C405CC" w:rsidP="00C405CC">
      <w:pPr>
        <w:pStyle w:val="NormalWeb"/>
        <w:spacing w:after="165" w:afterAutospacing="0"/>
        <w:rPr>
          <w:rFonts w:ascii="Arial" w:hAnsi="Arial" w:cs="Arial"/>
          <w:sz w:val="20"/>
          <w:szCs w:val="20"/>
        </w:rPr>
      </w:pPr>
      <w:r w:rsidRPr="00D06864">
        <w:rPr>
          <w:rFonts w:ascii="Arial" w:hAnsi="Arial" w:cs="Arial"/>
          <w:sz w:val="20"/>
          <w:szCs w:val="20"/>
        </w:rPr>
        <w:t>An LEA will only report the Staff Unique ID and Campus ID on the TeacherSectionAssociation.</w:t>
      </w:r>
    </w:p>
    <w:p w14:paraId="68B73A57" w14:textId="3FC6FFF5" w:rsidR="00C405CC" w:rsidRPr="00D06864" w:rsidRDefault="00C405CC" w:rsidP="00C405CC">
      <w:pPr>
        <w:pStyle w:val="NormalWeb"/>
        <w:spacing w:after="165" w:afterAutospacing="0"/>
        <w:rPr>
          <w:rFonts w:ascii="Arial" w:hAnsi="Arial" w:cs="Arial"/>
          <w:sz w:val="20"/>
          <w:szCs w:val="20"/>
        </w:rPr>
      </w:pPr>
      <w:r w:rsidRPr="00D06864">
        <w:rPr>
          <w:rFonts w:ascii="Arial" w:hAnsi="Arial" w:cs="Arial"/>
          <w:b/>
          <w:bCs/>
          <w:sz w:val="20"/>
          <w:szCs w:val="20"/>
        </w:rPr>
        <w:lastRenderedPageBreak/>
        <w:t xml:space="preserve">For the Teacher Incentive Allotment (TIA), which campus TIA funding amount would be used when a teacher is reported at more than one campus? </w:t>
      </w:r>
    </w:p>
    <w:p w14:paraId="58461A75" w14:textId="77777777" w:rsidR="00C405CC" w:rsidRPr="00D06864" w:rsidRDefault="00C405CC" w:rsidP="00C405CC">
      <w:pPr>
        <w:pStyle w:val="NormalWeb"/>
        <w:rPr>
          <w:rFonts w:ascii="Arial" w:hAnsi="Arial" w:cs="Arial"/>
          <w:sz w:val="20"/>
          <w:szCs w:val="20"/>
        </w:rPr>
      </w:pPr>
      <w:r w:rsidRPr="00D06864">
        <w:rPr>
          <w:rFonts w:ascii="Arial" w:hAnsi="Arial" w:cs="Arial"/>
          <w:sz w:val="20"/>
          <w:szCs w:val="20"/>
        </w:rPr>
        <w:t>When a teacher is reported at more than one campus, an average of the campuses will be used. The TIA Division does not look at time spent on each campus. The TIA Division can manually override the funding amount in special circumstances.</w:t>
      </w:r>
    </w:p>
    <w:p w14:paraId="1471E834" w14:textId="77777777" w:rsidR="00C405CC" w:rsidRPr="00D06864" w:rsidRDefault="00C405CC" w:rsidP="00C405CC">
      <w:pPr>
        <w:pStyle w:val="NormalWeb"/>
        <w:rPr>
          <w:rFonts w:ascii="Arial" w:hAnsi="Arial" w:cs="Arial"/>
          <w:sz w:val="20"/>
          <w:szCs w:val="20"/>
        </w:rPr>
      </w:pPr>
      <w:r w:rsidRPr="00D06864">
        <w:rPr>
          <w:rFonts w:ascii="Arial" w:hAnsi="Arial" w:cs="Arial"/>
          <w:sz w:val="20"/>
          <w:szCs w:val="20"/>
        </w:rPr>
        <w:t>Example of special circumstances: teachers at one campus with students who commute from other campuses to the teacher's campus.</w:t>
      </w:r>
    </w:p>
    <w:p w14:paraId="3EFB68AE" w14:textId="4EE1CBB1" w:rsidR="007A30F3" w:rsidRDefault="00C405CC" w:rsidP="000D5B19">
      <w:pPr>
        <w:pStyle w:val="NormalWeb"/>
        <w:rPr>
          <w:rFonts w:ascii="Arial" w:hAnsi="Arial" w:cs="Arial"/>
          <w:b/>
          <w:bCs/>
          <w:sz w:val="20"/>
          <w:szCs w:val="20"/>
        </w:rPr>
      </w:pPr>
      <w:r w:rsidRPr="00D06864">
        <w:rPr>
          <w:rFonts w:ascii="Arial" w:hAnsi="Arial" w:cs="Arial"/>
          <w:sz w:val="20"/>
          <w:szCs w:val="20"/>
        </w:rPr>
        <w:t>The TIA Division would develop an average over the students' campuses and can manually override the funding amount in special circumstances.</w:t>
      </w:r>
    </w:p>
    <w:p w14:paraId="4DEBAC5C" w14:textId="77777777" w:rsidR="007A30F3" w:rsidRPr="00F844C4" w:rsidRDefault="007A30F3" w:rsidP="004B4EB0">
      <w:pPr>
        <w:shd w:val="clear" w:color="auto" w:fill="E0EFFF"/>
        <w:ind w:left="720"/>
        <w:rPr>
          <w:rFonts w:ascii="Arial" w:hAnsi="Arial" w:cs="Arial"/>
          <w:b/>
          <w:bCs/>
          <w:sz w:val="20"/>
          <w:szCs w:val="20"/>
        </w:rPr>
      </w:pPr>
      <w:r>
        <w:rPr>
          <w:rFonts w:ascii="Arial" w:hAnsi="Arial" w:cs="Arial"/>
          <w:b/>
          <w:bCs/>
          <w:sz w:val="20"/>
          <w:szCs w:val="20"/>
        </w:rPr>
        <w:t>A</w:t>
      </w:r>
      <w:r w:rsidRPr="00F844C4">
        <w:rPr>
          <w:rFonts w:ascii="Arial" w:hAnsi="Arial" w:cs="Arial"/>
          <w:b/>
          <w:bCs/>
          <w:sz w:val="20"/>
          <w:szCs w:val="20"/>
        </w:rPr>
        <w:t>DDITIONAL INFORMATION / RELATED KB ARTICLE(S):</w:t>
      </w:r>
    </w:p>
    <w:p w14:paraId="05EE03C9" w14:textId="77777777" w:rsidR="007A030B" w:rsidRDefault="00B82A21" w:rsidP="007A030B">
      <w:pPr>
        <w:numPr>
          <w:ilvl w:val="0"/>
          <w:numId w:val="44"/>
        </w:numPr>
        <w:spacing w:before="100" w:beforeAutospacing="1" w:after="100" w:afterAutospacing="1"/>
        <w:ind w:left="840"/>
      </w:pPr>
      <w:hyperlink r:id="rId94" w:history="1">
        <w:r w:rsidR="007A030B">
          <w:rPr>
            <w:rStyle w:val="Hyperlink"/>
            <w:rFonts w:ascii="Arial" w:hAnsi="Arial" w:cs="Arial"/>
            <w:color w:val="0563C1"/>
            <w:sz w:val="20"/>
            <w:szCs w:val="20"/>
          </w:rPr>
          <w:t>https://tiatexas.org/</w:t>
        </w:r>
      </w:hyperlink>
    </w:p>
    <w:p w14:paraId="1713DEA2" w14:textId="77777777" w:rsidR="007A030B" w:rsidRDefault="00B82A21" w:rsidP="007A030B">
      <w:pPr>
        <w:numPr>
          <w:ilvl w:val="0"/>
          <w:numId w:val="44"/>
        </w:numPr>
        <w:spacing w:before="100" w:beforeAutospacing="1" w:after="100" w:afterAutospacing="1"/>
        <w:ind w:left="840"/>
      </w:pPr>
      <w:hyperlink r:id="rId95" w:history="1">
        <w:r w:rsidR="007A030B">
          <w:rPr>
            <w:rStyle w:val="Hyperlink"/>
            <w:rFonts w:ascii="Arial" w:hAnsi="Arial" w:cs="Arial"/>
            <w:color w:val="0563C1"/>
            <w:sz w:val="20"/>
            <w:szCs w:val="20"/>
          </w:rPr>
          <w:t>TAA Letter – September 3, 2020</w:t>
        </w:r>
      </w:hyperlink>
    </w:p>
    <w:p w14:paraId="7050B18F" w14:textId="77777777" w:rsidR="007A030B" w:rsidRDefault="00B82A21" w:rsidP="007A030B">
      <w:pPr>
        <w:numPr>
          <w:ilvl w:val="0"/>
          <w:numId w:val="44"/>
        </w:numPr>
        <w:spacing w:before="100" w:beforeAutospacing="1" w:after="100" w:afterAutospacing="1"/>
        <w:ind w:left="840"/>
      </w:pPr>
      <w:hyperlink r:id="rId96" w:history="1">
        <w:r w:rsidR="007A030B">
          <w:rPr>
            <w:rStyle w:val="Hyperlink"/>
            <w:rFonts w:ascii="Arial" w:hAnsi="Arial" w:cs="Arial"/>
            <w:color w:val="0563C1"/>
            <w:sz w:val="20"/>
            <w:szCs w:val="20"/>
          </w:rPr>
          <w:t>Teacher Incentive Allotment Designations</w:t>
        </w:r>
      </w:hyperlink>
    </w:p>
    <w:p w14:paraId="62B8AA71" w14:textId="5E6861ED" w:rsidR="007A030B" w:rsidRDefault="00B82A21" w:rsidP="007A030B">
      <w:pPr>
        <w:numPr>
          <w:ilvl w:val="0"/>
          <w:numId w:val="44"/>
        </w:numPr>
        <w:spacing w:before="100" w:beforeAutospacing="1" w:after="100" w:afterAutospacing="1"/>
        <w:ind w:left="840"/>
      </w:pPr>
      <w:hyperlink r:id="rId97" w:history="1">
        <w:r w:rsidR="007A030B">
          <w:rPr>
            <w:rStyle w:val="Hyperlink"/>
            <w:rFonts w:ascii="Arial" w:hAnsi="Arial" w:cs="Arial"/>
            <w:color w:val="0563C1"/>
            <w:sz w:val="20"/>
            <w:szCs w:val="20"/>
          </w:rPr>
          <w:t>202</w:t>
        </w:r>
        <w:r w:rsidR="00425524">
          <w:rPr>
            <w:rStyle w:val="Hyperlink"/>
            <w:rFonts w:ascii="Arial" w:hAnsi="Arial" w:cs="Arial"/>
            <w:color w:val="0563C1"/>
            <w:sz w:val="20"/>
            <w:szCs w:val="20"/>
          </w:rPr>
          <w:t xml:space="preserve">3-2024 </w:t>
        </w:r>
        <w:r w:rsidR="007A030B">
          <w:rPr>
            <w:rStyle w:val="Hyperlink"/>
            <w:rFonts w:ascii="Arial" w:hAnsi="Arial" w:cs="Arial"/>
            <w:color w:val="0563C1"/>
            <w:sz w:val="20"/>
            <w:szCs w:val="20"/>
          </w:rPr>
          <w:t>TWEDS: Class Roster Collection</w:t>
        </w:r>
      </w:hyperlink>
    </w:p>
    <w:p w14:paraId="5FAE40C9" w14:textId="4956D08C" w:rsidR="00D12369" w:rsidRPr="00030091" w:rsidRDefault="00B82A21" w:rsidP="003533D2">
      <w:pPr>
        <w:numPr>
          <w:ilvl w:val="0"/>
          <w:numId w:val="44"/>
        </w:numPr>
        <w:autoSpaceDE w:val="0"/>
        <w:autoSpaceDN w:val="0"/>
        <w:adjustRightInd w:val="0"/>
        <w:spacing w:before="100" w:beforeAutospacing="1" w:after="100" w:afterAutospacing="1"/>
        <w:ind w:left="835"/>
        <w:rPr>
          <w:rFonts w:ascii="Arial" w:hAnsi="Arial" w:cs="Arial"/>
          <w:color w:val="0070C0"/>
          <w:sz w:val="20"/>
          <w:szCs w:val="20"/>
        </w:rPr>
      </w:pPr>
      <w:hyperlink r:id="rId98" w:history="1">
        <w:r w:rsidR="007A030B" w:rsidRPr="00BF063B">
          <w:rPr>
            <w:rStyle w:val="Hyperlink"/>
            <w:rFonts w:ascii="Arial" w:hAnsi="Arial" w:cs="Arial"/>
            <w:color w:val="0563C1"/>
            <w:sz w:val="20"/>
            <w:szCs w:val="20"/>
          </w:rPr>
          <w:t>TSDSKB-587</w:t>
        </w:r>
      </w:hyperlink>
      <w:r w:rsidR="007A030B" w:rsidRPr="00BF063B">
        <w:rPr>
          <w:rFonts w:ascii="Arial" w:hAnsi="Arial" w:cs="Arial"/>
          <w:sz w:val="20"/>
          <w:szCs w:val="20"/>
        </w:rPr>
        <w:t xml:space="preserve"> </w:t>
      </w:r>
      <w:r w:rsidR="007A030B" w:rsidRPr="00030091">
        <w:rPr>
          <w:rFonts w:ascii="Arial" w:hAnsi="Arial" w:cs="Arial"/>
          <w:color w:val="0070C0"/>
          <w:sz w:val="20"/>
          <w:szCs w:val="20"/>
        </w:rPr>
        <w:t>– CR: General FAQs for Class Roster Collection</w:t>
      </w:r>
    </w:p>
    <w:p w14:paraId="01C93D6E" w14:textId="77777777" w:rsidR="0062449E" w:rsidRDefault="00B82A21" w:rsidP="008D6531">
      <w:pPr>
        <w:numPr>
          <w:ilvl w:val="0"/>
          <w:numId w:val="44"/>
        </w:numPr>
        <w:autoSpaceDE w:val="0"/>
        <w:autoSpaceDN w:val="0"/>
        <w:adjustRightInd w:val="0"/>
        <w:spacing w:before="100" w:beforeAutospacing="1" w:after="165"/>
        <w:ind w:left="835"/>
        <w:rPr>
          <w:rFonts w:ascii="Arial" w:hAnsi="Arial" w:cs="Arial"/>
          <w:color w:val="0070C0"/>
          <w:sz w:val="20"/>
          <w:szCs w:val="20"/>
        </w:rPr>
      </w:pPr>
      <w:hyperlink r:id="rId99" w:history="1">
        <w:r w:rsidR="003533D2" w:rsidRPr="00030091">
          <w:rPr>
            <w:rStyle w:val="Hyperlink"/>
            <w:rFonts w:ascii="Arial" w:hAnsi="Arial" w:cs="Arial"/>
            <w:color w:val="0070C0"/>
            <w:sz w:val="20"/>
            <w:szCs w:val="20"/>
          </w:rPr>
          <w:t>TSDSKB</w:t>
        </w:r>
        <w:r w:rsidR="00030091" w:rsidRPr="00030091">
          <w:rPr>
            <w:rStyle w:val="Hyperlink"/>
            <w:rFonts w:ascii="Arial" w:hAnsi="Arial" w:cs="Arial"/>
            <w:color w:val="0070C0"/>
            <w:sz w:val="20"/>
            <w:szCs w:val="20"/>
          </w:rPr>
          <w:t>-619</w:t>
        </w:r>
      </w:hyperlink>
      <w:r w:rsidR="00030091" w:rsidRPr="00030091">
        <w:rPr>
          <w:rFonts w:ascii="Arial" w:hAnsi="Arial" w:cs="Arial"/>
          <w:color w:val="0070C0"/>
          <w:sz w:val="20"/>
          <w:szCs w:val="20"/>
        </w:rPr>
        <w:t xml:space="preserve"> – CR: Teacher Incentive Allotment for Class Roster Winter collection</w:t>
      </w:r>
    </w:p>
    <w:p w14:paraId="35DA07FD" w14:textId="77777777" w:rsidR="00AF5392" w:rsidRDefault="00AF5392" w:rsidP="00AF5392">
      <w:pPr>
        <w:pStyle w:val="xxxmsonormal"/>
        <w:shd w:val="clear" w:color="auto" w:fill="FFFFFF"/>
        <w:spacing w:before="0" w:beforeAutospacing="0" w:after="0" w:afterAutospacing="0"/>
        <w:rPr>
          <w:rFonts w:ascii="Calibri" w:hAnsi="Calibri" w:cs="Calibri"/>
          <w:color w:val="242424"/>
          <w:sz w:val="22"/>
          <w:szCs w:val="22"/>
        </w:rPr>
      </w:pPr>
    </w:p>
    <w:p w14:paraId="7E4E68C3" w14:textId="77777777" w:rsidR="00AF5392" w:rsidRDefault="00AF5392" w:rsidP="00AF5392">
      <w:pPr>
        <w:pStyle w:val="xxxmsonormal"/>
        <w:shd w:val="clear" w:color="auto" w:fill="FFFFFF"/>
        <w:spacing w:before="0" w:beforeAutospacing="0" w:after="0" w:afterAutospacing="0"/>
        <w:rPr>
          <w:rFonts w:ascii="Calibri" w:hAnsi="Calibri" w:cs="Calibri"/>
          <w:color w:val="242424"/>
          <w:sz w:val="22"/>
          <w:szCs w:val="22"/>
        </w:rPr>
      </w:pPr>
    </w:p>
    <w:p w14:paraId="4A2EA59E" w14:textId="77777777" w:rsidR="00AF5392" w:rsidRDefault="00AF5392" w:rsidP="00AF5392">
      <w:pPr>
        <w:pStyle w:val="xxxmsonormal"/>
        <w:shd w:val="clear" w:color="auto" w:fill="FFFFFF"/>
        <w:spacing w:before="0" w:beforeAutospacing="0" w:after="0" w:afterAutospacing="0"/>
        <w:rPr>
          <w:rFonts w:ascii="Calibri" w:hAnsi="Calibri" w:cs="Calibri"/>
          <w:color w:val="242424"/>
          <w:sz w:val="22"/>
          <w:szCs w:val="22"/>
        </w:rPr>
      </w:pPr>
    </w:p>
    <w:p w14:paraId="6A1B5C75" w14:textId="00906CB9" w:rsidR="00AF5392" w:rsidRDefault="00B82A21" w:rsidP="000D5B19">
      <w:pPr>
        <w:autoSpaceDE w:val="0"/>
        <w:autoSpaceDN w:val="0"/>
        <w:adjustRightInd w:val="0"/>
        <w:spacing w:before="200" w:beforeAutospacing="1" w:after="165"/>
        <w:ind w:left="840"/>
        <w:rPr>
          <w:rStyle w:val="Hyperlink"/>
          <w:rFonts w:ascii="Arial" w:hAnsi="Arial" w:cs="Arial"/>
          <w:color w:val="auto"/>
          <w:sz w:val="20"/>
          <w:szCs w:val="20"/>
          <w:u w:val="none"/>
        </w:rPr>
      </w:pPr>
      <w:r>
        <w:rPr>
          <w:noProof/>
        </w:rPr>
        <w:drawing>
          <wp:anchor distT="0" distB="0" distL="114300" distR="114300" simplePos="0" relativeHeight="251692032" behindDoc="1" locked="0" layoutInCell="1" allowOverlap="1" wp14:anchorId="4CF43ADE" wp14:editId="21818322">
            <wp:simplePos x="0" y="0"/>
            <wp:positionH relativeFrom="column">
              <wp:align>center</wp:align>
            </wp:positionH>
            <wp:positionV relativeFrom="paragraph">
              <wp:posOffset>182880</wp:posOffset>
            </wp:positionV>
            <wp:extent cx="5946140" cy="2907030"/>
            <wp:effectExtent l="0" t="0" r="0" b="0"/>
            <wp:wrapTight wrapText="bothSides">
              <wp:wrapPolygon edited="0">
                <wp:start x="0" y="0"/>
                <wp:lineTo x="0" y="21515"/>
                <wp:lineTo x="21522" y="21515"/>
                <wp:lineTo x="21522" y="0"/>
                <wp:lineTo x="0" y="0"/>
              </wp:wrapPolygon>
            </wp:wrapTight>
            <wp:docPr id="17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6140" cy="2907030"/>
                    </a:xfrm>
                    <a:prstGeom prst="rect">
                      <a:avLst/>
                    </a:prstGeom>
                    <a:noFill/>
                  </pic:spPr>
                </pic:pic>
              </a:graphicData>
            </a:graphic>
            <wp14:sizeRelH relativeFrom="page">
              <wp14:pctWidth>0</wp14:pctWidth>
            </wp14:sizeRelH>
            <wp14:sizeRelV relativeFrom="page">
              <wp14:pctHeight>0</wp14:pctHeight>
            </wp14:sizeRelV>
          </wp:anchor>
        </w:drawing>
      </w:r>
    </w:p>
    <w:p w14:paraId="2CCD66C7" w14:textId="77777777" w:rsidR="007609DE" w:rsidRDefault="007609DE" w:rsidP="00DB57D4">
      <w:pPr>
        <w:autoSpaceDE w:val="0"/>
        <w:autoSpaceDN w:val="0"/>
        <w:adjustRightInd w:val="0"/>
        <w:spacing w:before="200" w:beforeAutospacing="1" w:after="165"/>
        <w:ind w:left="840"/>
        <w:rPr>
          <w:rFonts w:ascii="Arial" w:hAnsi="Arial" w:cs="Arial"/>
          <w:color w:val="236FA1"/>
          <w:sz w:val="16"/>
          <w:szCs w:val="16"/>
        </w:rPr>
      </w:pPr>
    </w:p>
    <w:p w14:paraId="538B6C63" w14:textId="47A10D4A" w:rsidR="00DB57D4" w:rsidRPr="000D5B19" w:rsidRDefault="00DB57D4" w:rsidP="000D5B19">
      <w:pPr>
        <w:autoSpaceDE w:val="0"/>
        <w:autoSpaceDN w:val="0"/>
        <w:adjustRightInd w:val="0"/>
        <w:spacing w:before="200" w:beforeAutospacing="1" w:after="165"/>
        <w:ind w:left="840"/>
        <w:rPr>
          <w:rStyle w:val="Hyperlink"/>
          <w:rFonts w:ascii="Arial" w:hAnsi="Arial" w:cs="Arial"/>
          <w:color w:val="auto"/>
          <w:sz w:val="20"/>
          <w:szCs w:val="20"/>
          <w:u w:val="none"/>
        </w:rPr>
      </w:pPr>
      <w:r w:rsidRPr="000D5B19">
        <w:rPr>
          <w:rFonts w:ascii="Arial" w:hAnsi="Arial" w:cs="Arial"/>
          <w:color w:val="236FA1"/>
          <w:sz w:val="16"/>
          <w:szCs w:val="16"/>
        </w:rPr>
        <w:t>ESC Region 11 grants permission to attendees of this session to reproduce and distribute designated resources and materials provided during the presentation.</w:t>
      </w:r>
    </w:p>
    <w:sectPr w:rsidR="00DB57D4" w:rsidRPr="000D5B19" w:rsidSect="00F96B75">
      <w:headerReference w:type="default" r:id="rId101"/>
      <w:footerReference w:type="default" r:id="rId102"/>
      <w:footerReference w:type="first" r:id="rId103"/>
      <w:pgSz w:w="12240" w:h="15840" w:code="1"/>
      <w:pgMar w:top="1440" w:right="1440" w:bottom="1440" w:left="1440" w:header="720" w:footer="720" w:gutter="0"/>
      <w:pgBorders w:display="firstPage" w:offsetFrom="page">
        <w:top w:val="thinThickThinMediumGap" w:sz="24" w:space="24" w:color="548DD4"/>
        <w:left w:val="thinThickThinMediumGap" w:sz="24" w:space="24" w:color="548DD4"/>
        <w:bottom w:val="thinThickThinMediumGap" w:sz="24" w:space="24" w:color="548DD4"/>
        <w:right w:val="thinThickThinMediumGap" w:sz="24" w:space="24" w:color="548DD4"/>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C263A" w14:textId="77777777" w:rsidR="00F96B75" w:rsidRDefault="00F96B75">
      <w:r>
        <w:separator/>
      </w:r>
    </w:p>
  </w:endnote>
  <w:endnote w:type="continuationSeparator" w:id="0">
    <w:p w14:paraId="107A2B87" w14:textId="77777777" w:rsidR="00F96B75" w:rsidRDefault="00F96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E30F" w14:textId="77777777" w:rsidR="0035790B" w:rsidRDefault="0035790B">
    <w:pPr>
      <w:pStyle w:val="Footer"/>
      <w:rPr>
        <w:rFonts w:ascii="Arial" w:hAnsi="Arial" w:cs="Arial"/>
        <w:sz w:val="16"/>
      </w:rPr>
    </w:pPr>
    <w:r>
      <w:rPr>
        <w:rFonts w:ascii="Arial" w:hAnsi="Arial" w:cs="Arial"/>
        <w:sz w:val="16"/>
      </w:rPr>
      <w:t>_________________________________________________________________________________________________</w:t>
    </w:r>
  </w:p>
  <w:p w14:paraId="32D0A5DE" w14:textId="59193F0F" w:rsidR="0035790B" w:rsidRDefault="0035790B" w:rsidP="00DC6872">
    <w:pPr>
      <w:pStyle w:val="Footer"/>
      <w:rPr>
        <w:rFonts w:ascii="Arial" w:hAnsi="Arial" w:cs="Arial"/>
        <w:sz w:val="16"/>
      </w:rPr>
    </w:pPr>
    <w:r w:rsidRPr="00995F80">
      <w:rPr>
        <w:rFonts w:ascii="Arial" w:hAnsi="Arial" w:cs="Arial"/>
        <w:sz w:val="16"/>
      </w:rPr>
      <w:t xml:space="preserve">Page </w:t>
    </w:r>
    <w:r w:rsidRPr="00995F80">
      <w:rPr>
        <w:rFonts w:ascii="Arial" w:hAnsi="Arial" w:cs="Arial"/>
        <w:sz w:val="16"/>
      </w:rPr>
      <w:fldChar w:fldCharType="begin"/>
    </w:r>
    <w:r w:rsidRPr="00995F80">
      <w:rPr>
        <w:rFonts w:ascii="Arial" w:hAnsi="Arial" w:cs="Arial"/>
        <w:sz w:val="16"/>
      </w:rPr>
      <w:instrText xml:space="preserve"> PAGE  \* Arabic  \* MERGEFORMAT </w:instrText>
    </w:r>
    <w:r w:rsidRPr="00995F80">
      <w:rPr>
        <w:rFonts w:ascii="Arial" w:hAnsi="Arial" w:cs="Arial"/>
        <w:sz w:val="16"/>
      </w:rPr>
      <w:fldChar w:fldCharType="separate"/>
    </w:r>
    <w:r w:rsidR="003818EA">
      <w:rPr>
        <w:rFonts w:ascii="Arial" w:hAnsi="Arial" w:cs="Arial"/>
        <w:noProof/>
        <w:sz w:val="16"/>
      </w:rPr>
      <w:t>31</w:t>
    </w:r>
    <w:r w:rsidRPr="00995F80">
      <w:rPr>
        <w:rFonts w:ascii="Arial" w:hAnsi="Arial" w:cs="Arial"/>
        <w:sz w:val="16"/>
      </w:rPr>
      <w:fldChar w:fldCharType="end"/>
    </w:r>
    <w:r w:rsidRPr="00995F80">
      <w:rPr>
        <w:rFonts w:ascii="Arial" w:hAnsi="Arial" w:cs="Arial"/>
        <w:sz w:val="16"/>
      </w:rPr>
      <w:t xml:space="preserve"> of </w:t>
    </w:r>
    <w:r w:rsidRPr="00995F80">
      <w:rPr>
        <w:rFonts w:ascii="Arial" w:hAnsi="Arial" w:cs="Arial"/>
        <w:sz w:val="16"/>
      </w:rPr>
      <w:fldChar w:fldCharType="begin"/>
    </w:r>
    <w:r w:rsidRPr="00995F80">
      <w:rPr>
        <w:rFonts w:ascii="Arial" w:hAnsi="Arial" w:cs="Arial"/>
        <w:sz w:val="16"/>
      </w:rPr>
      <w:instrText xml:space="preserve"> NUMPAGES  \* Arabic  \* MERGEFORMAT </w:instrText>
    </w:r>
    <w:r w:rsidRPr="00995F80">
      <w:rPr>
        <w:rFonts w:ascii="Arial" w:hAnsi="Arial" w:cs="Arial"/>
        <w:sz w:val="16"/>
      </w:rPr>
      <w:fldChar w:fldCharType="separate"/>
    </w:r>
    <w:r w:rsidR="003818EA">
      <w:rPr>
        <w:rFonts w:ascii="Arial" w:hAnsi="Arial" w:cs="Arial"/>
        <w:noProof/>
        <w:sz w:val="16"/>
      </w:rPr>
      <w:t>33</w:t>
    </w:r>
    <w:r w:rsidRPr="00995F80">
      <w:rPr>
        <w:rFonts w:ascii="Arial" w:hAnsi="Arial" w:cs="Arial"/>
        <w:sz w:val="16"/>
      </w:rPr>
      <w:fldChar w:fldCharType="end"/>
    </w:r>
    <w:r w:rsidR="00EB5B9C">
      <w:rPr>
        <w:color w:val="236FA1"/>
      </w:rPr>
      <w:tab/>
      <w:t xml:space="preserve">           </w:t>
    </w:r>
    <w:r w:rsidR="00A71E48" w:rsidRPr="00A71E48">
      <w:rPr>
        <w:rFonts w:ascii="Arial" w:hAnsi="Arial" w:cs="Arial"/>
        <w:sz w:val="16"/>
        <w:szCs w:val="16"/>
      </w:rPr>
      <w:t>Copyright © 202</w:t>
    </w:r>
    <w:r w:rsidR="00D525D5">
      <w:rPr>
        <w:rFonts w:ascii="Arial" w:hAnsi="Arial" w:cs="Arial"/>
        <w:sz w:val="16"/>
        <w:szCs w:val="16"/>
      </w:rPr>
      <w:t>4</w:t>
    </w:r>
    <w:r w:rsidR="00A71E48" w:rsidRPr="00A71E48">
      <w:rPr>
        <w:rFonts w:ascii="Arial" w:hAnsi="Arial" w:cs="Arial"/>
        <w:sz w:val="16"/>
        <w:szCs w:val="16"/>
      </w:rPr>
      <w:t xml:space="preserve"> Education Service Center Region 11</w:t>
    </w:r>
    <w:r w:rsidR="00EB5B9C">
      <w:rPr>
        <w:rFonts w:ascii="Arial" w:hAnsi="Arial" w:cs="Arial"/>
        <w:sz w:val="16"/>
        <w:szCs w:val="16"/>
      </w:rPr>
      <w:t xml:space="preserve">                                 </w:t>
    </w:r>
    <w:r w:rsidR="00D525D5">
      <w:rPr>
        <w:rFonts w:ascii="Arial" w:hAnsi="Arial" w:cs="Arial"/>
        <w:sz w:val="16"/>
      </w:rPr>
      <w:t xml:space="preserve">Updated </w:t>
    </w:r>
    <w:r w:rsidR="007E6E86">
      <w:rPr>
        <w:rFonts w:ascii="Arial" w:hAnsi="Arial" w:cs="Arial"/>
        <w:sz w:val="16"/>
      </w:rPr>
      <w:t>0</w:t>
    </w:r>
    <w:r w:rsidR="00971755">
      <w:rPr>
        <w:rFonts w:ascii="Arial" w:hAnsi="Arial" w:cs="Arial"/>
        <w:sz w:val="16"/>
      </w:rPr>
      <w:t>2</w:t>
    </w:r>
    <w:r w:rsidR="007E6E86">
      <w:rPr>
        <w:rFonts w:ascii="Arial" w:hAnsi="Arial" w:cs="Arial"/>
        <w:sz w:val="16"/>
      </w:rPr>
      <w:t>/</w:t>
    </w:r>
    <w:r w:rsidR="00971755">
      <w:rPr>
        <w:rFonts w:ascii="Arial" w:hAnsi="Arial" w:cs="Arial"/>
        <w:sz w:val="16"/>
      </w:rPr>
      <w:t>06</w:t>
    </w:r>
    <w:r w:rsidR="007E6E86">
      <w:rPr>
        <w:rFonts w:ascii="Arial" w:hAnsi="Arial" w:cs="Arial"/>
        <w:sz w:val="16"/>
      </w:rPr>
      <w:t>/2024</w:t>
    </w:r>
  </w:p>
  <w:p w14:paraId="08A4547E" w14:textId="3C936560" w:rsidR="00AE78AC" w:rsidRDefault="000025B2" w:rsidP="00DC6872">
    <w:pPr>
      <w:pStyle w:val="Footer"/>
      <w:rPr>
        <w:rFonts w:ascii="Arial" w:hAnsi="Arial" w:cs="Arial"/>
        <w:sz w:val="16"/>
      </w:rPr>
    </w:pPr>
    <w:r>
      <w:rPr>
        <w:rFonts w:ascii="Arial" w:hAnsi="Arial" w:cs="Arial"/>
        <w:sz w:val="16"/>
      </w:rPr>
      <w:tab/>
    </w:r>
    <w:r>
      <w:rPr>
        <w:rFonts w:ascii="Arial" w:hAnsi="Arial" w:cs="Arial"/>
        <w:sz w:val="16"/>
      </w:rPr>
      <w:tab/>
    </w:r>
    <w:r w:rsidR="00AE78AC">
      <w:rPr>
        <w:rFonts w:ascii="Arial" w:hAnsi="Arial" w:cs="Arial"/>
        <w:sz w:val="16"/>
      </w:rPr>
      <w:tab/>
    </w:r>
  </w:p>
  <w:p w14:paraId="5E89997C" w14:textId="77777777" w:rsidR="0035790B" w:rsidRDefault="0035790B" w:rsidP="00575526">
    <w:pPr>
      <w:pStyle w:val="Footer"/>
      <w:jc w:val="right"/>
      <w:rPr>
        <w:rFonts w:ascii="Arial" w:hAnsi="Arial" w:cs="Arial"/>
        <w:sz w:val="16"/>
      </w:rPr>
    </w:pP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2B63" w14:textId="77777777" w:rsidR="0035790B" w:rsidRDefault="0035790B">
    <w:pPr>
      <w:pStyle w:val="Footer"/>
      <w:jc w:val="center"/>
      <w:rPr>
        <w:rFonts w:ascii="Arial" w:hAnsi="Arial" w:cs="Arial"/>
        <w:sz w:val="16"/>
      </w:rPr>
    </w:pPr>
    <w:r>
      <w:rPr>
        <w:rFonts w:ascii="Arial" w:hAnsi="Arial" w:cs="Arial"/>
        <w:sz w:val="16"/>
      </w:rPr>
      <w:t>Education Service Center Region 11</w:t>
    </w:r>
  </w:p>
  <w:p w14:paraId="61BF2691" w14:textId="77777777" w:rsidR="0035790B" w:rsidRDefault="0035790B">
    <w:pPr>
      <w:pStyle w:val="Footer"/>
      <w:jc w:val="center"/>
      <w:rPr>
        <w:rFonts w:ascii="Arial" w:hAnsi="Arial" w:cs="Arial"/>
        <w:sz w:val="16"/>
      </w:rPr>
    </w:pPr>
    <w:r>
      <w:rPr>
        <w:rFonts w:ascii="Arial" w:hAnsi="Arial" w:cs="Arial"/>
        <w:sz w:val="16"/>
      </w:rPr>
      <w:t>1451 S. Cherry Lane</w:t>
    </w:r>
  </w:p>
  <w:p w14:paraId="7D376BF4" w14:textId="77777777" w:rsidR="0035790B" w:rsidRDefault="0035790B">
    <w:pPr>
      <w:pStyle w:val="Footer"/>
      <w:jc w:val="center"/>
      <w:rPr>
        <w:rFonts w:ascii="Arial" w:hAnsi="Arial" w:cs="Arial"/>
        <w:sz w:val="16"/>
      </w:rPr>
    </w:pPr>
    <w:r>
      <w:rPr>
        <w:rFonts w:ascii="Arial" w:hAnsi="Arial" w:cs="Arial"/>
        <w:sz w:val="16"/>
      </w:rPr>
      <w:t>White Settlement, Texas 76108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71B75" w14:textId="77777777" w:rsidR="00F96B75" w:rsidRDefault="00F96B75">
      <w:r>
        <w:separator/>
      </w:r>
    </w:p>
  </w:footnote>
  <w:footnote w:type="continuationSeparator" w:id="0">
    <w:p w14:paraId="1B22AD89" w14:textId="77777777" w:rsidR="00F96B75" w:rsidRDefault="00F96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D1A8" w14:textId="4AB2A868" w:rsidR="0035790B" w:rsidRDefault="0035790B">
    <w:pPr>
      <w:pStyle w:val="Header"/>
      <w:rPr>
        <w:rFonts w:ascii="Arial" w:hAnsi="Arial" w:cs="Arial"/>
        <w:sz w:val="16"/>
      </w:rPr>
    </w:pPr>
    <w:r>
      <w:rPr>
        <w:rFonts w:ascii="Arial" w:hAnsi="Arial" w:cs="Arial"/>
        <w:sz w:val="16"/>
      </w:rPr>
      <w:t>Region 11</w:t>
    </w:r>
    <w:r>
      <w:rPr>
        <w:rFonts w:ascii="Arial" w:hAnsi="Arial" w:cs="Arial"/>
        <w:sz w:val="16"/>
      </w:rPr>
      <w:tab/>
    </w:r>
    <w:r>
      <w:rPr>
        <w:rFonts w:ascii="Arial" w:hAnsi="Arial" w:cs="Arial"/>
        <w:sz w:val="16"/>
      </w:rPr>
      <w:tab/>
      <w:t xml:space="preserve">TSDS </w:t>
    </w:r>
    <w:r w:rsidRPr="002D7F2B">
      <w:rPr>
        <w:rFonts w:ascii="Arial" w:hAnsi="Arial" w:cs="Arial"/>
        <w:bCs/>
        <w:sz w:val="16"/>
        <w:szCs w:val="16"/>
      </w:rPr>
      <w:t>Class Roster</w:t>
    </w:r>
    <w:r>
      <w:rPr>
        <w:rFonts w:ascii="Arial" w:hAnsi="Arial" w:cs="Arial"/>
        <w:sz w:val="16"/>
      </w:rPr>
      <w:t xml:space="preserve"> Core Collection</w:t>
    </w:r>
    <w:r w:rsidR="00E806A3">
      <w:rPr>
        <w:rFonts w:ascii="Arial" w:hAnsi="Arial" w:cs="Arial"/>
        <w:sz w:val="16"/>
      </w:rPr>
      <w:t xml:space="preserve"> Winter</w:t>
    </w:r>
    <w:r>
      <w:rPr>
        <w:rFonts w:ascii="Arial" w:hAnsi="Arial" w:cs="Arial"/>
        <w:sz w:val="16"/>
      </w:rPr>
      <w:t xml:space="preserve"> 202</w:t>
    </w:r>
    <w:r w:rsidR="00833412">
      <w:rPr>
        <w:rFonts w:ascii="Arial" w:hAnsi="Arial" w:cs="Arial"/>
        <w:sz w:val="16"/>
      </w:rPr>
      <w:t>3</w:t>
    </w:r>
    <w:r w:rsidR="000636D5">
      <w:rPr>
        <w:rFonts w:ascii="Arial" w:hAnsi="Arial" w:cs="Arial"/>
        <w:sz w:val="16"/>
      </w:rPr>
      <w:t>-202</w:t>
    </w:r>
    <w:r w:rsidR="00833412">
      <w:rPr>
        <w:rFonts w:ascii="Arial" w:hAnsi="Arial" w:cs="Arial"/>
        <w:sz w:val="16"/>
      </w:rPr>
      <w:t>4</w:t>
    </w:r>
    <w:r>
      <w:rPr>
        <w:rFonts w:ascii="Arial" w:hAnsi="Arial" w:cs="Arial"/>
        <w:sz w:val="16"/>
      </w:rPr>
      <w:tab/>
    </w:r>
  </w:p>
  <w:p w14:paraId="48CCDBD1" w14:textId="77777777" w:rsidR="0035790B" w:rsidRDefault="0035790B">
    <w:pPr>
      <w:pStyle w:val="Header"/>
      <w:rPr>
        <w:rFonts w:ascii="Arial" w:hAnsi="Arial" w:cs="Arial"/>
        <w:sz w:val="16"/>
      </w:rPr>
    </w:pPr>
    <w:r>
      <w:rPr>
        <w:rFonts w:ascii="Arial" w:hAnsi="Arial" w:cs="Arial"/>
        <w:sz w:val="16"/>
      </w:rPr>
      <w:t>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F78FE0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D76E0E4A"/>
    <w:lvl w:ilvl="0">
      <w:start w:val="1"/>
      <w:numFmt w:val="decimal"/>
      <w:pStyle w:val="ListNumber"/>
      <w:lvlText w:val="%1."/>
      <w:lvlJc w:val="left"/>
      <w:pPr>
        <w:tabs>
          <w:tab w:val="num" w:pos="360"/>
        </w:tabs>
        <w:ind w:left="360" w:hanging="360"/>
      </w:pPr>
    </w:lvl>
  </w:abstractNum>
  <w:abstractNum w:abstractNumId="2" w15:restartNumberingAfterBreak="0">
    <w:nsid w:val="074C3150"/>
    <w:multiLevelType w:val="hybridMultilevel"/>
    <w:tmpl w:val="4A947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5215F"/>
    <w:multiLevelType w:val="hybridMultilevel"/>
    <w:tmpl w:val="D54C7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39251"/>
    <w:multiLevelType w:val="hybridMultilevel"/>
    <w:tmpl w:val="BEECDBC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D725C0"/>
    <w:multiLevelType w:val="hybridMultilevel"/>
    <w:tmpl w:val="208E2E8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50D392F"/>
    <w:multiLevelType w:val="hybridMultilevel"/>
    <w:tmpl w:val="D2302D0E"/>
    <w:lvl w:ilvl="0" w:tplc="ADDEA304">
      <w:start w:val="1"/>
      <w:numFmt w:val="bullet"/>
      <w:lvlText w:val=""/>
      <w:lvlJc w:val="left"/>
      <w:pPr>
        <w:ind w:left="720" w:hanging="360"/>
      </w:pPr>
      <w:rPr>
        <w:rFonts w:ascii="Symbol" w:hAnsi="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E6DCC"/>
    <w:multiLevelType w:val="hybridMultilevel"/>
    <w:tmpl w:val="DF787EF4"/>
    <w:lvl w:ilvl="0" w:tplc="115EB34C">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365518"/>
    <w:multiLevelType w:val="hybridMultilevel"/>
    <w:tmpl w:val="8BF2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E6E8C"/>
    <w:multiLevelType w:val="hybridMultilevel"/>
    <w:tmpl w:val="9ACE7AAE"/>
    <w:lvl w:ilvl="0" w:tplc="DC427B8A">
      <w:start w:val="1"/>
      <w:numFmt w:val="bullet"/>
      <w:lvlText w:val=""/>
      <w:lvlJc w:val="left"/>
      <w:pPr>
        <w:tabs>
          <w:tab w:val="num" w:pos="720"/>
        </w:tabs>
        <w:ind w:left="720" w:hanging="360"/>
      </w:pPr>
      <w:rPr>
        <w:rFonts w:ascii="Wingdings" w:hAnsi="Wingdings" w:hint="default"/>
      </w:rPr>
    </w:lvl>
    <w:lvl w:ilvl="1" w:tplc="FE5A749A" w:tentative="1">
      <w:start w:val="1"/>
      <w:numFmt w:val="bullet"/>
      <w:lvlText w:val=""/>
      <w:lvlJc w:val="left"/>
      <w:pPr>
        <w:tabs>
          <w:tab w:val="num" w:pos="1440"/>
        </w:tabs>
        <w:ind w:left="1440" w:hanging="360"/>
      </w:pPr>
      <w:rPr>
        <w:rFonts w:ascii="Wingdings" w:hAnsi="Wingdings" w:hint="default"/>
      </w:rPr>
    </w:lvl>
    <w:lvl w:ilvl="2" w:tplc="B762ACAC" w:tentative="1">
      <w:start w:val="1"/>
      <w:numFmt w:val="bullet"/>
      <w:lvlText w:val=""/>
      <w:lvlJc w:val="left"/>
      <w:pPr>
        <w:tabs>
          <w:tab w:val="num" w:pos="2160"/>
        </w:tabs>
        <w:ind w:left="2160" w:hanging="360"/>
      </w:pPr>
      <w:rPr>
        <w:rFonts w:ascii="Wingdings" w:hAnsi="Wingdings" w:hint="default"/>
      </w:rPr>
    </w:lvl>
    <w:lvl w:ilvl="3" w:tplc="C436CB38" w:tentative="1">
      <w:start w:val="1"/>
      <w:numFmt w:val="bullet"/>
      <w:lvlText w:val=""/>
      <w:lvlJc w:val="left"/>
      <w:pPr>
        <w:tabs>
          <w:tab w:val="num" w:pos="2880"/>
        </w:tabs>
        <w:ind w:left="2880" w:hanging="360"/>
      </w:pPr>
      <w:rPr>
        <w:rFonts w:ascii="Wingdings" w:hAnsi="Wingdings" w:hint="default"/>
      </w:rPr>
    </w:lvl>
    <w:lvl w:ilvl="4" w:tplc="ABE4CA48" w:tentative="1">
      <w:start w:val="1"/>
      <w:numFmt w:val="bullet"/>
      <w:lvlText w:val=""/>
      <w:lvlJc w:val="left"/>
      <w:pPr>
        <w:tabs>
          <w:tab w:val="num" w:pos="3600"/>
        </w:tabs>
        <w:ind w:left="3600" w:hanging="360"/>
      </w:pPr>
      <w:rPr>
        <w:rFonts w:ascii="Wingdings" w:hAnsi="Wingdings" w:hint="default"/>
      </w:rPr>
    </w:lvl>
    <w:lvl w:ilvl="5" w:tplc="AFDE4308" w:tentative="1">
      <w:start w:val="1"/>
      <w:numFmt w:val="bullet"/>
      <w:lvlText w:val=""/>
      <w:lvlJc w:val="left"/>
      <w:pPr>
        <w:tabs>
          <w:tab w:val="num" w:pos="4320"/>
        </w:tabs>
        <w:ind w:left="4320" w:hanging="360"/>
      </w:pPr>
      <w:rPr>
        <w:rFonts w:ascii="Wingdings" w:hAnsi="Wingdings" w:hint="default"/>
      </w:rPr>
    </w:lvl>
    <w:lvl w:ilvl="6" w:tplc="F01607E0" w:tentative="1">
      <w:start w:val="1"/>
      <w:numFmt w:val="bullet"/>
      <w:lvlText w:val=""/>
      <w:lvlJc w:val="left"/>
      <w:pPr>
        <w:tabs>
          <w:tab w:val="num" w:pos="5040"/>
        </w:tabs>
        <w:ind w:left="5040" w:hanging="360"/>
      </w:pPr>
      <w:rPr>
        <w:rFonts w:ascii="Wingdings" w:hAnsi="Wingdings" w:hint="default"/>
      </w:rPr>
    </w:lvl>
    <w:lvl w:ilvl="7" w:tplc="98209916" w:tentative="1">
      <w:start w:val="1"/>
      <w:numFmt w:val="bullet"/>
      <w:lvlText w:val=""/>
      <w:lvlJc w:val="left"/>
      <w:pPr>
        <w:tabs>
          <w:tab w:val="num" w:pos="5760"/>
        </w:tabs>
        <w:ind w:left="5760" w:hanging="360"/>
      </w:pPr>
      <w:rPr>
        <w:rFonts w:ascii="Wingdings" w:hAnsi="Wingdings" w:hint="default"/>
      </w:rPr>
    </w:lvl>
    <w:lvl w:ilvl="8" w:tplc="4E48A2C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A17E39"/>
    <w:multiLevelType w:val="multilevel"/>
    <w:tmpl w:val="4070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D0EE7"/>
    <w:multiLevelType w:val="multilevel"/>
    <w:tmpl w:val="A970D9B2"/>
    <w:lvl w:ilvl="0">
      <w:start w:val="1"/>
      <w:numFmt w:val="bullet"/>
      <w:lvlText w:val=""/>
      <w:lvlJc w:val="left"/>
      <w:pPr>
        <w:tabs>
          <w:tab w:val="num" w:pos="720"/>
        </w:tabs>
        <w:ind w:left="720" w:hanging="360"/>
      </w:pPr>
    </w:lvl>
    <w:lvl w:ilvl="1" w:tentative="1">
      <w:numFmt w:val="bullet"/>
      <w:lvlText w:val="o"/>
      <w:lvlJc w:val="left"/>
      <w:pPr>
        <w:tabs>
          <w:tab w:val="num" w:pos="1440"/>
        </w:tabs>
        <w:ind w:left="1440" w:hanging="360"/>
      </w:pPr>
    </w:lvl>
    <w:lvl w:ilvl="2" w:tentative="1">
      <w:numFmt w:val="bullet"/>
      <w:lvlText w:val=""/>
      <w:lvlJc w:val="left"/>
      <w:pPr>
        <w:tabs>
          <w:tab w:val="num" w:pos="2160"/>
        </w:tabs>
        <w:ind w:left="2160" w:hanging="360"/>
      </w:pPr>
    </w:lvl>
    <w:lvl w:ilvl="3" w:tentative="1">
      <w:numFmt w:val="bullet"/>
      <w:lvlText w:val=""/>
      <w:lvlJc w:val="left"/>
      <w:pPr>
        <w:tabs>
          <w:tab w:val="num" w:pos="2880"/>
        </w:tabs>
        <w:ind w:left="2880" w:hanging="360"/>
      </w:pPr>
    </w:lvl>
    <w:lvl w:ilvl="4" w:tentative="1">
      <w:numFmt w:val="bullet"/>
      <w:lvlText w:val=""/>
      <w:lvlJc w:val="left"/>
      <w:pPr>
        <w:tabs>
          <w:tab w:val="num" w:pos="3600"/>
        </w:tabs>
        <w:ind w:left="3600" w:hanging="360"/>
      </w:pPr>
    </w:lvl>
    <w:lvl w:ilvl="5" w:tentative="1">
      <w:numFmt w:val="bullet"/>
      <w:lvlText w:val=""/>
      <w:lvlJc w:val="left"/>
      <w:pPr>
        <w:tabs>
          <w:tab w:val="num" w:pos="4320"/>
        </w:tabs>
        <w:ind w:left="4320" w:hanging="360"/>
      </w:pPr>
    </w:lvl>
    <w:lvl w:ilvl="6" w:tentative="1">
      <w:numFmt w:val="bullet"/>
      <w:lvlText w:val=""/>
      <w:lvlJc w:val="left"/>
      <w:pPr>
        <w:tabs>
          <w:tab w:val="num" w:pos="5040"/>
        </w:tabs>
        <w:ind w:left="5040" w:hanging="360"/>
      </w:pPr>
    </w:lvl>
    <w:lvl w:ilvl="7" w:tentative="1">
      <w:numFmt w:val="bullet"/>
      <w:lvlText w:val=""/>
      <w:lvlJc w:val="left"/>
      <w:pPr>
        <w:tabs>
          <w:tab w:val="num" w:pos="5760"/>
        </w:tabs>
        <w:ind w:left="5760" w:hanging="360"/>
      </w:pPr>
    </w:lvl>
    <w:lvl w:ilvl="8" w:tentative="1">
      <w:numFmt w:val="bullet"/>
      <w:lvlText w:val=""/>
      <w:lvlJc w:val="left"/>
      <w:pPr>
        <w:tabs>
          <w:tab w:val="num" w:pos="6480"/>
        </w:tabs>
        <w:ind w:left="6480" w:hanging="360"/>
      </w:pPr>
    </w:lvl>
  </w:abstractNum>
  <w:abstractNum w:abstractNumId="12" w15:restartNumberingAfterBreak="0">
    <w:nsid w:val="1FD30967"/>
    <w:multiLevelType w:val="multilevel"/>
    <w:tmpl w:val="BCC6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159B6"/>
    <w:multiLevelType w:val="hybridMultilevel"/>
    <w:tmpl w:val="A96C0B8A"/>
    <w:lvl w:ilvl="0" w:tplc="F39EB772">
      <w:start w:val="1"/>
      <w:numFmt w:val="bullet"/>
      <w:lvlText w:val="•"/>
      <w:lvlJc w:val="left"/>
      <w:pPr>
        <w:tabs>
          <w:tab w:val="num" w:pos="720"/>
        </w:tabs>
        <w:ind w:left="720" w:hanging="360"/>
      </w:pPr>
      <w:rPr>
        <w:rFonts w:ascii="Arial" w:hAnsi="Arial" w:hint="default"/>
      </w:rPr>
    </w:lvl>
    <w:lvl w:ilvl="1" w:tplc="324C10F6">
      <w:start w:val="1"/>
      <w:numFmt w:val="bullet"/>
      <w:lvlText w:val="•"/>
      <w:lvlJc w:val="left"/>
      <w:pPr>
        <w:tabs>
          <w:tab w:val="num" w:pos="1440"/>
        </w:tabs>
        <w:ind w:left="1440" w:hanging="360"/>
      </w:pPr>
      <w:rPr>
        <w:rFonts w:ascii="Arial" w:hAnsi="Arial" w:hint="default"/>
      </w:rPr>
    </w:lvl>
    <w:lvl w:ilvl="2" w:tplc="33885B80">
      <w:numFmt w:val="bullet"/>
      <w:lvlText w:val="o"/>
      <w:lvlJc w:val="left"/>
      <w:pPr>
        <w:tabs>
          <w:tab w:val="num" w:pos="2160"/>
        </w:tabs>
        <w:ind w:left="2160" w:hanging="360"/>
      </w:pPr>
      <w:rPr>
        <w:rFonts w:ascii="Courier New" w:hAnsi="Courier New" w:hint="default"/>
      </w:rPr>
    </w:lvl>
    <w:lvl w:ilvl="3" w:tplc="BF9A1AF6" w:tentative="1">
      <w:start w:val="1"/>
      <w:numFmt w:val="bullet"/>
      <w:lvlText w:val="•"/>
      <w:lvlJc w:val="left"/>
      <w:pPr>
        <w:tabs>
          <w:tab w:val="num" w:pos="2880"/>
        </w:tabs>
        <w:ind w:left="2880" w:hanging="360"/>
      </w:pPr>
      <w:rPr>
        <w:rFonts w:ascii="Arial" w:hAnsi="Arial" w:hint="default"/>
      </w:rPr>
    </w:lvl>
    <w:lvl w:ilvl="4" w:tplc="9192326A" w:tentative="1">
      <w:start w:val="1"/>
      <w:numFmt w:val="bullet"/>
      <w:lvlText w:val="•"/>
      <w:lvlJc w:val="left"/>
      <w:pPr>
        <w:tabs>
          <w:tab w:val="num" w:pos="3600"/>
        </w:tabs>
        <w:ind w:left="3600" w:hanging="360"/>
      </w:pPr>
      <w:rPr>
        <w:rFonts w:ascii="Arial" w:hAnsi="Arial" w:hint="default"/>
      </w:rPr>
    </w:lvl>
    <w:lvl w:ilvl="5" w:tplc="812A90BC" w:tentative="1">
      <w:start w:val="1"/>
      <w:numFmt w:val="bullet"/>
      <w:lvlText w:val="•"/>
      <w:lvlJc w:val="left"/>
      <w:pPr>
        <w:tabs>
          <w:tab w:val="num" w:pos="4320"/>
        </w:tabs>
        <w:ind w:left="4320" w:hanging="360"/>
      </w:pPr>
      <w:rPr>
        <w:rFonts w:ascii="Arial" w:hAnsi="Arial" w:hint="default"/>
      </w:rPr>
    </w:lvl>
    <w:lvl w:ilvl="6" w:tplc="207EE18E" w:tentative="1">
      <w:start w:val="1"/>
      <w:numFmt w:val="bullet"/>
      <w:lvlText w:val="•"/>
      <w:lvlJc w:val="left"/>
      <w:pPr>
        <w:tabs>
          <w:tab w:val="num" w:pos="5040"/>
        </w:tabs>
        <w:ind w:left="5040" w:hanging="360"/>
      </w:pPr>
      <w:rPr>
        <w:rFonts w:ascii="Arial" w:hAnsi="Arial" w:hint="default"/>
      </w:rPr>
    </w:lvl>
    <w:lvl w:ilvl="7" w:tplc="BD0AA182" w:tentative="1">
      <w:start w:val="1"/>
      <w:numFmt w:val="bullet"/>
      <w:lvlText w:val="•"/>
      <w:lvlJc w:val="left"/>
      <w:pPr>
        <w:tabs>
          <w:tab w:val="num" w:pos="5760"/>
        </w:tabs>
        <w:ind w:left="5760" w:hanging="360"/>
      </w:pPr>
      <w:rPr>
        <w:rFonts w:ascii="Arial" w:hAnsi="Arial" w:hint="default"/>
      </w:rPr>
    </w:lvl>
    <w:lvl w:ilvl="8" w:tplc="982092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2217F1"/>
    <w:multiLevelType w:val="hybridMultilevel"/>
    <w:tmpl w:val="B8A2D646"/>
    <w:lvl w:ilvl="0" w:tplc="ADDEA30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04056"/>
    <w:multiLevelType w:val="hybridMultilevel"/>
    <w:tmpl w:val="32788772"/>
    <w:lvl w:ilvl="0" w:tplc="9206694C">
      <w:start w:val="1"/>
      <w:numFmt w:val="bullet"/>
      <w:pStyle w:val="ListBullet1"/>
      <w:lvlText w:val=""/>
      <w:lvlJc w:val="left"/>
      <w:pPr>
        <w:tabs>
          <w:tab w:val="num" w:pos="1080"/>
        </w:tabs>
        <w:ind w:left="1080" w:hanging="360"/>
      </w:pPr>
      <w:rPr>
        <w:rFonts w:ascii="Symbol" w:hAnsi="Symbol" w:hint="default"/>
        <w:sz w:val="20"/>
        <w:szCs w:val="20"/>
      </w:rPr>
    </w:lvl>
    <w:lvl w:ilvl="1" w:tplc="0409000F">
      <w:start w:val="1"/>
      <w:numFmt w:val="decimal"/>
      <w:lvlText w:val="%2."/>
      <w:lvlJc w:val="left"/>
      <w:pPr>
        <w:tabs>
          <w:tab w:val="num" w:pos="1440"/>
        </w:tabs>
        <w:ind w:left="1440" w:hanging="360"/>
      </w:pPr>
      <w:rPr>
        <w:rFonts w:hint="default"/>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03C1A94"/>
    <w:multiLevelType w:val="multilevel"/>
    <w:tmpl w:val="9428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D4582A"/>
    <w:multiLevelType w:val="hybridMultilevel"/>
    <w:tmpl w:val="A5BE0D4A"/>
    <w:lvl w:ilvl="0" w:tplc="2042C898">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50EBE"/>
    <w:multiLevelType w:val="hybridMultilevel"/>
    <w:tmpl w:val="73A4E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B5700B"/>
    <w:multiLevelType w:val="hybridMultilevel"/>
    <w:tmpl w:val="30BA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D1490"/>
    <w:multiLevelType w:val="hybridMultilevel"/>
    <w:tmpl w:val="2CEA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7B6CE8"/>
    <w:multiLevelType w:val="hybridMultilevel"/>
    <w:tmpl w:val="BEC2B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85E7045"/>
    <w:multiLevelType w:val="hybridMultilevel"/>
    <w:tmpl w:val="A8B491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423886"/>
    <w:multiLevelType w:val="hybridMultilevel"/>
    <w:tmpl w:val="7F36A014"/>
    <w:lvl w:ilvl="0" w:tplc="115EB3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CB1127"/>
    <w:multiLevelType w:val="hybridMultilevel"/>
    <w:tmpl w:val="6A70B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ED407A"/>
    <w:multiLevelType w:val="multilevel"/>
    <w:tmpl w:val="7F68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F569B7"/>
    <w:multiLevelType w:val="hybridMultilevel"/>
    <w:tmpl w:val="4942D826"/>
    <w:lvl w:ilvl="0" w:tplc="ADDEA30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1B5E4B"/>
    <w:multiLevelType w:val="hybridMultilevel"/>
    <w:tmpl w:val="CC4C2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CE7CF7"/>
    <w:multiLevelType w:val="hybridMultilevel"/>
    <w:tmpl w:val="D538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66DA3"/>
    <w:multiLevelType w:val="hybridMultilevel"/>
    <w:tmpl w:val="8E68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D56224"/>
    <w:multiLevelType w:val="hybridMultilevel"/>
    <w:tmpl w:val="6344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C0785"/>
    <w:multiLevelType w:val="hybridMultilevel"/>
    <w:tmpl w:val="5320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E54E6"/>
    <w:multiLevelType w:val="hybridMultilevel"/>
    <w:tmpl w:val="350091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F31D6D"/>
    <w:multiLevelType w:val="hybridMultilevel"/>
    <w:tmpl w:val="192C31E8"/>
    <w:lvl w:ilvl="0" w:tplc="115EB34C">
      <w:start w:val="1"/>
      <w:numFmt w:val="bullet"/>
      <w:lvlText w:val=""/>
      <w:lvlJc w:val="left"/>
      <w:pPr>
        <w:tabs>
          <w:tab w:val="num" w:pos="720"/>
        </w:tabs>
        <w:ind w:left="720" w:hanging="360"/>
      </w:pPr>
      <w:rPr>
        <w:rFonts w:ascii="Wingdings" w:hAnsi="Wingdings" w:hint="default"/>
      </w:rPr>
    </w:lvl>
    <w:lvl w:ilvl="1" w:tplc="1DDCF2A6" w:tentative="1">
      <w:start w:val="1"/>
      <w:numFmt w:val="bullet"/>
      <w:lvlText w:val=""/>
      <w:lvlJc w:val="left"/>
      <w:pPr>
        <w:tabs>
          <w:tab w:val="num" w:pos="1440"/>
        </w:tabs>
        <w:ind w:left="1440" w:hanging="360"/>
      </w:pPr>
      <w:rPr>
        <w:rFonts w:ascii="Wingdings" w:hAnsi="Wingdings" w:hint="default"/>
      </w:rPr>
    </w:lvl>
    <w:lvl w:ilvl="2" w:tplc="8AB0E498" w:tentative="1">
      <w:start w:val="1"/>
      <w:numFmt w:val="bullet"/>
      <w:lvlText w:val=""/>
      <w:lvlJc w:val="left"/>
      <w:pPr>
        <w:tabs>
          <w:tab w:val="num" w:pos="2160"/>
        </w:tabs>
        <w:ind w:left="2160" w:hanging="360"/>
      </w:pPr>
      <w:rPr>
        <w:rFonts w:ascii="Wingdings" w:hAnsi="Wingdings" w:hint="default"/>
      </w:rPr>
    </w:lvl>
    <w:lvl w:ilvl="3" w:tplc="43E8AC32" w:tentative="1">
      <w:start w:val="1"/>
      <w:numFmt w:val="bullet"/>
      <w:lvlText w:val=""/>
      <w:lvlJc w:val="left"/>
      <w:pPr>
        <w:tabs>
          <w:tab w:val="num" w:pos="2880"/>
        </w:tabs>
        <w:ind w:left="2880" w:hanging="360"/>
      </w:pPr>
      <w:rPr>
        <w:rFonts w:ascii="Wingdings" w:hAnsi="Wingdings" w:hint="default"/>
      </w:rPr>
    </w:lvl>
    <w:lvl w:ilvl="4" w:tplc="A50AF4B4" w:tentative="1">
      <w:start w:val="1"/>
      <w:numFmt w:val="bullet"/>
      <w:lvlText w:val=""/>
      <w:lvlJc w:val="left"/>
      <w:pPr>
        <w:tabs>
          <w:tab w:val="num" w:pos="3600"/>
        </w:tabs>
        <w:ind w:left="3600" w:hanging="360"/>
      </w:pPr>
      <w:rPr>
        <w:rFonts w:ascii="Wingdings" w:hAnsi="Wingdings" w:hint="default"/>
      </w:rPr>
    </w:lvl>
    <w:lvl w:ilvl="5" w:tplc="22A8C88A" w:tentative="1">
      <w:start w:val="1"/>
      <w:numFmt w:val="bullet"/>
      <w:lvlText w:val=""/>
      <w:lvlJc w:val="left"/>
      <w:pPr>
        <w:tabs>
          <w:tab w:val="num" w:pos="4320"/>
        </w:tabs>
        <w:ind w:left="4320" w:hanging="360"/>
      </w:pPr>
      <w:rPr>
        <w:rFonts w:ascii="Wingdings" w:hAnsi="Wingdings" w:hint="default"/>
      </w:rPr>
    </w:lvl>
    <w:lvl w:ilvl="6" w:tplc="E9E0BD44" w:tentative="1">
      <w:start w:val="1"/>
      <w:numFmt w:val="bullet"/>
      <w:lvlText w:val=""/>
      <w:lvlJc w:val="left"/>
      <w:pPr>
        <w:tabs>
          <w:tab w:val="num" w:pos="5040"/>
        </w:tabs>
        <w:ind w:left="5040" w:hanging="360"/>
      </w:pPr>
      <w:rPr>
        <w:rFonts w:ascii="Wingdings" w:hAnsi="Wingdings" w:hint="default"/>
      </w:rPr>
    </w:lvl>
    <w:lvl w:ilvl="7" w:tplc="674C6E60" w:tentative="1">
      <w:start w:val="1"/>
      <w:numFmt w:val="bullet"/>
      <w:lvlText w:val=""/>
      <w:lvlJc w:val="left"/>
      <w:pPr>
        <w:tabs>
          <w:tab w:val="num" w:pos="5760"/>
        </w:tabs>
        <w:ind w:left="5760" w:hanging="360"/>
      </w:pPr>
      <w:rPr>
        <w:rFonts w:ascii="Wingdings" w:hAnsi="Wingdings" w:hint="default"/>
      </w:rPr>
    </w:lvl>
    <w:lvl w:ilvl="8" w:tplc="BA443FF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14604"/>
    <w:multiLevelType w:val="hybridMultilevel"/>
    <w:tmpl w:val="1EE45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441AF3"/>
    <w:multiLevelType w:val="hybridMultilevel"/>
    <w:tmpl w:val="02D03EC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6" w15:restartNumberingAfterBreak="0">
    <w:nsid w:val="69F073C1"/>
    <w:multiLevelType w:val="hybridMultilevel"/>
    <w:tmpl w:val="24FAD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D547DC"/>
    <w:multiLevelType w:val="multilevel"/>
    <w:tmpl w:val="FA68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554B54"/>
    <w:multiLevelType w:val="hybridMultilevel"/>
    <w:tmpl w:val="51CC6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5F62A6C"/>
    <w:multiLevelType w:val="hybridMultilevel"/>
    <w:tmpl w:val="713A5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0C5A5F"/>
    <w:multiLevelType w:val="hybridMultilevel"/>
    <w:tmpl w:val="DF520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80D5B67"/>
    <w:multiLevelType w:val="hybridMultilevel"/>
    <w:tmpl w:val="8658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16513"/>
    <w:multiLevelType w:val="hybridMultilevel"/>
    <w:tmpl w:val="FA9CDD0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FC28B6"/>
    <w:multiLevelType w:val="hybridMultilevel"/>
    <w:tmpl w:val="CBEA5922"/>
    <w:lvl w:ilvl="0" w:tplc="04090001">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20364"/>
    <w:multiLevelType w:val="hybridMultilevel"/>
    <w:tmpl w:val="639A7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413B08"/>
    <w:multiLevelType w:val="multilevel"/>
    <w:tmpl w:val="D126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63498">
    <w:abstractNumId w:val="15"/>
  </w:num>
  <w:num w:numId="2" w16cid:durableId="891891942">
    <w:abstractNumId w:val="0"/>
  </w:num>
  <w:num w:numId="3" w16cid:durableId="343896314">
    <w:abstractNumId w:val="1"/>
    <w:lvlOverride w:ilvl="0">
      <w:startOverride w:val="1"/>
    </w:lvlOverride>
  </w:num>
  <w:num w:numId="4" w16cid:durableId="1066295137">
    <w:abstractNumId w:val="2"/>
  </w:num>
  <w:num w:numId="5" w16cid:durableId="1197039976">
    <w:abstractNumId w:val="32"/>
  </w:num>
  <w:num w:numId="6" w16cid:durableId="1369834397">
    <w:abstractNumId w:val="6"/>
  </w:num>
  <w:num w:numId="7" w16cid:durableId="1160920870">
    <w:abstractNumId w:val="8"/>
  </w:num>
  <w:num w:numId="8" w16cid:durableId="1809124496">
    <w:abstractNumId w:val="3"/>
  </w:num>
  <w:num w:numId="9" w16cid:durableId="2980671">
    <w:abstractNumId w:val="30"/>
  </w:num>
  <w:num w:numId="10" w16cid:durableId="868227235">
    <w:abstractNumId w:val="22"/>
  </w:num>
  <w:num w:numId="11" w16cid:durableId="1630234874">
    <w:abstractNumId w:val="34"/>
  </w:num>
  <w:num w:numId="12" w16cid:durableId="1032922472">
    <w:abstractNumId w:val="17"/>
  </w:num>
  <w:num w:numId="13" w16cid:durableId="1344935372">
    <w:abstractNumId w:val="5"/>
  </w:num>
  <w:num w:numId="14" w16cid:durableId="807429821">
    <w:abstractNumId w:val="27"/>
  </w:num>
  <w:num w:numId="15" w16cid:durableId="1461681193">
    <w:abstractNumId w:val="14"/>
  </w:num>
  <w:num w:numId="16" w16cid:durableId="424108823">
    <w:abstractNumId w:val="26"/>
  </w:num>
  <w:num w:numId="17" w16cid:durableId="945119705">
    <w:abstractNumId w:val="43"/>
  </w:num>
  <w:num w:numId="18" w16cid:durableId="1648512691">
    <w:abstractNumId w:val="20"/>
  </w:num>
  <w:num w:numId="19" w16cid:durableId="758909016">
    <w:abstractNumId w:val="28"/>
  </w:num>
  <w:num w:numId="20" w16cid:durableId="232663067">
    <w:abstractNumId w:val="19"/>
  </w:num>
  <w:num w:numId="21" w16cid:durableId="2088719961">
    <w:abstractNumId w:val="41"/>
  </w:num>
  <w:num w:numId="22" w16cid:durableId="714084411">
    <w:abstractNumId w:val="39"/>
  </w:num>
  <w:num w:numId="23" w16cid:durableId="1300959579">
    <w:abstractNumId w:val="42"/>
  </w:num>
  <w:num w:numId="24" w16cid:durableId="1194073254">
    <w:abstractNumId w:val="36"/>
  </w:num>
  <w:num w:numId="25" w16cid:durableId="1027294700">
    <w:abstractNumId w:val="4"/>
  </w:num>
  <w:num w:numId="26" w16cid:durableId="1067923376">
    <w:abstractNumId w:val="40"/>
  </w:num>
  <w:num w:numId="27" w16cid:durableId="1256356369">
    <w:abstractNumId w:val="24"/>
  </w:num>
  <w:num w:numId="28" w16cid:durableId="1449276356">
    <w:abstractNumId w:val="21"/>
  </w:num>
  <w:num w:numId="29" w16cid:durableId="2036615172">
    <w:abstractNumId w:val="38"/>
  </w:num>
  <w:num w:numId="30" w16cid:durableId="262764074">
    <w:abstractNumId w:val="18"/>
  </w:num>
  <w:num w:numId="31" w16cid:durableId="398216653">
    <w:abstractNumId w:val="12"/>
  </w:num>
  <w:num w:numId="32" w16cid:durableId="1768574009">
    <w:abstractNumId w:val="10"/>
  </w:num>
  <w:num w:numId="33" w16cid:durableId="824664697">
    <w:abstractNumId w:val="45"/>
  </w:num>
  <w:num w:numId="34" w16cid:durableId="1473601867">
    <w:abstractNumId w:val="11"/>
  </w:num>
  <w:num w:numId="35" w16cid:durableId="248544156">
    <w:abstractNumId w:val="29"/>
  </w:num>
  <w:num w:numId="36" w16cid:durableId="1383596588">
    <w:abstractNumId w:val="33"/>
  </w:num>
  <w:num w:numId="37" w16cid:durableId="994840171">
    <w:abstractNumId w:val="9"/>
  </w:num>
  <w:num w:numId="38" w16cid:durableId="1276060804">
    <w:abstractNumId w:val="31"/>
  </w:num>
  <w:num w:numId="39" w16cid:durableId="1076052595">
    <w:abstractNumId w:val="7"/>
  </w:num>
  <w:num w:numId="40" w16cid:durableId="1434547037">
    <w:abstractNumId w:val="44"/>
  </w:num>
  <w:num w:numId="41" w16cid:durableId="662467665">
    <w:abstractNumId w:val="23"/>
  </w:num>
  <w:num w:numId="42" w16cid:durableId="1433041453">
    <w:abstractNumId w:val="13"/>
  </w:num>
  <w:num w:numId="43" w16cid:durableId="2092657970">
    <w:abstractNumId w:val="35"/>
  </w:num>
  <w:num w:numId="44" w16cid:durableId="765884572">
    <w:abstractNumId w:val="25"/>
  </w:num>
  <w:num w:numId="45" w16cid:durableId="1170368549">
    <w:abstractNumId w:val="16"/>
  </w:num>
  <w:num w:numId="46" w16cid:durableId="1075980924">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65"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2EE"/>
    <w:rsid w:val="00000C86"/>
    <w:rsid w:val="00001340"/>
    <w:rsid w:val="000025B2"/>
    <w:rsid w:val="00002D68"/>
    <w:rsid w:val="00003C30"/>
    <w:rsid w:val="0000500A"/>
    <w:rsid w:val="0000587D"/>
    <w:rsid w:val="000068D2"/>
    <w:rsid w:val="00006F3A"/>
    <w:rsid w:val="00010C89"/>
    <w:rsid w:val="00011731"/>
    <w:rsid w:val="00011C6F"/>
    <w:rsid w:val="00011FC0"/>
    <w:rsid w:val="00012268"/>
    <w:rsid w:val="000131A8"/>
    <w:rsid w:val="00015812"/>
    <w:rsid w:val="000163BE"/>
    <w:rsid w:val="0002016C"/>
    <w:rsid w:val="0002045C"/>
    <w:rsid w:val="00020DB4"/>
    <w:rsid w:val="00021F35"/>
    <w:rsid w:val="00024A72"/>
    <w:rsid w:val="000252E3"/>
    <w:rsid w:val="0002537D"/>
    <w:rsid w:val="00026F48"/>
    <w:rsid w:val="000273FF"/>
    <w:rsid w:val="00030091"/>
    <w:rsid w:val="000340A2"/>
    <w:rsid w:val="00034760"/>
    <w:rsid w:val="00034826"/>
    <w:rsid w:val="00035D2F"/>
    <w:rsid w:val="00035E93"/>
    <w:rsid w:val="00035F56"/>
    <w:rsid w:val="00036062"/>
    <w:rsid w:val="00040F6B"/>
    <w:rsid w:val="00042407"/>
    <w:rsid w:val="000440E3"/>
    <w:rsid w:val="00044476"/>
    <w:rsid w:val="00044B5E"/>
    <w:rsid w:val="000464A5"/>
    <w:rsid w:val="000468F0"/>
    <w:rsid w:val="00047890"/>
    <w:rsid w:val="000504A0"/>
    <w:rsid w:val="00052A9C"/>
    <w:rsid w:val="00054629"/>
    <w:rsid w:val="0005464F"/>
    <w:rsid w:val="000549E2"/>
    <w:rsid w:val="0005594C"/>
    <w:rsid w:val="00055E2B"/>
    <w:rsid w:val="00056621"/>
    <w:rsid w:val="00056EC7"/>
    <w:rsid w:val="00060720"/>
    <w:rsid w:val="00060AC8"/>
    <w:rsid w:val="00060B6C"/>
    <w:rsid w:val="000620E3"/>
    <w:rsid w:val="00063250"/>
    <w:rsid w:val="000636D5"/>
    <w:rsid w:val="00064B18"/>
    <w:rsid w:val="000662C3"/>
    <w:rsid w:val="00070343"/>
    <w:rsid w:val="00070774"/>
    <w:rsid w:val="0007157E"/>
    <w:rsid w:val="00071B4B"/>
    <w:rsid w:val="00072A4C"/>
    <w:rsid w:val="00073208"/>
    <w:rsid w:val="0007359E"/>
    <w:rsid w:val="00073FD9"/>
    <w:rsid w:val="00075055"/>
    <w:rsid w:val="000755D5"/>
    <w:rsid w:val="000759A6"/>
    <w:rsid w:val="00075A9E"/>
    <w:rsid w:val="00080BFB"/>
    <w:rsid w:val="000823E7"/>
    <w:rsid w:val="00082B09"/>
    <w:rsid w:val="0008487B"/>
    <w:rsid w:val="00084E68"/>
    <w:rsid w:val="000870D6"/>
    <w:rsid w:val="000871FD"/>
    <w:rsid w:val="00090BB4"/>
    <w:rsid w:val="00094032"/>
    <w:rsid w:val="00096745"/>
    <w:rsid w:val="00096BE5"/>
    <w:rsid w:val="0009773E"/>
    <w:rsid w:val="000A025F"/>
    <w:rsid w:val="000A064B"/>
    <w:rsid w:val="000A06C8"/>
    <w:rsid w:val="000A0C01"/>
    <w:rsid w:val="000A0DD5"/>
    <w:rsid w:val="000A1487"/>
    <w:rsid w:val="000A1891"/>
    <w:rsid w:val="000A2AA2"/>
    <w:rsid w:val="000A3036"/>
    <w:rsid w:val="000A4E0C"/>
    <w:rsid w:val="000A67CA"/>
    <w:rsid w:val="000A71E9"/>
    <w:rsid w:val="000B0272"/>
    <w:rsid w:val="000B10F2"/>
    <w:rsid w:val="000B1740"/>
    <w:rsid w:val="000B2247"/>
    <w:rsid w:val="000B2C8B"/>
    <w:rsid w:val="000B3A5D"/>
    <w:rsid w:val="000B444A"/>
    <w:rsid w:val="000B5253"/>
    <w:rsid w:val="000B5E80"/>
    <w:rsid w:val="000C01A0"/>
    <w:rsid w:val="000C3DD1"/>
    <w:rsid w:val="000C64AA"/>
    <w:rsid w:val="000C6E11"/>
    <w:rsid w:val="000C72E2"/>
    <w:rsid w:val="000C7DBC"/>
    <w:rsid w:val="000C7EB4"/>
    <w:rsid w:val="000D0C40"/>
    <w:rsid w:val="000D1497"/>
    <w:rsid w:val="000D18CB"/>
    <w:rsid w:val="000D1A3E"/>
    <w:rsid w:val="000D20A0"/>
    <w:rsid w:val="000D5B19"/>
    <w:rsid w:val="000D6E53"/>
    <w:rsid w:val="000E0E6A"/>
    <w:rsid w:val="000E43CC"/>
    <w:rsid w:val="000E4F35"/>
    <w:rsid w:val="000F1FFA"/>
    <w:rsid w:val="000F3FA1"/>
    <w:rsid w:val="000F4C4C"/>
    <w:rsid w:val="000F7A57"/>
    <w:rsid w:val="00100ACA"/>
    <w:rsid w:val="00101515"/>
    <w:rsid w:val="00101D99"/>
    <w:rsid w:val="0010288B"/>
    <w:rsid w:val="001048BE"/>
    <w:rsid w:val="00110894"/>
    <w:rsid w:val="00112107"/>
    <w:rsid w:val="00112FB4"/>
    <w:rsid w:val="0011323A"/>
    <w:rsid w:val="001158FC"/>
    <w:rsid w:val="00115AF4"/>
    <w:rsid w:val="00120F6E"/>
    <w:rsid w:val="00120FF5"/>
    <w:rsid w:val="0012159B"/>
    <w:rsid w:val="00122341"/>
    <w:rsid w:val="00122D8F"/>
    <w:rsid w:val="00126957"/>
    <w:rsid w:val="00127713"/>
    <w:rsid w:val="00127EAB"/>
    <w:rsid w:val="00130792"/>
    <w:rsid w:val="001325C8"/>
    <w:rsid w:val="001333C8"/>
    <w:rsid w:val="0013444C"/>
    <w:rsid w:val="00134601"/>
    <w:rsid w:val="0013520F"/>
    <w:rsid w:val="00135CAD"/>
    <w:rsid w:val="00137647"/>
    <w:rsid w:val="0014000F"/>
    <w:rsid w:val="00140748"/>
    <w:rsid w:val="00141962"/>
    <w:rsid w:val="00142806"/>
    <w:rsid w:val="00142848"/>
    <w:rsid w:val="00143079"/>
    <w:rsid w:val="0014328B"/>
    <w:rsid w:val="00143C13"/>
    <w:rsid w:val="001443FF"/>
    <w:rsid w:val="00144DEF"/>
    <w:rsid w:val="00145035"/>
    <w:rsid w:val="001450C1"/>
    <w:rsid w:val="0014570C"/>
    <w:rsid w:val="001462B7"/>
    <w:rsid w:val="00147949"/>
    <w:rsid w:val="00150D12"/>
    <w:rsid w:val="0015146C"/>
    <w:rsid w:val="0015155E"/>
    <w:rsid w:val="00151A65"/>
    <w:rsid w:val="00151DE9"/>
    <w:rsid w:val="001527C1"/>
    <w:rsid w:val="00153818"/>
    <w:rsid w:val="0015397D"/>
    <w:rsid w:val="00161202"/>
    <w:rsid w:val="00161326"/>
    <w:rsid w:val="00161708"/>
    <w:rsid w:val="0016184C"/>
    <w:rsid w:val="001656D6"/>
    <w:rsid w:val="00165E68"/>
    <w:rsid w:val="00173A1E"/>
    <w:rsid w:val="00175100"/>
    <w:rsid w:val="00175FCC"/>
    <w:rsid w:val="00176603"/>
    <w:rsid w:val="001814F8"/>
    <w:rsid w:val="00181BE7"/>
    <w:rsid w:val="00184084"/>
    <w:rsid w:val="001845DB"/>
    <w:rsid w:val="00185FE0"/>
    <w:rsid w:val="00187B8B"/>
    <w:rsid w:val="00187EAF"/>
    <w:rsid w:val="00187EEC"/>
    <w:rsid w:val="001926D2"/>
    <w:rsid w:val="00192780"/>
    <w:rsid w:val="0019521E"/>
    <w:rsid w:val="00197BA2"/>
    <w:rsid w:val="001A074D"/>
    <w:rsid w:val="001A0813"/>
    <w:rsid w:val="001A0946"/>
    <w:rsid w:val="001A0AB0"/>
    <w:rsid w:val="001A0C4E"/>
    <w:rsid w:val="001A15E9"/>
    <w:rsid w:val="001A2D5B"/>
    <w:rsid w:val="001A38B3"/>
    <w:rsid w:val="001A4A06"/>
    <w:rsid w:val="001A64DB"/>
    <w:rsid w:val="001A778A"/>
    <w:rsid w:val="001B0806"/>
    <w:rsid w:val="001B09FE"/>
    <w:rsid w:val="001B2614"/>
    <w:rsid w:val="001B3058"/>
    <w:rsid w:val="001B347E"/>
    <w:rsid w:val="001B3525"/>
    <w:rsid w:val="001B40C9"/>
    <w:rsid w:val="001B5096"/>
    <w:rsid w:val="001B5901"/>
    <w:rsid w:val="001B5E84"/>
    <w:rsid w:val="001B6122"/>
    <w:rsid w:val="001B6448"/>
    <w:rsid w:val="001C212F"/>
    <w:rsid w:val="001C2448"/>
    <w:rsid w:val="001C2508"/>
    <w:rsid w:val="001C30E0"/>
    <w:rsid w:val="001C3BC5"/>
    <w:rsid w:val="001C47CC"/>
    <w:rsid w:val="001C4B5F"/>
    <w:rsid w:val="001C5398"/>
    <w:rsid w:val="001C5970"/>
    <w:rsid w:val="001C6783"/>
    <w:rsid w:val="001C6910"/>
    <w:rsid w:val="001C6C25"/>
    <w:rsid w:val="001C6EA3"/>
    <w:rsid w:val="001D0101"/>
    <w:rsid w:val="001D19A2"/>
    <w:rsid w:val="001D2CBB"/>
    <w:rsid w:val="001D326E"/>
    <w:rsid w:val="001D41B5"/>
    <w:rsid w:val="001D6151"/>
    <w:rsid w:val="001D653A"/>
    <w:rsid w:val="001D7B9F"/>
    <w:rsid w:val="001E2169"/>
    <w:rsid w:val="001E230F"/>
    <w:rsid w:val="001E2360"/>
    <w:rsid w:val="001E3778"/>
    <w:rsid w:val="001E4753"/>
    <w:rsid w:val="001E479C"/>
    <w:rsid w:val="001E5106"/>
    <w:rsid w:val="001E671E"/>
    <w:rsid w:val="001F039F"/>
    <w:rsid w:val="001F083B"/>
    <w:rsid w:val="001F1B2F"/>
    <w:rsid w:val="001F3941"/>
    <w:rsid w:val="001F54DA"/>
    <w:rsid w:val="001F5571"/>
    <w:rsid w:val="001F5C04"/>
    <w:rsid w:val="001F5EFB"/>
    <w:rsid w:val="001F656C"/>
    <w:rsid w:val="001F6A1F"/>
    <w:rsid w:val="001F7074"/>
    <w:rsid w:val="00200087"/>
    <w:rsid w:val="002000A0"/>
    <w:rsid w:val="002003F5"/>
    <w:rsid w:val="0020058C"/>
    <w:rsid w:val="002010C5"/>
    <w:rsid w:val="00201621"/>
    <w:rsid w:val="00202DA1"/>
    <w:rsid w:val="00204555"/>
    <w:rsid w:val="002053DB"/>
    <w:rsid w:val="0020658B"/>
    <w:rsid w:val="00207954"/>
    <w:rsid w:val="00210D55"/>
    <w:rsid w:val="0021127B"/>
    <w:rsid w:val="002121C6"/>
    <w:rsid w:val="00212922"/>
    <w:rsid w:val="00216A93"/>
    <w:rsid w:val="00217A87"/>
    <w:rsid w:val="00217A95"/>
    <w:rsid w:val="00217DB5"/>
    <w:rsid w:val="00220414"/>
    <w:rsid w:val="00221BCB"/>
    <w:rsid w:val="00223DC4"/>
    <w:rsid w:val="00224D64"/>
    <w:rsid w:val="002255B4"/>
    <w:rsid w:val="00226E8E"/>
    <w:rsid w:val="0023043A"/>
    <w:rsid w:val="00230E09"/>
    <w:rsid w:val="00230E2E"/>
    <w:rsid w:val="00232FD6"/>
    <w:rsid w:val="00233C31"/>
    <w:rsid w:val="00234B2C"/>
    <w:rsid w:val="00237F80"/>
    <w:rsid w:val="0024246B"/>
    <w:rsid w:val="00244D94"/>
    <w:rsid w:val="002467F4"/>
    <w:rsid w:val="002468B6"/>
    <w:rsid w:val="002475DE"/>
    <w:rsid w:val="00251028"/>
    <w:rsid w:val="00253DD0"/>
    <w:rsid w:val="00260355"/>
    <w:rsid w:val="002604DB"/>
    <w:rsid w:val="00261306"/>
    <w:rsid w:val="002613FA"/>
    <w:rsid w:val="002619C6"/>
    <w:rsid w:val="002634E2"/>
    <w:rsid w:val="00263894"/>
    <w:rsid w:val="00264B53"/>
    <w:rsid w:val="0027040E"/>
    <w:rsid w:val="0027044E"/>
    <w:rsid w:val="0027255A"/>
    <w:rsid w:val="002735C2"/>
    <w:rsid w:val="00273BC6"/>
    <w:rsid w:val="00274402"/>
    <w:rsid w:val="002749B3"/>
    <w:rsid w:val="002751C2"/>
    <w:rsid w:val="00275BDC"/>
    <w:rsid w:val="002765BF"/>
    <w:rsid w:val="00276DC9"/>
    <w:rsid w:val="0027752F"/>
    <w:rsid w:val="0028015B"/>
    <w:rsid w:val="00280C9B"/>
    <w:rsid w:val="00282696"/>
    <w:rsid w:val="002828A2"/>
    <w:rsid w:val="00284489"/>
    <w:rsid w:val="002844D3"/>
    <w:rsid w:val="00284C03"/>
    <w:rsid w:val="00285337"/>
    <w:rsid w:val="00285855"/>
    <w:rsid w:val="00285D93"/>
    <w:rsid w:val="00286FF5"/>
    <w:rsid w:val="00287D22"/>
    <w:rsid w:val="00292622"/>
    <w:rsid w:val="00293269"/>
    <w:rsid w:val="0029418F"/>
    <w:rsid w:val="00295113"/>
    <w:rsid w:val="0029561A"/>
    <w:rsid w:val="00295C8A"/>
    <w:rsid w:val="00296569"/>
    <w:rsid w:val="002974CA"/>
    <w:rsid w:val="002978F4"/>
    <w:rsid w:val="002A15E1"/>
    <w:rsid w:val="002A163B"/>
    <w:rsid w:val="002A178E"/>
    <w:rsid w:val="002A1B0D"/>
    <w:rsid w:val="002A1C70"/>
    <w:rsid w:val="002A1DF9"/>
    <w:rsid w:val="002A4E89"/>
    <w:rsid w:val="002A5CC9"/>
    <w:rsid w:val="002A6AD0"/>
    <w:rsid w:val="002A71E8"/>
    <w:rsid w:val="002B023D"/>
    <w:rsid w:val="002B321F"/>
    <w:rsid w:val="002B3A5A"/>
    <w:rsid w:val="002B3B02"/>
    <w:rsid w:val="002B4660"/>
    <w:rsid w:val="002B54FC"/>
    <w:rsid w:val="002B57C2"/>
    <w:rsid w:val="002C0265"/>
    <w:rsid w:val="002C0438"/>
    <w:rsid w:val="002C3317"/>
    <w:rsid w:val="002C6DD3"/>
    <w:rsid w:val="002C7ADC"/>
    <w:rsid w:val="002D5A4F"/>
    <w:rsid w:val="002D6AB3"/>
    <w:rsid w:val="002D751C"/>
    <w:rsid w:val="002D7857"/>
    <w:rsid w:val="002D7BA8"/>
    <w:rsid w:val="002D7F2B"/>
    <w:rsid w:val="002E1285"/>
    <w:rsid w:val="002E2A9A"/>
    <w:rsid w:val="002E3636"/>
    <w:rsid w:val="002E4DC3"/>
    <w:rsid w:val="002E5415"/>
    <w:rsid w:val="002E5810"/>
    <w:rsid w:val="002E64B4"/>
    <w:rsid w:val="002E6C97"/>
    <w:rsid w:val="002E7DA2"/>
    <w:rsid w:val="002F058F"/>
    <w:rsid w:val="002F0E68"/>
    <w:rsid w:val="002F105B"/>
    <w:rsid w:val="002F15C8"/>
    <w:rsid w:val="002F1A1E"/>
    <w:rsid w:val="002F2796"/>
    <w:rsid w:val="002F56D3"/>
    <w:rsid w:val="002F5831"/>
    <w:rsid w:val="002F7D01"/>
    <w:rsid w:val="003011C4"/>
    <w:rsid w:val="00301C14"/>
    <w:rsid w:val="00301D17"/>
    <w:rsid w:val="003020C2"/>
    <w:rsid w:val="00302B32"/>
    <w:rsid w:val="003071F5"/>
    <w:rsid w:val="00307F45"/>
    <w:rsid w:val="00311878"/>
    <w:rsid w:val="0031218B"/>
    <w:rsid w:val="00315E61"/>
    <w:rsid w:val="00316E2E"/>
    <w:rsid w:val="0031749F"/>
    <w:rsid w:val="00317634"/>
    <w:rsid w:val="003176D2"/>
    <w:rsid w:val="00317D78"/>
    <w:rsid w:val="00320C71"/>
    <w:rsid w:val="00321170"/>
    <w:rsid w:val="00325810"/>
    <w:rsid w:val="00326C00"/>
    <w:rsid w:val="00327091"/>
    <w:rsid w:val="00331633"/>
    <w:rsid w:val="00331B6A"/>
    <w:rsid w:val="00331F71"/>
    <w:rsid w:val="0033433A"/>
    <w:rsid w:val="003343E6"/>
    <w:rsid w:val="003355B3"/>
    <w:rsid w:val="0033609A"/>
    <w:rsid w:val="00336C7A"/>
    <w:rsid w:val="00336D94"/>
    <w:rsid w:val="003426CE"/>
    <w:rsid w:val="0034323C"/>
    <w:rsid w:val="003443B5"/>
    <w:rsid w:val="00345D8F"/>
    <w:rsid w:val="00346033"/>
    <w:rsid w:val="00351922"/>
    <w:rsid w:val="00353085"/>
    <w:rsid w:val="003533D2"/>
    <w:rsid w:val="00353621"/>
    <w:rsid w:val="00356228"/>
    <w:rsid w:val="0035790B"/>
    <w:rsid w:val="00361EB3"/>
    <w:rsid w:val="00365258"/>
    <w:rsid w:val="00370876"/>
    <w:rsid w:val="00371170"/>
    <w:rsid w:val="00371B14"/>
    <w:rsid w:val="0037275B"/>
    <w:rsid w:val="00372F12"/>
    <w:rsid w:val="00373744"/>
    <w:rsid w:val="003754FE"/>
    <w:rsid w:val="003769DC"/>
    <w:rsid w:val="003776F7"/>
    <w:rsid w:val="00377901"/>
    <w:rsid w:val="003818EA"/>
    <w:rsid w:val="003821B9"/>
    <w:rsid w:val="00382FDF"/>
    <w:rsid w:val="00384257"/>
    <w:rsid w:val="00384D80"/>
    <w:rsid w:val="00384FEB"/>
    <w:rsid w:val="003855AB"/>
    <w:rsid w:val="003866EC"/>
    <w:rsid w:val="00387D2F"/>
    <w:rsid w:val="003904EB"/>
    <w:rsid w:val="003925EC"/>
    <w:rsid w:val="00392603"/>
    <w:rsid w:val="00393131"/>
    <w:rsid w:val="00394CB0"/>
    <w:rsid w:val="00397571"/>
    <w:rsid w:val="00397A11"/>
    <w:rsid w:val="003A0A24"/>
    <w:rsid w:val="003A15C5"/>
    <w:rsid w:val="003A3BBD"/>
    <w:rsid w:val="003A4670"/>
    <w:rsid w:val="003A4A71"/>
    <w:rsid w:val="003A6750"/>
    <w:rsid w:val="003B13F8"/>
    <w:rsid w:val="003B263D"/>
    <w:rsid w:val="003B2AC9"/>
    <w:rsid w:val="003B53AB"/>
    <w:rsid w:val="003B5ABC"/>
    <w:rsid w:val="003B6C4C"/>
    <w:rsid w:val="003B76DF"/>
    <w:rsid w:val="003B7A7B"/>
    <w:rsid w:val="003C01C8"/>
    <w:rsid w:val="003C1E42"/>
    <w:rsid w:val="003C2628"/>
    <w:rsid w:val="003C280B"/>
    <w:rsid w:val="003C4479"/>
    <w:rsid w:val="003C6A42"/>
    <w:rsid w:val="003D0EDA"/>
    <w:rsid w:val="003D3DF0"/>
    <w:rsid w:val="003D4EA7"/>
    <w:rsid w:val="003D5665"/>
    <w:rsid w:val="003D6D62"/>
    <w:rsid w:val="003D7233"/>
    <w:rsid w:val="003D73C1"/>
    <w:rsid w:val="003D75E5"/>
    <w:rsid w:val="003E0335"/>
    <w:rsid w:val="003E08D5"/>
    <w:rsid w:val="003E1935"/>
    <w:rsid w:val="003E4D38"/>
    <w:rsid w:val="003E6416"/>
    <w:rsid w:val="003E7EE4"/>
    <w:rsid w:val="003F03EE"/>
    <w:rsid w:val="003F03EF"/>
    <w:rsid w:val="003F1548"/>
    <w:rsid w:val="003F1F53"/>
    <w:rsid w:val="003F26BD"/>
    <w:rsid w:val="003F3D48"/>
    <w:rsid w:val="003F53E6"/>
    <w:rsid w:val="003F61B4"/>
    <w:rsid w:val="00401CF9"/>
    <w:rsid w:val="004021C8"/>
    <w:rsid w:val="004035EC"/>
    <w:rsid w:val="00404758"/>
    <w:rsid w:val="00405ED0"/>
    <w:rsid w:val="00407F9C"/>
    <w:rsid w:val="00410F11"/>
    <w:rsid w:val="004141C2"/>
    <w:rsid w:val="00415242"/>
    <w:rsid w:val="00415672"/>
    <w:rsid w:val="00416241"/>
    <w:rsid w:val="00416DBC"/>
    <w:rsid w:val="00420562"/>
    <w:rsid w:val="00420A81"/>
    <w:rsid w:val="004216B6"/>
    <w:rsid w:val="00422829"/>
    <w:rsid w:val="00423F39"/>
    <w:rsid w:val="00423F8F"/>
    <w:rsid w:val="00424314"/>
    <w:rsid w:val="0042510C"/>
    <w:rsid w:val="00425524"/>
    <w:rsid w:val="004257D6"/>
    <w:rsid w:val="00425966"/>
    <w:rsid w:val="00426260"/>
    <w:rsid w:val="00426375"/>
    <w:rsid w:val="004265D9"/>
    <w:rsid w:val="0042662D"/>
    <w:rsid w:val="00426FAD"/>
    <w:rsid w:val="00430862"/>
    <w:rsid w:val="00431AA5"/>
    <w:rsid w:val="004337ED"/>
    <w:rsid w:val="00434533"/>
    <w:rsid w:val="004359EE"/>
    <w:rsid w:val="00440186"/>
    <w:rsid w:val="0044119F"/>
    <w:rsid w:val="0044192D"/>
    <w:rsid w:val="004442E9"/>
    <w:rsid w:val="00444702"/>
    <w:rsid w:val="0044581E"/>
    <w:rsid w:val="004464E9"/>
    <w:rsid w:val="0044789D"/>
    <w:rsid w:val="00450B15"/>
    <w:rsid w:val="004510EB"/>
    <w:rsid w:val="004519E6"/>
    <w:rsid w:val="00452D1B"/>
    <w:rsid w:val="00454B34"/>
    <w:rsid w:val="00454DA9"/>
    <w:rsid w:val="0045521B"/>
    <w:rsid w:val="004553C6"/>
    <w:rsid w:val="004555B2"/>
    <w:rsid w:val="00455954"/>
    <w:rsid w:val="004560D3"/>
    <w:rsid w:val="004565C7"/>
    <w:rsid w:val="004572A9"/>
    <w:rsid w:val="00457F8D"/>
    <w:rsid w:val="0046186C"/>
    <w:rsid w:val="00462118"/>
    <w:rsid w:val="004629DC"/>
    <w:rsid w:val="00463974"/>
    <w:rsid w:val="004647A2"/>
    <w:rsid w:val="00464856"/>
    <w:rsid w:val="004677BE"/>
    <w:rsid w:val="00467A3F"/>
    <w:rsid w:val="00471D40"/>
    <w:rsid w:val="0047392F"/>
    <w:rsid w:val="00473DBE"/>
    <w:rsid w:val="00474911"/>
    <w:rsid w:val="00475162"/>
    <w:rsid w:val="00475924"/>
    <w:rsid w:val="00477861"/>
    <w:rsid w:val="004826D0"/>
    <w:rsid w:val="00482EB6"/>
    <w:rsid w:val="0048531E"/>
    <w:rsid w:val="004873F1"/>
    <w:rsid w:val="00487D69"/>
    <w:rsid w:val="00487E7D"/>
    <w:rsid w:val="00492229"/>
    <w:rsid w:val="004926B7"/>
    <w:rsid w:val="004960CF"/>
    <w:rsid w:val="00496365"/>
    <w:rsid w:val="004967D8"/>
    <w:rsid w:val="0049691C"/>
    <w:rsid w:val="0049771A"/>
    <w:rsid w:val="004A0251"/>
    <w:rsid w:val="004A085F"/>
    <w:rsid w:val="004A0E00"/>
    <w:rsid w:val="004A0F2B"/>
    <w:rsid w:val="004A170E"/>
    <w:rsid w:val="004A225E"/>
    <w:rsid w:val="004A5466"/>
    <w:rsid w:val="004A5572"/>
    <w:rsid w:val="004A62CC"/>
    <w:rsid w:val="004A7291"/>
    <w:rsid w:val="004B1F03"/>
    <w:rsid w:val="004B4885"/>
    <w:rsid w:val="004B4C6D"/>
    <w:rsid w:val="004B4EB0"/>
    <w:rsid w:val="004B5536"/>
    <w:rsid w:val="004B560C"/>
    <w:rsid w:val="004B7F38"/>
    <w:rsid w:val="004C0F38"/>
    <w:rsid w:val="004C331F"/>
    <w:rsid w:val="004C36F1"/>
    <w:rsid w:val="004C6A8C"/>
    <w:rsid w:val="004C6FE3"/>
    <w:rsid w:val="004C792F"/>
    <w:rsid w:val="004D1FEE"/>
    <w:rsid w:val="004D3416"/>
    <w:rsid w:val="004D4D15"/>
    <w:rsid w:val="004D628C"/>
    <w:rsid w:val="004D7ED5"/>
    <w:rsid w:val="004E2A1F"/>
    <w:rsid w:val="004E2A84"/>
    <w:rsid w:val="004E3831"/>
    <w:rsid w:val="004E4CEE"/>
    <w:rsid w:val="004E71BA"/>
    <w:rsid w:val="004E726E"/>
    <w:rsid w:val="004F0AAE"/>
    <w:rsid w:val="004F0E8A"/>
    <w:rsid w:val="004F2AF3"/>
    <w:rsid w:val="004F4745"/>
    <w:rsid w:val="004F66B1"/>
    <w:rsid w:val="0050192E"/>
    <w:rsid w:val="00503A39"/>
    <w:rsid w:val="005048CE"/>
    <w:rsid w:val="00504B32"/>
    <w:rsid w:val="00504C32"/>
    <w:rsid w:val="00505CA8"/>
    <w:rsid w:val="00507F15"/>
    <w:rsid w:val="005104D1"/>
    <w:rsid w:val="0051092E"/>
    <w:rsid w:val="0051196B"/>
    <w:rsid w:val="00512116"/>
    <w:rsid w:val="005127DB"/>
    <w:rsid w:val="00512F4E"/>
    <w:rsid w:val="00513F8F"/>
    <w:rsid w:val="005142CB"/>
    <w:rsid w:val="005151F8"/>
    <w:rsid w:val="0051643D"/>
    <w:rsid w:val="00521AA4"/>
    <w:rsid w:val="00522EED"/>
    <w:rsid w:val="005237BC"/>
    <w:rsid w:val="00523DED"/>
    <w:rsid w:val="0052503B"/>
    <w:rsid w:val="0052553B"/>
    <w:rsid w:val="00527B3F"/>
    <w:rsid w:val="00530336"/>
    <w:rsid w:val="00531878"/>
    <w:rsid w:val="00531BA9"/>
    <w:rsid w:val="00531E86"/>
    <w:rsid w:val="005323F5"/>
    <w:rsid w:val="0053407E"/>
    <w:rsid w:val="0053411C"/>
    <w:rsid w:val="0053596B"/>
    <w:rsid w:val="00537870"/>
    <w:rsid w:val="005404D5"/>
    <w:rsid w:val="00540A6E"/>
    <w:rsid w:val="00540CA7"/>
    <w:rsid w:val="005449A0"/>
    <w:rsid w:val="00545712"/>
    <w:rsid w:val="005457E1"/>
    <w:rsid w:val="00545D65"/>
    <w:rsid w:val="00546733"/>
    <w:rsid w:val="00546E0A"/>
    <w:rsid w:val="0054771A"/>
    <w:rsid w:val="00550B6E"/>
    <w:rsid w:val="00552419"/>
    <w:rsid w:val="00552939"/>
    <w:rsid w:val="0055474A"/>
    <w:rsid w:val="00555AA6"/>
    <w:rsid w:val="00555B01"/>
    <w:rsid w:val="00556EF5"/>
    <w:rsid w:val="00557846"/>
    <w:rsid w:val="00557E69"/>
    <w:rsid w:val="0056010F"/>
    <w:rsid w:val="00562AF7"/>
    <w:rsid w:val="0056310B"/>
    <w:rsid w:val="0056335B"/>
    <w:rsid w:val="00564451"/>
    <w:rsid w:val="00564A2E"/>
    <w:rsid w:val="00564B00"/>
    <w:rsid w:val="005654BE"/>
    <w:rsid w:val="00566092"/>
    <w:rsid w:val="005669B9"/>
    <w:rsid w:val="00566FA2"/>
    <w:rsid w:val="00567381"/>
    <w:rsid w:val="00567FD9"/>
    <w:rsid w:val="00570BF0"/>
    <w:rsid w:val="00571B99"/>
    <w:rsid w:val="005736D8"/>
    <w:rsid w:val="005737DC"/>
    <w:rsid w:val="00573E78"/>
    <w:rsid w:val="00575526"/>
    <w:rsid w:val="0057692F"/>
    <w:rsid w:val="00577C9D"/>
    <w:rsid w:val="00580D32"/>
    <w:rsid w:val="00581557"/>
    <w:rsid w:val="00582827"/>
    <w:rsid w:val="005845E4"/>
    <w:rsid w:val="00585A4B"/>
    <w:rsid w:val="005865BA"/>
    <w:rsid w:val="0058775B"/>
    <w:rsid w:val="00587CF0"/>
    <w:rsid w:val="005924DA"/>
    <w:rsid w:val="0059281A"/>
    <w:rsid w:val="00592DDF"/>
    <w:rsid w:val="00593854"/>
    <w:rsid w:val="00596258"/>
    <w:rsid w:val="00596771"/>
    <w:rsid w:val="005A1F59"/>
    <w:rsid w:val="005A2747"/>
    <w:rsid w:val="005A40DE"/>
    <w:rsid w:val="005A517A"/>
    <w:rsid w:val="005A70F1"/>
    <w:rsid w:val="005A7247"/>
    <w:rsid w:val="005A7B45"/>
    <w:rsid w:val="005A7C30"/>
    <w:rsid w:val="005B045A"/>
    <w:rsid w:val="005B0696"/>
    <w:rsid w:val="005B183C"/>
    <w:rsid w:val="005B20E4"/>
    <w:rsid w:val="005B2AE0"/>
    <w:rsid w:val="005B2BCB"/>
    <w:rsid w:val="005B3EB5"/>
    <w:rsid w:val="005B5A21"/>
    <w:rsid w:val="005B62B4"/>
    <w:rsid w:val="005B6312"/>
    <w:rsid w:val="005B798B"/>
    <w:rsid w:val="005C01FD"/>
    <w:rsid w:val="005C063F"/>
    <w:rsid w:val="005C14D8"/>
    <w:rsid w:val="005C36FA"/>
    <w:rsid w:val="005C3BB4"/>
    <w:rsid w:val="005C630E"/>
    <w:rsid w:val="005C65A5"/>
    <w:rsid w:val="005C6B8E"/>
    <w:rsid w:val="005C6C32"/>
    <w:rsid w:val="005C6EB5"/>
    <w:rsid w:val="005D0EF2"/>
    <w:rsid w:val="005D1159"/>
    <w:rsid w:val="005D11B3"/>
    <w:rsid w:val="005D1D48"/>
    <w:rsid w:val="005D2B29"/>
    <w:rsid w:val="005D39B1"/>
    <w:rsid w:val="005D429B"/>
    <w:rsid w:val="005D5AB0"/>
    <w:rsid w:val="005D5E56"/>
    <w:rsid w:val="005E022B"/>
    <w:rsid w:val="005E070C"/>
    <w:rsid w:val="005E0E46"/>
    <w:rsid w:val="005E10AE"/>
    <w:rsid w:val="005E2C2F"/>
    <w:rsid w:val="005E2D3F"/>
    <w:rsid w:val="005E2EE4"/>
    <w:rsid w:val="005E3B38"/>
    <w:rsid w:val="005E47D9"/>
    <w:rsid w:val="005E4D97"/>
    <w:rsid w:val="005E561A"/>
    <w:rsid w:val="005E58F4"/>
    <w:rsid w:val="005E7A47"/>
    <w:rsid w:val="005F1136"/>
    <w:rsid w:val="005F2428"/>
    <w:rsid w:val="005F2D53"/>
    <w:rsid w:val="005F43E2"/>
    <w:rsid w:val="005F4443"/>
    <w:rsid w:val="005F5E23"/>
    <w:rsid w:val="005F6791"/>
    <w:rsid w:val="005F7400"/>
    <w:rsid w:val="005F7A34"/>
    <w:rsid w:val="005F7EF1"/>
    <w:rsid w:val="0060348D"/>
    <w:rsid w:val="0060517C"/>
    <w:rsid w:val="0060518A"/>
    <w:rsid w:val="0060526F"/>
    <w:rsid w:val="00606AF5"/>
    <w:rsid w:val="006077F1"/>
    <w:rsid w:val="00607E21"/>
    <w:rsid w:val="006118CF"/>
    <w:rsid w:val="00612379"/>
    <w:rsid w:val="00612BDE"/>
    <w:rsid w:val="00613FEC"/>
    <w:rsid w:val="006153D2"/>
    <w:rsid w:val="00616562"/>
    <w:rsid w:val="00617009"/>
    <w:rsid w:val="00617B33"/>
    <w:rsid w:val="0062006F"/>
    <w:rsid w:val="006203DD"/>
    <w:rsid w:val="00620883"/>
    <w:rsid w:val="00621AB1"/>
    <w:rsid w:val="00622E64"/>
    <w:rsid w:val="00623043"/>
    <w:rsid w:val="006230FE"/>
    <w:rsid w:val="0062449E"/>
    <w:rsid w:val="00624CC7"/>
    <w:rsid w:val="00625299"/>
    <w:rsid w:val="00626EF7"/>
    <w:rsid w:val="00627332"/>
    <w:rsid w:val="006279B0"/>
    <w:rsid w:val="006302DE"/>
    <w:rsid w:val="00630CA5"/>
    <w:rsid w:val="006311CB"/>
    <w:rsid w:val="0063149F"/>
    <w:rsid w:val="00632757"/>
    <w:rsid w:val="0063294C"/>
    <w:rsid w:val="00632DE8"/>
    <w:rsid w:val="00633FEC"/>
    <w:rsid w:val="00637B3B"/>
    <w:rsid w:val="00637FB0"/>
    <w:rsid w:val="00640D78"/>
    <w:rsid w:val="00641E50"/>
    <w:rsid w:val="00644359"/>
    <w:rsid w:val="00645ED4"/>
    <w:rsid w:val="00651595"/>
    <w:rsid w:val="00651AC0"/>
    <w:rsid w:val="00654763"/>
    <w:rsid w:val="00657293"/>
    <w:rsid w:val="00660C35"/>
    <w:rsid w:val="0066194E"/>
    <w:rsid w:val="00663031"/>
    <w:rsid w:val="0066361C"/>
    <w:rsid w:val="00663DF1"/>
    <w:rsid w:val="00664C50"/>
    <w:rsid w:val="006659A5"/>
    <w:rsid w:val="006663D9"/>
    <w:rsid w:val="00666454"/>
    <w:rsid w:val="0066707E"/>
    <w:rsid w:val="00671214"/>
    <w:rsid w:val="00671630"/>
    <w:rsid w:val="006734F8"/>
    <w:rsid w:val="00676005"/>
    <w:rsid w:val="006776A9"/>
    <w:rsid w:val="00677D00"/>
    <w:rsid w:val="00677F22"/>
    <w:rsid w:val="00682E97"/>
    <w:rsid w:val="006835E2"/>
    <w:rsid w:val="00685412"/>
    <w:rsid w:val="0068649F"/>
    <w:rsid w:val="0069041B"/>
    <w:rsid w:val="00693E1D"/>
    <w:rsid w:val="00694FAC"/>
    <w:rsid w:val="006952DE"/>
    <w:rsid w:val="006955A3"/>
    <w:rsid w:val="00695EAE"/>
    <w:rsid w:val="00697F69"/>
    <w:rsid w:val="006A0412"/>
    <w:rsid w:val="006A0F6E"/>
    <w:rsid w:val="006A20D6"/>
    <w:rsid w:val="006A25C5"/>
    <w:rsid w:val="006A2F47"/>
    <w:rsid w:val="006A46B4"/>
    <w:rsid w:val="006A5921"/>
    <w:rsid w:val="006A6426"/>
    <w:rsid w:val="006A6B21"/>
    <w:rsid w:val="006A7BB7"/>
    <w:rsid w:val="006B0B33"/>
    <w:rsid w:val="006B0CD2"/>
    <w:rsid w:val="006B12CC"/>
    <w:rsid w:val="006B2BBE"/>
    <w:rsid w:val="006B2F51"/>
    <w:rsid w:val="006B30A6"/>
    <w:rsid w:val="006B4DF4"/>
    <w:rsid w:val="006B6374"/>
    <w:rsid w:val="006C2BD3"/>
    <w:rsid w:val="006C31C7"/>
    <w:rsid w:val="006C695E"/>
    <w:rsid w:val="006C76DA"/>
    <w:rsid w:val="006C76EC"/>
    <w:rsid w:val="006C7AAB"/>
    <w:rsid w:val="006C7D58"/>
    <w:rsid w:val="006D1FE8"/>
    <w:rsid w:val="006D2771"/>
    <w:rsid w:val="006D296B"/>
    <w:rsid w:val="006D4C31"/>
    <w:rsid w:val="006D6E1F"/>
    <w:rsid w:val="006D7B92"/>
    <w:rsid w:val="006E0B74"/>
    <w:rsid w:val="006E1C61"/>
    <w:rsid w:val="006E3F60"/>
    <w:rsid w:val="006E6BD4"/>
    <w:rsid w:val="006E7806"/>
    <w:rsid w:val="006E7815"/>
    <w:rsid w:val="006F0311"/>
    <w:rsid w:val="006F1F0C"/>
    <w:rsid w:val="006F547A"/>
    <w:rsid w:val="006F75D3"/>
    <w:rsid w:val="00700A83"/>
    <w:rsid w:val="00701BB3"/>
    <w:rsid w:val="00707FE3"/>
    <w:rsid w:val="00712C23"/>
    <w:rsid w:val="00714D0D"/>
    <w:rsid w:val="00720CA0"/>
    <w:rsid w:val="007230B9"/>
    <w:rsid w:val="00723800"/>
    <w:rsid w:val="00724155"/>
    <w:rsid w:val="0072510D"/>
    <w:rsid w:val="00726AA9"/>
    <w:rsid w:val="0072797C"/>
    <w:rsid w:val="00734619"/>
    <w:rsid w:val="00734D90"/>
    <w:rsid w:val="00734E9A"/>
    <w:rsid w:val="007355EE"/>
    <w:rsid w:val="00737132"/>
    <w:rsid w:val="007448AA"/>
    <w:rsid w:val="00744CBC"/>
    <w:rsid w:val="00746045"/>
    <w:rsid w:val="00746AF4"/>
    <w:rsid w:val="007479C6"/>
    <w:rsid w:val="00750321"/>
    <w:rsid w:val="00750EF3"/>
    <w:rsid w:val="0075212B"/>
    <w:rsid w:val="007525DE"/>
    <w:rsid w:val="0075436E"/>
    <w:rsid w:val="00754673"/>
    <w:rsid w:val="00756176"/>
    <w:rsid w:val="007609DE"/>
    <w:rsid w:val="00761260"/>
    <w:rsid w:val="007616E7"/>
    <w:rsid w:val="007638B1"/>
    <w:rsid w:val="00763E93"/>
    <w:rsid w:val="00763F0E"/>
    <w:rsid w:val="00763FF2"/>
    <w:rsid w:val="0076565A"/>
    <w:rsid w:val="00765B0C"/>
    <w:rsid w:val="00766056"/>
    <w:rsid w:val="007669AE"/>
    <w:rsid w:val="0076756D"/>
    <w:rsid w:val="00767E32"/>
    <w:rsid w:val="007700C2"/>
    <w:rsid w:val="007718DA"/>
    <w:rsid w:val="00771E5B"/>
    <w:rsid w:val="007721CD"/>
    <w:rsid w:val="0077373B"/>
    <w:rsid w:val="00773B38"/>
    <w:rsid w:val="00776377"/>
    <w:rsid w:val="00776C6B"/>
    <w:rsid w:val="00780E85"/>
    <w:rsid w:val="0078399B"/>
    <w:rsid w:val="0078399C"/>
    <w:rsid w:val="00784F80"/>
    <w:rsid w:val="007863E4"/>
    <w:rsid w:val="007866C7"/>
    <w:rsid w:val="00787162"/>
    <w:rsid w:val="007872C9"/>
    <w:rsid w:val="007875AB"/>
    <w:rsid w:val="007908A5"/>
    <w:rsid w:val="00791A34"/>
    <w:rsid w:val="00791ABF"/>
    <w:rsid w:val="0079340C"/>
    <w:rsid w:val="00795C25"/>
    <w:rsid w:val="00795EDE"/>
    <w:rsid w:val="0079641D"/>
    <w:rsid w:val="00796984"/>
    <w:rsid w:val="00796BFC"/>
    <w:rsid w:val="00797600"/>
    <w:rsid w:val="007A030B"/>
    <w:rsid w:val="007A0B09"/>
    <w:rsid w:val="007A29CC"/>
    <w:rsid w:val="007A30F3"/>
    <w:rsid w:val="007A3BBC"/>
    <w:rsid w:val="007A4519"/>
    <w:rsid w:val="007A48DD"/>
    <w:rsid w:val="007A6843"/>
    <w:rsid w:val="007A7330"/>
    <w:rsid w:val="007A778F"/>
    <w:rsid w:val="007B26FF"/>
    <w:rsid w:val="007B2BCB"/>
    <w:rsid w:val="007B34B2"/>
    <w:rsid w:val="007B3BA4"/>
    <w:rsid w:val="007B3F6F"/>
    <w:rsid w:val="007B5ACB"/>
    <w:rsid w:val="007B5F84"/>
    <w:rsid w:val="007C0ED5"/>
    <w:rsid w:val="007C27BC"/>
    <w:rsid w:val="007C3380"/>
    <w:rsid w:val="007C345C"/>
    <w:rsid w:val="007C3AFD"/>
    <w:rsid w:val="007C4DCF"/>
    <w:rsid w:val="007C591E"/>
    <w:rsid w:val="007C660A"/>
    <w:rsid w:val="007C6A65"/>
    <w:rsid w:val="007C7F6D"/>
    <w:rsid w:val="007C7FDD"/>
    <w:rsid w:val="007D07D9"/>
    <w:rsid w:val="007D0B6B"/>
    <w:rsid w:val="007D1CEA"/>
    <w:rsid w:val="007D2DEE"/>
    <w:rsid w:val="007D7BAF"/>
    <w:rsid w:val="007E3006"/>
    <w:rsid w:val="007E3973"/>
    <w:rsid w:val="007E3D99"/>
    <w:rsid w:val="007E4E87"/>
    <w:rsid w:val="007E63D1"/>
    <w:rsid w:val="007E6E86"/>
    <w:rsid w:val="007E70D1"/>
    <w:rsid w:val="007F08AE"/>
    <w:rsid w:val="007F3491"/>
    <w:rsid w:val="007F6131"/>
    <w:rsid w:val="007F7D90"/>
    <w:rsid w:val="00800253"/>
    <w:rsid w:val="0080036B"/>
    <w:rsid w:val="00801B53"/>
    <w:rsid w:val="008039EA"/>
    <w:rsid w:val="008042E4"/>
    <w:rsid w:val="008046D7"/>
    <w:rsid w:val="00804EE2"/>
    <w:rsid w:val="00807488"/>
    <w:rsid w:val="008102B3"/>
    <w:rsid w:val="00810F17"/>
    <w:rsid w:val="008113E8"/>
    <w:rsid w:val="008125D6"/>
    <w:rsid w:val="00813AD8"/>
    <w:rsid w:val="0081436F"/>
    <w:rsid w:val="00815033"/>
    <w:rsid w:val="0081512F"/>
    <w:rsid w:val="0081791E"/>
    <w:rsid w:val="0082036B"/>
    <w:rsid w:val="00820957"/>
    <w:rsid w:val="00825CA6"/>
    <w:rsid w:val="00826A0A"/>
    <w:rsid w:val="00826BE9"/>
    <w:rsid w:val="00827A31"/>
    <w:rsid w:val="00830194"/>
    <w:rsid w:val="008306A7"/>
    <w:rsid w:val="0083078D"/>
    <w:rsid w:val="00830EBF"/>
    <w:rsid w:val="00831C47"/>
    <w:rsid w:val="008323C7"/>
    <w:rsid w:val="00833370"/>
    <w:rsid w:val="00833412"/>
    <w:rsid w:val="0083362F"/>
    <w:rsid w:val="00833946"/>
    <w:rsid w:val="00834ACA"/>
    <w:rsid w:val="0083531F"/>
    <w:rsid w:val="00841933"/>
    <w:rsid w:val="008432B4"/>
    <w:rsid w:val="00843F8B"/>
    <w:rsid w:val="008466AD"/>
    <w:rsid w:val="008504D3"/>
    <w:rsid w:val="00850C5F"/>
    <w:rsid w:val="00851425"/>
    <w:rsid w:val="00851468"/>
    <w:rsid w:val="00851471"/>
    <w:rsid w:val="00851575"/>
    <w:rsid w:val="00852BCD"/>
    <w:rsid w:val="00852CCD"/>
    <w:rsid w:val="008562BE"/>
    <w:rsid w:val="00856948"/>
    <w:rsid w:val="00857660"/>
    <w:rsid w:val="00864E96"/>
    <w:rsid w:val="00870EBB"/>
    <w:rsid w:val="008725F0"/>
    <w:rsid w:val="0087370E"/>
    <w:rsid w:val="00873C67"/>
    <w:rsid w:val="0087469D"/>
    <w:rsid w:val="00875D3B"/>
    <w:rsid w:val="00877842"/>
    <w:rsid w:val="00877C37"/>
    <w:rsid w:val="008808EA"/>
    <w:rsid w:val="0088236C"/>
    <w:rsid w:val="008825F3"/>
    <w:rsid w:val="00882818"/>
    <w:rsid w:val="00882AED"/>
    <w:rsid w:val="0088327C"/>
    <w:rsid w:val="00883A80"/>
    <w:rsid w:val="00885DDE"/>
    <w:rsid w:val="0088654E"/>
    <w:rsid w:val="00890E01"/>
    <w:rsid w:val="008915F4"/>
    <w:rsid w:val="00891D4A"/>
    <w:rsid w:val="00891DE1"/>
    <w:rsid w:val="00892285"/>
    <w:rsid w:val="00892856"/>
    <w:rsid w:val="0089424E"/>
    <w:rsid w:val="00894922"/>
    <w:rsid w:val="00895CD3"/>
    <w:rsid w:val="008A2A02"/>
    <w:rsid w:val="008A4452"/>
    <w:rsid w:val="008A50BF"/>
    <w:rsid w:val="008A5E5D"/>
    <w:rsid w:val="008A782F"/>
    <w:rsid w:val="008B040B"/>
    <w:rsid w:val="008B0A7E"/>
    <w:rsid w:val="008B0BA6"/>
    <w:rsid w:val="008B1232"/>
    <w:rsid w:val="008B209B"/>
    <w:rsid w:val="008B2CFA"/>
    <w:rsid w:val="008B3FD0"/>
    <w:rsid w:val="008B47B2"/>
    <w:rsid w:val="008B55C7"/>
    <w:rsid w:val="008B5D84"/>
    <w:rsid w:val="008B76FB"/>
    <w:rsid w:val="008C24CA"/>
    <w:rsid w:val="008C37E0"/>
    <w:rsid w:val="008C3C63"/>
    <w:rsid w:val="008C3CEC"/>
    <w:rsid w:val="008C4A16"/>
    <w:rsid w:val="008C4A93"/>
    <w:rsid w:val="008C4BEC"/>
    <w:rsid w:val="008D020F"/>
    <w:rsid w:val="008D0343"/>
    <w:rsid w:val="008D104F"/>
    <w:rsid w:val="008D1DCC"/>
    <w:rsid w:val="008D38EC"/>
    <w:rsid w:val="008D6531"/>
    <w:rsid w:val="008D6C37"/>
    <w:rsid w:val="008E1102"/>
    <w:rsid w:val="008E1FD3"/>
    <w:rsid w:val="008E3060"/>
    <w:rsid w:val="008E327A"/>
    <w:rsid w:val="008E3371"/>
    <w:rsid w:val="008E379A"/>
    <w:rsid w:val="008E5F0A"/>
    <w:rsid w:val="008E6639"/>
    <w:rsid w:val="008E6A26"/>
    <w:rsid w:val="008E71E6"/>
    <w:rsid w:val="008E7C35"/>
    <w:rsid w:val="008F20F9"/>
    <w:rsid w:val="008F2ECA"/>
    <w:rsid w:val="008F3CA9"/>
    <w:rsid w:val="008F4327"/>
    <w:rsid w:val="008F450F"/>
    <w:rsid w:val="008F48D3"/>
    <w:rsid w:val="008F4B9E"/>
    <w:rsid w:val="008F4BAA"/>
    <w:rsid w:val="008F4DBE"/>
    <w:rsid w:val="008F6119"/>
    <w:rsid w:val="008F6F13"/>
    <w:rsid w:val="008F78B8"/>
    <w:rsid w:val="008F799C"/>
    <w:rsid w:val="00900846"/>
    <w:rsid w:val="00901713"/>
    <w:rsid w:val="00901F64"/>
    <w:rsid w:val="009055AE"/>
    <w:rsid w:val="00905739"/>
    <w:rsid w:val="00906F94"/>
    <w:rsid w:val="00907603"/>
    <w:rsid w:val="00912B0B"/>
    <w:rsid w:val="00915033"/>
    <w:rsid w:val="0091568A"/>
    <w:rsid w:val="0091674A"/>
    <w:rsid w:val="00916A08"/>
    <w:rsid w:val="00917A8D"/>
    <w:rsid w:val="00922533"/>
    <w:rsid w:val="00925231"/>
    <w:rsid w:val="0092654B"/>
    <w:rsid w:val="0092727D"/>
    <w:rsid w:val="00930CE2"/>
    <w:rsid w:val="0093527B"/>
    <w:rsid w:val="009353E1"/>
    <w:rsid w:val="009379BA"/>
    <w:rsid w:val="00937AFC"/>
    <w:rsid w:val="009404AD"/>
    <w:rsid w:val="00941118"/>
    <w:rsid w:val="009421BE"/>
    <w:rsid w:val="0094348E"/>
    <w:rsid w:val="00943C6D"/>
    <w:rsid w:val="00944798"/>
    <w:rsid w:val="00945098"/>
    <w:rsid w:val="009461EC"/>
    <w:rsid w:val="00946FE3"/>
    <w:rsid w:val="00950BBE"/>
    <w:rsid w:val="00950CE0"/>
    <w:rsid w:val="0095230F"/>
    <w:rsid w:val="0095273D"/>
    <w:rsid w:val="00952DF9"/>
    <w:rsid w:val="00953797"/>
    <w:rsid w:val="00953D8D"/>
    <w:rsid w:val="00954F92"/>
    <w:rsid w:val="009563B3"/>
    <w:rsid w:val="009609E9"/>
    <w:rsid w:val="00961201"/>
    <w:rsid w:val="009615F5"/>
    <w:rsid w:val="009642F5"/>
    <w:rsid w:val="00965800"/>
    <w:rsid w:val="0096587F"/>
    <w:rsid w:val="00970DF0"/>
    <w:rsid w:val="00970F28"/>
    <w:rsid w:val="00971538"/>
    <w:rsid w:val="00971755"/>
    <w:rsid w:val="00972548"/>
    <w:rsid w:val="00972917"/>
    <w:rsid w:val="00972C64"/>
    <w:rsid w:val="00975468"/>
    <w:rsid w:val="009754B6"/>
    <w:rsid w:val="00975B30"/>
    <w:rsid w:val="00975B7E"/>
    <w:rsid w:val="00977834"/>
    <w:rsid w:val="009778D7"/>
    <w:rsid w:val="00977B42"/>
    <w:rsid w:val="00980F1A"/>
    <w:rsid w:val="0098179B"/>
    <w:rsid w:val="00983D5E"/>
    <w:rsid w:val="00983FE4"/>
    <w:rsid w:val="009855E1"/>
    <w:rsid w:val="00985752"/>
    <w:rsid w:val="009864E6"/>
    <w:rsid w:val="0098798B"/>
    <w:rsid w:val="00990ADD"/>
    <w:rsid w:val="00990B25"/>
    <w:rsid w:val="00991394"/>
    <w:rsid w:val="00991F75"/>
    <w:rsid w:val="00993451"/>
    <w:rsid w:val="00993B15"/>
    <w:rsid w:val="009942CD"/>
    <w:rsid w:val="0099439D"/>
    <w:rsid w:val="00995F80"/>
    <w:rsid w:val="0099649E"/>
    <w:rsid w:val="00996911"/>
    <w:rsid w:val="00996CB2"/>
    <w:rsid w:val="009A15AA"/>
    <w:rsid w:val="009A4682"/>
    <w:rsid w:val="009A4FD4"/>
    <w:rsid w:val="009A537F"/>
    <w:rsid w:val="009A5EED"/>
    <w:rsid w:val="009A6625"/>
    <w:rsid w:val="009A6A17"/>
    <w:rsid w:val="009A78BE"/>
    <w:rsid w:val="009B0ED6"/>
    <w:rsid w:val="009B10FE"/>
    <w:rsid w:val="009B3545"/>
    <w:rsid w:val="009B5B42"/>
    <w:rsid w:val="009B66E4"/>
    <w:rsid w:val="009B6D20"/>
    <w:rsid w:val="009B6D29"/>
    <w:rsid w:val="009C1198"/>
    <w:rsid w:val="009C158F"/>
    <w:rsid w:val="009C3A39"/>
    <w:rsid w:val="009C7434"/>
    <w:rsid w:val="009D03B4"/>
    <w:rsid w:val="009D10F7"/>
    <w:rsid w:val="009D1D37"/>
    <w:rsid w:val="009D2EC6"/>
    <w:rsid w:val="009D3F3B"/>
    <w:rsid w:val="009D4197"/>
    <w:rsid w:val="009D651C"/>
    <w:rsid w:val="009E1A77"/>
    <w:rsid w:val="009E2EFD"/>
    <w:rsid w:val="009E373D"/>
    <w:rsid w:val="009E3CD8"/>
    <w:rsid w:val="009E6DA6"/>
    <w:rsid w:val="009E6EB6"/>
    <w:rsid w:val="009F1777"/>
    <w:rsid w:val="009F1B44"/>
    <w:rsid w:val="009F1C14"/>
    <w:rsid w:val="009F2783"/>
    <w:rsid w:val="009F41BD"/>
    <w:rsid w:val="009F5246"/>
    <w:rsid w:val="009F54C5"/>
    <w:rsid w:val="009F6293"/>
    <w:rsid w:val="00A00C30"/>
    <w:rsid w:val="00A02F56"/>
    <w:rsid w:val="00A04840"/>
    <w:rsid w:val="00A04C76"/>
    <w:rsid w:val="00A051D8"/>
    <w:rsid w:val="00A059CC"/>
    <w:rsid w:val="00A05C00"/>
    <w:rsid w:val="00A061CB"/>
    <w:rsid w:val="00A069A4"/>
    <w:rsid w:val="00A07638"/>
    <w:rsid w:val="00A076B3"/>
    <w:rsid w:val="00A07C6E"/>
    <w:rsid w:val="00A11CCD"/>
    <w:rsid w:val="00A120D7"/>
    <w:rsid w:val="00A1250B"/>
    <w:rsid w:val="00A14C2A"/>
    <w:rsid w:val="00A14FB7"/>
    <w:rsid w:val="00A158B3"/>
    <w:rsid w:val="00A2040D"/>
    <w:rsid w:val="00A207D6"/>
    <w:rsid w:val="00A2149A"/>
    <w:rsid w:val="00A236CA"/>
    <w:rsid w:val="00A23C5A"/>
    <w:rsid w:val="00A24D19"/>
    <w:rsid w:val="00A24E4C"/>
    <w:rsid w:val="00A25FF6"/>
    <w:rsid w:val="00A27C2A"/>
    <w:rsid w:val="00A30E9B"/>
    <w:rsid w:val="00A313AA"/>
    <w:rsid w:val="00A322F1"/>
    <w:rsid w:val="00A32301"/>
    <w:rsid w:val="00A33AB5"/>
    <w:rsid w:val="00A34A3C"/>
    <w:rsid w:val="00A34D0B"/>
    <w:rsid w:val="00A365D6"/>
    <w:rsid w:val="00A371D4"/>
    <w:rsid w:val="00A37EA9"/>
    <w:rsid w:val="00A40508"/>
    <w:rsid w:val="00A40C0C"/>
    <w:rsid w:val="00A4343E"/>
    <w:rsid w:val="00A4368A"/>
    <w:rsid w:val="00A446A4"/>
    <w:rsid w:val="00A44C78"/>
    <w:rsid w:val="00A4552B"/>
    <w:rsid w:val="00A47114"/>
    <w:rsid w:val="00A47127"/>
    <w:rsid w:val="00A50597"/>
    <w:rsid w:val="00A545F6"/>
    <w:rsid w:val="00A560DB"/>
    <w:rsid w:val="00A57666"/>
    <w:rsid w:val="00A6185F"/>
    <w:rsid w:val="00A61DEA"/>
    <w:rsid w:val="00A62881"/>
    <w:rsid w:val="00A62ADC"/>
    <w:rsid w:val="00A62B09"/>
    <w:rsid w:val="00A6446B"/>
    <w:rsid w:val="00A645B7"/>
    <w:rsid w:val="00A655B0"/>
    <w:rsid w:val="00A670B3"/>
    <w:rsid w:val="00A6720A"/>
    <w:rsid w:val="00A6731F"/>
    <w:rsid w:val="00A711A1"/>
    <w:rsid w:val="00A7131E"/>
    <w:rsid w:val="00A713CE"/>
    <w:rsid w:val="00A71E48"/>
    <w:rsid w:val="00A72E81"/>
    <w:rsid w:val="00A72F24"/>
    <w:rsid w:val="00A73140"/>
    <w:rsid w:val="00A746D7"/>
    <w:rsid w:val="00A7566F"/>
    <w:rsid w:val="00A7675A"/>
    <w:rsid w:val="00A76BAC"/>
    <w:rsid w:val="00A7760E"/>
    <w:rsid w:val="00A81E60"/>
    <w:rsid w:val="00A82CBC"/>
    <w:rsid w:val="00A82D64"/>
    <w:rsid w:val="00A83CA3"/>
    <w:rsid w:val="00A876C5"/>
    <w:rsid w:val="00A90118"/>
    <w:rsid w:val="00A92B6A"/>
    <w:rsid w:val="00A932D7"/>
    <w:rsid w:val="00A93636"/>
    <w:rsid w:val="00A93BB1"/>
    <w:rsid w:val="00A97187"/>
    <w:rsid w:val="00A974F3"/>
    <w:rsid w:val="00A97B19"/>
    <w:rsid w:val="00AA0C5D"/>
    <w:rsid w:val="00AA1686"/>
    <w:rsid w:val="00AA16EE"/>
    <w:rsid w:val="00AA33E1"/>
    <w:rsid w:val="00AA4B0D"/>
    <w:rsid w:val="00AA4CD4"/>
    <w:rsid w:val="00AA4F68"/>
    <w:rsid w:val="00AA56D9"/>
    <w:rsid w:val="00AA71A3"/>
    <w:rsid w:val="00AA7B3A"/>
    <w:rsid w:val="00AA7E25"/>
    <w:rsid w:val="00AB1CB0"/>
    <w:rsid w:val="00AB20EC"/>
    <w:rsid w:val="00AB3713"/>
    <w:rsid w:val="00AB45A0"/>
    <w:rsid w:val="00AC07D7"/>
    <w:rsid w:val="00AC09EC"/>
    <w:rsid w:val="00AC0AEB"/>
    <w:rsid w:val="00AC3646"/>
    <w:rsid w:val="00AC4AFE"/>
    <w:rsid w:val="00AC565C"/>
    <w:rsid w:val="00AC5A1E"/>
    <w:rsid w:val="00AC6FEE"/>
    <w:rsid w:val="00AD03C8"/>
    <w:rsid w:val="00AD06C1"/>
    <w:rsid w:val="00AD0A1F"/>
    <w:rsid w:val="00AD156E"/>
    <w:rsid w:val="00AD1957"/>
    <w:rsid w:val="00AD1C99"/>
    <w:rsid w:val="00AD1E04"/>
    <w:rsid w:val="00AD42F1"/>
    <w:rsid w:val="00AD49A8"/>
    <w:rsid w:val="00AD56F9"/>
    <w:rsid w:val="00AD6551"/>
    <w:rsid w:val="00AD705E"/>
    <w:rsid w:val="00AD7140"/>
    <w:rsid w:val="00AD7365"/>
    <w:rsid w:val="00AD748B"/>
    <w:rsid w:val="00AD7E0B"/>
    <w:rsid w:val="00AD7EA7"/>
    <w:rsid w:val="00AE06C2"/>
    <w:rsid w:val="00AE394B"/>
    <w:rsid w:val="00AE3C27"/>
    <w:rsid w:val="00AE5148"/>
    <w:rsid w:val="00AE7603"/>
    <w:rsid w:val="00AE78AC"/>
    <w:rsid w:val="00AE7F33"/>
    <w:rsid w:val="00AF022E"/>
    <w:rsid w:val="00AF092D"/>
    <w:rsid w:val="00AF0BEE"/>
    <w:rsid w:val="00AF0F3A"/>
    <w:rsid w:val="00AF114D"/>
    <w:rsid w:val="00AF522D"/>
    <w:rsid w:val="00AF5392"/>
    <w:rsid w:val="00AF6EDC"/>
    <w:rsid w:val="00AF733B"/>
    <w:rsid w:val="00B016E8"/>
    <w:rsid w:val="00B018F4"/>
    <w:rsid w:val="00B0243E"/>
    <w:rsid w:val="00B03895"/>
    <w:rsid w:val="00B053E2"/>
    <w:rsid w:val="00B07414"/>
    <w:rsid w:val="00B076F2"/>
    <w:rsid w:val="00B07FC5"/>
    <w:rsid w:val="00B13121"/>
    <w:rsid w:val="00B14139"/>
    <w:rsid w:val="00B1497E"/>
    <w:rsid w:val="00B17148"/>
    <w:rsid w:val="00B202E1"/>
    <w:rsid w:val="00B2230B"/>
    <w:rsid w:val="00B2252C"/>
    <w:rsid w:val="00B2426D"/>
    <w:rsid w:val="00B26512"/>
    <w:rsid w:val="00B304A0"/>
    <w:rsid w:val="00B33C3B"/>
    <w:rsid w:val="00B35815"/>
    <w:rsid w:val="00B35832"/>
    <w:rsid w:val="00B35DA5"/>
    <w:rsid w:val="00B414F6"/>
    <w:rsid w:val="00B43116"/>
    <w:rsid w:val="00B4411B"/>
    <w:rsid w:val="00B464DB"/>
    <w:rsid w:val="00B466BD"/>
    <w:rsid w:val="00B5155D"/>
    <w:rsid w:val="00B563E4"/>
    <w:rsid w:val="00B573BF"/>
    <w:rsid w:val="00B61265"/>
    <w:rsid w:val="00B62627"/>
    <w:rsid w:val="00B6299D"/>
    <w:rsid w:val="00B63B28"/>
    <w:rsid w:val="00B6537A"/>
    <w:rsid w:val="00B7012F"/>
    <w:rsid w:val="00B70947"/>
    <w:rsid w:val="00B70FA1"/>
    <w:rsid w:val="00B72140"/>
    <w:rsid w:val="00B729D9"/>
    <w:rsid w:val="00B72B28"/>
    <w:rsid w:val="00B7350E"/>
    <w:rsid w:val="00B75960"/>
    <w:rsid w:val="00B7616C"/>
    <w:rsid w:val="00B77876"/>
    <w:rsid w:val="00B779E6"/>
    <w:rsid w:val="00B77D79"/>
    <w:rsid w:val="00B80F03"/>
    <w:rsid w:val="00B820D6"/>
    <w:rsid w:val="00B82A21"/>
    <w:rsid w:val="00B82D81"/>
    <w:rsid w:val="00B839F0"/>
    <w:rsid w:val="00B856FF"/>
    <w:rsid w:val="00B902C9"/>
    <w:rsid w:val="00B908B4"/>
    <w:rsid w:val="00B909B9"/>
    <w:rsid w:val="00B91302"/>
    <w:rsid w:val="00B915AD"/>
    <w:rsid w:val="00B919CB"/>
    <w:rsid w:val="00B91B91"/>
    <w:rsid w:val="00B93348"/>
    <w:rsid w:val="00B939A8"/>
    <w:rsid w:val="00B9513E"/>
    <w:rsid w:val="00B956ED"/>
    <w:rsid w:val="00B95A78"/>
    <w:rsid w:val="00B95F35"/>
    <w:rsid w:val="00B9784E"/>
    <w:rsid w:val="00BA23D0"/>
    <w:rsid w:val="00BA54C2"/>
    <w:rsid w:val="00BA58CD"/>
    <w:rsid w:val="00BA5E88"/>
    <w:rsid w:val="00BA6A63"/>
    <w:rsid w:val="00BA6AD9"/>
    <w:rsid w:val="00BB23A8"/>
    <w:rsid w:val="00BB40C6"/>
    <w:rsid w:val="00BB40F5"/>
    <w:rsid w:val="00BB419A"/>
    <w:rsid w:val="00BB4AC3"/>
    <w:rsid w:val="00BB5149"/>
    <w:rsid w:val="00BB70F2"/>
    <w:rsid w:val="00BB79D6"/>
    <w:rsid w:val="00BB7ACE"/>
    <w:rsid w:val="00BC093F"/>
    <w:rsid w:val="00BC1A00"/>
    <w:rsid w:val="00BC1A75"/>
    <w:rsid w:val="00BC1E72"/>
    <w:rsid w:val="00BC3E04"/>
    <w:rsid w:val="00BC3F26"/>
    <w:rsid w:val="00BC7D86"/>
    <w:rsid w:val="00BD17CF"/>
    <w:rsid w:val="00BD1C96"/>
    <w:rsid w:val="00BD2FA6"/>
    <w:rsid w:val="00BD37AB"/>
    <w:rsid w:val="00BD394D"/>
    <w:rsid w:val="00BD3AE7"/>
    <w:rsid w:val="00BD3B53"/>
    <w:rsid w:val="00BD422E"/>
    <w:rsid w:val="00BD4C29"/>
    <w:rsid w:val="00BD5BAC"/>
    <w:rsid w:val="00BD7098"/>
    <w:rsid w:val="00BE02EE"/>
    <w:rsid w:val="00BE05A3"/>
    <w:rsid w:val="00BE2E52"/>
    <w:rsid w:val="00BE7C5A"/>
    <w:rsid w:val="00BE7F2E"/>
    <w:rsid w:val="00BF063B"/>
    <w:rsid w:val="00BF06EE"/>
    <w:rsid w:val="00BF2DBD"/>
    <w:rsid w:val="00BF2DD5"/>
    <w:rsid w:val="00BF36A2"/>
    <w:rsid w:val="00BF67D7"/>
    <w:rsid w:val="00BF6F21"/>
    <w:rsid w:val="00BF7DA4"/>
    <w:rsid w:val="00C00615"/>
    <w:rsid w:val="00C01C9D"/>
    <w:rsid w:val="00C026E9"/>
    <w:rsid w:val="00C02FDB"/>
    <w:rsid w:val="00C034A6"/>
    <w:rsid w:val="00C063C7"/>
    <w:rsid w:val="00C079A8"/>
    <w:rsid w:val="00C11EEA"/>
    <w:rsid w:val="00C12B64"/>
    <w:rsid w:val="00C12FEB"/>
    <w:rsid w:val="00C133CC"/>
    <w:rsid w:val="00C1381A"/>
    <w:rsid w:val="00C1457B"/>
    <w:rsid w:val="00C16317"/>
    <w:rsid w:val="00C2373F"/>
    <w:rsid w:val="00C250FB"/>
    <w:rsid w:val="00C26BBA"/>
    <w:rsid w:val="00C274C7"/>
    <w:rsid w:val="00C27FFA"/>
    <w:rsid w:val="00C3072F"/>
    <w:rsid w:val="00C313D7"/>
    <w:rsid w:val="00C3142D"/>
    <w:rsid w:val="00C31470"/>
    <w:rsid w:val="00C3152B"/>
    <w:rsid w:val="00C31E61"/>
    <w:rsid w:val="00C34A9A"/>
    <w:rsid w:val="00C34B71"/>
    <w:rsid w:val="00C367C7"/>
    <w:rsid w:val="00C370DB"/>
    <w:rsid w:val="00C405CC"/>
    <w:rsid w:val="00C40C78"/>
    <w:rsid w:val="00C40CBB"/>
    <w:rsid w:val="00C422EC"/>
    <w:rsid w:val="00C453C1"/>
    <w:rsid w:val="00C468CB"/>
    <w:rsid w:val="00C47F68"/>
    <w:rsid w:val="00C50D9E"/>
    <w:rsid w:val="00C5157E"/>
    <w:rsid w:val="00C51C00"/>
    <w:rsid w:val="00C51F6B"/>
    <w:rsid w:val="00C51FD5"/>
    <w:rsid w:val="00C53127"/>
    <w:rsid w:val="00C53556"/>
    <w:rsid w:val="00C54255"/>
    <w:rsid w:val="00C54D95"/>
    <w:rsid w:val="00C57543"/>
    <w:rsid w:val="00C578D8"/>
    <w:rsid w:val="00C57A7D"/>
    <w:rsid w:val="00C60501"/>
    <w:rsid w:val="00C63236"/>
    <w:rsid w:val="00C63D6B"/>
    <w:rsid w:val="00C64630"/>
    <w:rsid w:val="00C64B69"/>
    <w:rsid w:val="00C64D55"/>
    <w:rsid w:val="00C6738D"/>
    <w:rsid w:val="00C67DFD"/>
    <w:rsid w:val="00C709A9"/>
    <w:rsid w:val="00C70EEE"/>
    <w:rsid w:val="00C7102D"/>
    <w:rsid w:val="00C727CF"/>
    <w:rsid w:val="00C72C9A"/>
    <w:rsid w:val="00C73274"/>
    <w:rsid w:val="00C73474"/>
    <w:rsid w:val="00C73D0B"/>
    <w:rsid w:val="00C750B9"/>
    <w:rsid w:val="00C7641B"/>
    <w:rsid w:val="00C7686E"/>
    <w:rsid w:val="00C76E62"/>
    <w:rsid w:val="00C772DD"/>
    <w:rsid w:val="00C82497"/>
    <w:rsid w:val="00C84AD6"/>
    <w:rsid w:val="00C84AF5"/>
    <w:rsid w:val="00C86C49"/>
    <w:rsid w:val="00C90BD7"/>
    <w:rsid w:val="00C910AF"/>
    <w:rsid w:val="00C91E8A"/>
    <w:rsid w:val="00C934F9"/>
    <w:rsid w:val="00C94097"/>
    <w:rsid w:val="00C952BA"/>
    <w:rsid w:val="00C9543C"/>
    <w:rsid w:val="00C954CB"/>
    <w:rsid w:val="00C965FC"/>
    <w:rsid w:val="00C974C2"/>
    <w:rsid w:val="00CA01BD"/>
    <w:rsid w:val="00CA0499"/>
    <w:rsid w:val="00CA066D"/>
    <w:rsid w:val="00CA214D"/>
    <w:rsid w:val="00CA5A9E"/>
    <w:rsid w:val="00CA7676"/>
    <w:rsid w:val="00CB0804"/>
    <w:rsid w:val="00CB087A"/>
    <w:rsid w:val="00CB0E3D"/>
    <w:rsid w:val="00CB2BF2"/>
    <w:rsid w:val="00CB2CC6"/>
    <w:rsid w:val="00CB2D4F"/>
    <w:rsid w:val="00CB2FF7"/>
    <w:rsid w:val="00CB3F64"/>
    <w:rsid w:val="00CB450C"/>
    <w:rsid w:val="00CB49DF"/>
    <w:rsid w:val="00CB4ADC"/>
    <w:rsid w:val="00CB5588"/>
    <w:rsid w:val="00CB56DC"/>
    <w:rsid w:val="00CB6727"/>
    <w:rsid w:val="00CB6DF5"/>
    <w:rsid w:val="00CB7464"/>
    <w:rsid w:val="00CC0F1B"/>
    <w:rsid w:val="00CC0F3C"/>
    <w:rsid w:val="00CC4018"/>
    <w:rsid w:val="00CC4707"/>
    <w:rsid w:val="00CC4947"/>
    <w:rsid w:val="00CC6B88"/>
    <w:rsid w:val="00CC7AFB"/>
    <w:rsid w:val="00CD00E0"/>
    <w:rsid w:val="00CD3E8C"/>
    <w:rsid w:val="00CD4059"/>
    <w:rsid w:val="00CD44AF"/>
    <w:rsid w:val="00CD4AA4"/>
    <w:rsid w:val="00CD5BC0"/>
    <w:rsid w:val="00CE00D2"/>
    <w:rsid w:val="00CE386F"/>
    <w:rsid w:val="00CE3EAC"/>
    <w:rsid w:val="00CE4428"/>
    <w:rsid w:val="00CE494D"/>
    <w:rsid w:val="00CE4E19"/>
    <w:rsid w:val="00CE5E2D"/>
    <w:rsid w:val="00CE5FE7"/>
    <w:rsid w:val="00CE638E"/>
    <w:rsid w:val="00CE6D92"/>
    <w:rsid w:val="00CE778D"/>
    <w:rsid w:val="00CF1B36"/>
    <w:rsid w:val="00CF2100"/>
    <w:rsid w:val="00CF358E"/>
    <w:rsid w:val="00CF3915"/>
    <w:rsid w:val="00CF44BD"/>
    <w:rsid w:val="00CF48D9"/>
    <w:rsid w:val="00CF69B7"/>
    <w:rsid w:val="00CF69C2"/>
    <w:rsid w:val="00D00067"/>
    <w:rsid w:val="00D004EA"/>
    <w:rsid w:val="00D01C2B"/>
    <w:rsid w:val="00D049C3"/>
    <w:rsid w:val="00D052F6"/>
    <w:rsid w:val="00D06864"/>
    <w:rsid w:val="00D07AA6"/>
    <w:rsid w:val="00D07D61"/>
    <w:rsid w:val="00D100DD"/>
    <w:rsid w:val="00D11022"/>
    <w:rsid w:val="00D11B5B"/>
    <w:rsid w:val="00D11CDC"/>
    <w:rsid w:val="00D12369"/>
    <w:rsid w:val="00D12E03"/>
    <w:rsid w:val="00D1435F"/>
    <w:rsid w:val="00D1513A"/>
    <w:rsid w:val="00D1565D"/>
    <w:rsid w:val="00D158F6"/>
    <w:rsid w:val="00D163CC"/>
    <w:rsid w:val="00D17247"/>
    <w:rsid w:val="00D22279"/>
    <w:rsid w:val="00D23BBA"/>
    <w:rsid w:val="00D24E78"/>
    <w:rsid w:val="00D2593F"/>
    <w:rsid w:val="00D25B97"/>
    <w:rsid w:val="00D26E20"/>
    <w:rsid w:val="00D270D2"/>
    <w:rsid w:val="00D300F7"/>
    <w:rsid w:val="00D30B71"/>
    <w:rsid w:val="00D32377"/>
    <w:rsid w:val="00D3250F"/>
    <w:rsid w:val="00D333B9"/>
    <w:rsid w:val="00D33BAC"/>
    <w:rsid w:val="00D36381"/>
    <w:rsid w:val="00D3696F"/>
    <w:rsid w:val="00D37671"/>
    <w:rsid w:val="00D44D50"/>
    <w:rsid w:val="00D457D8"/>
    <w:rsid w:val="00D475DC"/>
    <w:rsid w:val="00D5094D"/>
    <w:rsid w:val="00D51285"/>
    <w:rsid w:val="00D525D5"/>
    <w:rsid w:val="00D53DC1"/>
    <w:rsid w:val="00D54A4F"/>
    <w:rsid w:val="00D56725"/>
    <w:rsid w:val="00D5686E"/>
    <w:rsid w:val="00D62EAC"/>
    <w:rsid w:val="00D63914"/>
    <w:rsid w:val="00D65199"/>
    <w:rsid w:val="00D653CE"/>
    <w:rsid w:val="00D66445"/>
    <w:rsid w:val="00D67280"/>
    <w:rsid w:val="00D6761F"/>
    <w:rsid w:val="00D67821"/>
    <w:rsid w:val="00D7042E"/>
    <w:rsid w:val="00D70B93"/>
    <w:rsid w:val="00D73A65"/>
    <w:rsid w:val="00D75F79"/>
    <w:rsid w:val="00D76429"/>
    <w:rsid w:val="00D80145"/>
    <w:rsid w:val="00D80244"/>
    <w:rsid w:val="00D81BF4"/>
    <w:rsid w:val="00D841F8"/>
    <w:rsid w:val="00D84221"/>
    <w:rsid w:val="00D85429"/>
    <w:rsid w:val="00D90B3D"/>
    <w:rsid w:val="00D931DF"/>
    <w:rsid w:val="00D942BC"/>
    <w:rsid w:val="00D951FD"/>
    <w:rsid w:val="00D952FA"/>
    <w:rsid w:val="00D97900"/>
    <w:rsid w:val="00DA0CCB"/>
    <w:rsid w:val="00DA1CB3"/>
    <w:rsid w:val="00DA1D9A"/>
    <w:rsid w:val="00DA3E56"/>
    <w:rsid w:val="00DA6783"/>
    <w:rsid w:val="00DB4BFC"/>
    <w:rsid w:val="00DB57D4"/>
    <w:rsid w:val="00DB5968"/>
    <w:rsid w:val="00DB5A1F"/>
    <w:rsid w:val="00DB6813"/>
    <w:rsid w:val="00DB6DBB"/>
    <w:rsid w:val="00DC016E"/>
    <w:rsid w:val="00DC229C"/>
    <w:rsid w:val="00DC244A"/>
    <w:rsid w:val="00DC2D4F"/>
    <w:rsid w:val="00DC3016"/>
    <w:rsid w:val="00DC54E8"/>
    <w:rsid w:val="00DC60C1"/>
    <w:rsid w:val="00DC6872"/>
    <w:rsid w:val="00DC7BCE"/>
    <w:rsid w:val="00DD16C7"/>
    <w:rsid w:val="00DD1E4B"/>
    <w:rsid w:val="00DD2045"/>
    <w:rsid w:val="00DD2A96"/>
    <w:rsid w:val="00DD2E0E"/>
    <w:rsid w:val="00DD2E6F"/>
    <w:rsid w:val="00DD3072"/>
    <w:rsid w:val="00DD30E9"/>
    <w:rsid w:val="00DD3F98"/>
    <w:rsid w:val="00DD55B5"/>
    <w:rsid w:val="00DD61A1"/>
    <w:rsid w:val="00DD63FE"/>
    <w:rsid w:val="00DD679E"/>
    <w:rsid w:val="00DD6A61"/>
    <w:rsid w:val="00DE7571"/>
    <w:rsid w:val="00DE7A57"/>
    <w:rsid w:val="00DF0347"/>
    <w:rsid w:val="00DF04A1"/>
    <w:rsid w:val="00DF0BC2"/>
    <w:rsid w:val="00DF3E5D"/>
    <w:rsid w:val="00DF40F6"/>
    <w:rsid w:val="00DF4E5C"/>
    <w:rsid w:val="00E00712"/>
    <w:rsid w:val="00E00E15"/>
    <w:rsid w:val="00E011CE"/>
    <w:rsid w:val="00E03665"/>
    <w:rsid w:val="00E03949"/>
    <w:rsid w:val="00E03D56"/>
    <w:rsid w:val="00E0462C"/>
    <w:rsid w:val="00E05770"/>
    <w:rsid w:val="00E058FA"/>
    <w:rsid w:val="00E05F0A"/>
    <w:rsid w:val="00E06E30"/>
    <w:rsid w:val="00E079FD"/>
    <w:rsid w:val="00E11C2B"/>
    <w:rsid w:val="00E11D51"/>
    <w:rsid w:val="00E12BDC"/>
    <w:rsid w:val="00E13355"/>
    <w:rsid w:val="00E13CFC"/>
    <w:rsid w:val="00E14A0D"/>
    <w:rsid w:val="00E1500F"/>
    <w:rsid w:val="00E16B34"/>
    <w:rsid w:val="00E17F91"/>
    <w:rsid w:val="00E301AF"/>
    <w:rsid w:val="00E304FB"/>
    <w:rsid w:val="00E3115D"/>
    <w:rsid w:val="00E31528"/>
    <w:rsid w:val="00E31B19"/>
    <w:rsid w:val="00E31F0A"/>
    <w:rsid w:val="00E32AF0"/>
    <w:rsid w:val="00E36D11"/>
    <w:rsid w:val="00E3712E"/>
    <w:rsid w:val="00E37EF8"/>
    <w:rsid w:val="00E401C1"/>
    <w:rsid w:val="00E41E02"/>
    <w:rsid w:val="00E42A96"/>
    <w:rsid w:val="00E435DC"/>
    <w:rsid w:val="00E43695"/>
    <w:rsid w:val="00E437E2"/>
    <w:rsid w:val="00E454FD"/>
    <w:rsid w:val="00E4774A"/>
    <w:rsid w:val="00E47C08"/>
    <w:rsid w:val="00E50EF3"/>
    <w:rsid w:val="00E544E3"/>
    <w:rsid w:val="00E54ADB"/>
    <w:rsid w:val="00E54BB3"/>
    <w:rsid w:val="00E553B0"/>
    <w:rsid w:val="00E55EB2"/>
    <w:rsid w:val="00E5636A"/>
    <w:rsid w:val="00E56685"/>
    <w:rsid w:val="00E56764"/>
    <w:rsid w:val="00E56C98"/>
    <w:rsid w:val="00E605E4"/>
    <w:rsid w:val="00E6284A"/>
    <w:rsid w:val="00E632F9"/>
    <w:rsid w:val="00E63611"/>
    <w:rsid w:val="00E64FB9"/>
    <w:rsid w:val="00E65A3B"/>
    <w:rsid w:val="00E66CC6"/>
    <w:rsid w:val="00E672B5"/>
    <w:rsid w:val="00E67852"/>
    <w:rsid w:val="00E67F75"/>
    <w:rsid w:val="00E7104B"/>
    <w:rsid w:val="00E72359"/>
    <w:rsid w:val="00E7507B"/>
    <w:rsid w:val="00E77A64"/>
    <w:rsid w:val="00E806A3"/>
    <w:rsid w:val="00E806DA"/>
    <w:rsid w:val="00E8167D"/>
    <w:rsid w:val="00E81989"/>
    <w:rsid w:val="00E826C2"/>
    <w:rsid w:val="00E83141"/>
    <w:rsid w:val="00E8436F"/>
    <w:rsid w:val="00E8603A"/>
    <w:rsid w:val="00E8641D"/>
    <w:rsid w:val="00E8719E"/>
    <w:rsid w:val="00E871F8"/>
    <w:rsid w:val="00E91D50"/>
    <w:rsid w:val="00E92BD3"/>
    <w:rsid w:val="00E934C2"/>
    <w:rsid w:val="00E95B5D"/>
    <w:rsid w:val="00E97C50"/>
    <w:rsid w:val="00EA1327"/>
    <w:rsid w:val="00EA15CE"/>
    <w:rsid w:val="00EA1871"/>
    <w:rsid w:val="00EA38AE"/>
    <w:rsid w:val="00EA5454"/>
    <w:rsid w:val="00EA54E6"/>
    <w:rsid w:val="00EA6FA1"/>
    <w:rsid w:val="00EA76A1"/>
    <w:rsid w:val="00EB0DC0"/>
    <w:rsid w:val="00EB1623"/>
    <w:rsid w:val="00EB37ED"/>
    <w:rsid w:val="00EB3E08"/>
    <w:rsid w:val="00EB4FE5"/>
    <w:rsid w:val="00EB5B9C"/>
    <w:rsid w:val="00EB7278"/>
    <w:rsid w:val="00EB7F0A"/>
    <w:rsid w:val="00EC0350"/>
    <w:rsid w:val="00EC1C14"/>
    <w:rsid w:val="00EC2068"/>
    <w:rsid w:val="00EC2B58"/>
    <w:rsid w:val="00EC34A5"/>
    <w:rsid w:val="00EC3ABA"/>
    <w:rsid w:val="00EC4743"/>
    <w:rsid w:val="00EC4A78"/>
    <w:rsid w:val="00EC4F38"/>
    <w:rsid w:val="00EC548D"/>
    <w:rsid w:val="00EC5E93"/>
    <w:rsid w:val="00EC6614"/>
    <w:rsid w:val="00EC70B9"/>
    <w:rsid w:val="00ED10DD"/>
    <w:rsid w:val="00ED1501"/>
    <w:rsid w:val="00ED18F0"/>
    <w:rsid w:val="00ED2173"/>
    <w:rsid w:val="00ED38B4"/>
    <w:rsid w:val="00ED3AC3"/>
    <w:rsid w:val="00ED4FAD"/>
    <w:rsid w:val="00ED6A6B"/>
    <w:rsid w:val="00ED7967"/>
    <w:rsid w:val="00ED7D21"/>
    <w:rsid w:val="00EE3314"/>
    <w:rsid w:val="00EE56BE"/>
    <w:rsid w:val="00EE5E1D"/>
    <w:rsid w:val="00EE6FB3"/>
    <w:rsid w:val="00EE70C0"/>
    <w:rsid w:val="00EF00C6"/>
    <w:rsid w:val="00EF1C16"/>
    <w:rsid w:val="00EF36D6"/>
    <w:rsid w:val="00EF3CDB"/>
    <w:rsid w:val="00EF4755"/>
    <w:rsid w:val="00EF4A5D"/>
    <w:rsid w:val="00EF588D"/>
    <w:rsid w:val="00EF69DC"/>
    <w:rsid w:val="00EF7213"/>
    <w:rsid w:val="00EF7ED5"/>
    <w:rsid w:val="00F005C7"/>
    <w:rsid w:val="00F00B76"/>
    <w:rsid w:val="00F01091"/>
    <w:rsid w:val="00F0149D"/>
    <w:rsid w:val="00F01D53"/>
    <w:rsid w:val="00F0383D"/>
    <w:rsid w:val="00F03DDC"/>
    <w:rsid w:val="00F066D8"/>
    <w:rsid w:val="00F117C9"/>
    <w:rsid w:val="00F1273B"/>
    <w:rsid w:val="00F128F5"/>
    <w:rsid w:val="00F14C45"/>
    <w:rsid w:val="00F1759B"/>
    <w:rsid w:val="00F20F7D"/>
    <w:rsid w:val="00F230CB"/>
    <w:rsid w:val="00F23ABC"/>
    <w:rsid w:val="00F23F4A"/>
    <w:rsid w:val="00F25882"/>
    <w:rsid w:val="00F260FF"/>
    <w:rsid w:val="00F26BB0"/>
    <w:rsid w:val="00F303CE"/>
    <w:rsid w:val="00F306FE"/>
    <w:rsid w:val="00F30ECA"/>
    <w:rsid w:val="00F32DAB"/>
    <w:rsid w:val="00F32DC9"/>
    <w:rsid w:val="00F3434B"/>
    <w:rsid w:val="00F3522B"/>
    <w:rsid w:val="00F35453"/>
    <w:rsid w:val="00F43300"/>
    <w:rsid w:val="00F4354E"/>
    <w:rsid w:val="00F43DBA"/>
    <w:rsid w:val="00F4572B"/>
    <w:rsid w:val="00F46293"/>
    <w:rsid w:val="00F47AC6"/>
    <w:rsid w:val="00F504E3"/>
    <w:rsid w:val="00F51AB9"/>
    <w:rsid w:val="00F52CD7"/>
    <w:rsid w:val="00F54F47"/>
    <w:rsid w:val="00F55B72"/>
    <w:rsid w:val="00F55FA2"/>
    <w:rsid w:val="00F6070B"/>
    <w:rsid w:val="00F62A89"/>
    <w:rsid w:val="00F63B0D"/>
    <w:rsid w:val="00F6497D"/>
    <w:rsid w:val="00F651D9"/>
    <w:rsid w:val="00F67225"/>
    <w:rsid w:val="00F67E43"/>
    <w:rsid w:val="00F719A4"/>
    <w:rsid w:val="00F72C38"/>
    <w:rsid w:val="00F7440B"/>
    <w:rsid w:val="00F76D33"/>
    <w:rsid w:val="00F76FF6"/>
    <w:rsid w:val="00F77D0F"/>
    <w:rsid w:val="00F80356"/>
    <w:rsid w:val="00F804BC"/>
    <w:rsid w:val="00F8056E"/>
    <w:rsid w:val="00F80D64"/>
    <w:rsid w:val="00F81371"/>
    <w:rsid w:val="00F81D91"/>
    <w:rsid w:val="00F8319C"/>
    <w:rsid w:val="00F844C4"/>
    <w:rsid w:val="00F85780"/>
    <w:rsid w:val="00F8608C"/>
    <w:rsid w:val="00F90753"/>
    <w:rsid w:val="00F92F3E"/>
    <w:rsid w:val="00F95056"/>
    <w:rsid w:val="00F95484"/>
    <w:rsid w:val="00F96B75"/>
    <w:rsid w:val="00F96C06"/>
    <w:rsid w:val="00F973AC"/>
    <w:rsid w:val="00F97715"/>
    <w:rsid w:val="00F97CCF"/>
    <w:rsid w:val="00FA07E9"/>
    <w:rsid w:val="00FA1F45"/>
    <w:rsid w:val="00FA57B5"/>
    <w:rsid w:val="00FA7BA0"/>
    <w:rsid w:val="00FA7D25"/>
    <w:rsid w:val="00FB0174"/>
    <w:rsid w:val="00FB026C"/>
    <w:rsid w:val="00FB25C8"/>
    <w:rsid w:val="00FB3032"/>
    <w:rsid w:val="00FB3945"/>
    <w:rsid w:val="00FB5366"/>
    <w:rsid w:val="00FB5F0C"/>
    <w:rsid w:val="00FB6BF1"/>
    <w:rsid w:val="00FB7248"/>
    <w:rsid w:val="00FB72B8"/>
    <w:rsid w:val="00FB73FC"/>
    <w:rsid w:val="00FC1660"/>
    <w:rsid w:val="00FC26FF"/>
    <w:rsid w:val="00FC2E71"/>
    <w:rsid w:val="00FC348A"/>
    <w:rsid w:val="00FC4C71"/>
    <w:rsid w:val="00FC52DF"/>
    <w:rsid w:val="00FC7BEA"/>
    <w:rsid w:val="00FD000B"/>
    <w:rsid w:val="00FD0425"/>
    <w:rsid w:val="00FD1241"/>
    <w:rsid w:val="00FD18E8"/>
    <w:rsid w:val="00FD204E"/>
    <w:rsid w:val="00FD5A6D"/>
    <w:rsid w:val="00FD5F2B"/>
    <w:rsid w:val="00FD6206"/>
    <w:rsid w:val="00FD7255"/>
    <w:rsid w:val="00FE3B67"/>
    <w:rsid w:val="00FE4937"/>
    <w:rsid w:val="00FE4AC8"/>
    <w:rsid w:val="00FE51C6"/>
    <w:rsid w:val="00FE578F"/>
    <w:rsid w:val="00FE5DBC"/>
    <w:rsid w:val="00FE62EE"/>
    <w:rsid w:val="00FE66D8"/>
    <w:rsid w:val="00FE6FBC"/>
    <w:rsid w:val="00FE72ED"/>
    <w:rsid w:val="00FF03B7"/>
    <w:rsid w:val="00FF19BE"/>
    <w:rsid w:val="00FF260A"/>
    <w:rsid w:val="00FF2809"/>
    <w:rsid w:val="00FF492A"/>
    <w:rsid w:val="00FF4F6E"/>
    <w:rsid w:val="00FF5A9E"/>
    <w:rsid w:val="00FF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65" style="mso-position-horizontal:center" fill="f" fillcolor="white" stroke="f">
      <v:fill color="white" on="f"/>
      <v:stroke on="f"/>
    </o:shapedefaults>
    <o:shapelayout v:ext="edit">
      <o:idmap v:ext="edit" data="2,3"/>
    </o:shapelayout>
  </w:shapeDefaults>
  <w:decimalSymbol w:val="."/>
  <w:listSeparator w:val=","/>
  <w14:docId w14:val="58D8D8F5"/>
  <w15:chartTrackingRefBased/>
  <w15:docId w15:val="{6E8E18FF-FE3B-4266-80F5-2F6CEFD9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4E96"/>
    <w:rPr>
      <w:sz w:val="24"/>
      <w:szCs w:val="24"/>
    </w:rPr>
  </w:style>
  <w:style w:type="paragraph" w:styleId="Heading1">
    <w:name w:val="heading 1"/>
    <w:basedOn w:val="Normal"/>
    <w:next w:val="Normal"/>
    <w:qFormat/>
    <w:pPr>
      <w:keepNext/>
      <w:jc w:val="center"/>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b/>
      <w:bCs/>
      <w:sz w:val="32"/>
    </w:rPr>
  </w:style>
  <w:style w:type="paragraph" w:styleId="Heading3">
    <w:name w:val="heading 3"/>
    <w:basedOn w:val="Normal"/>
    <w:next w:val="Normal"/>
    <w:qFormat/>
    <w:pPr>
      <w:keepNext/>
      <w:outlineLvl w:val="2"/>
    </w:pPr>
    <w:rPr>
      <w:rFonts w:ascii="Arial" w:hAnsi="Arial" w:cs="Arial"/>
      <w:b/>
      <w:bCs/>
      <w:sz w:val="20"/>
    </w:rPr>
  </w:style>
  <w:style w:type="paragraph" w:styleId="Heading4">
    <w:name w:val="heading 4"/>
    <w:basedOn w:val="Normal"/>
    <w:next w:val="Normal"/>
    <w:qFormat/>
    <w:pPr>
      <w:keepNext/>
      <w:jc w:val="right"/>
      <w:outlineLvl w:val="3"/>
    </w:pPr>
    <w:rPr>
      <w:rFonts w:ascii="Arial" w:hAnsi="Arial" w:cs="Arial"/>
      <w:b/>
      <w:bCs/>
      <w:sz w:val="28"/>
    </w:rPr>
  </w:style>
  <w:style w:type="paragraph" w:styleId="Heading5">
    <w:name w:val="heading 5"/>
    <w:basedOn w:val="Normal"/>
    <w:next w:val="Normal"/>
    <w:qFormat/>
    <w:pPr>
      <w:keepNext/>
      <w:outlineLvl w:val="4"/>
    </w:pPr>
    <w:rPr>
      <w:rFonts w:ascii="Arial" w:hAnsi="Arial" w:cs="Arial"/>
      <w:b/>
      <w:bCs/>
      <w:sz w:val="28"/>
    </w:rPr>
  </w:style>
  <w:style w:type="paragraph" w:styleId="Heading6">
    <w:name w:val="heading 6"/>
    <w:basedOn w:val="Normal"/>
    <w:next w:val="Normal"/>
    <w:qFormat/>
    <w:pPr>
      <w:keepNext/>
      <w:outlineLvl w:val="5"/>
    </w:pPr>
    <w:rPr>
      <w:rFonts w:ascii="Arial" w:hAnsi="Arial" w:cs="Arial"/>
      <w:b/>
      <w:bCs/>
      <w:sz w:val="36"/>
    </w:rPr>
  </w:style>
  <w:style w:type="paragraph" w:styleId="Heading7">
    <w:name w:val="heading 7"/>
    <w:basedOn w:val="Normal"/>
    <w:next w:val="Normal"/>
    <w:qFormat/>
    <w:pPr>
      <w:keepNext/>
      <w:pBdr>
        <w:bottom w:val="single" w:sz="12" w:space="1" w:color="auto"/>
      </w:pBdr>
      <w:outlineLvl w:val="6"/>
    </w:pPr>
    <w:rPr>
      <w:rFonts w:ascii="Arial" w:hAnsi="Arial" w:cs="Arial"/>
      <w:b/>
      <w:bCs/>
      <w:sz w:val="48"/>
    </w:rPr>
  </w:style>
  <w:style w:type="paragraph" w:styleId="Heading8">
    <w:name w:val="heading 8"/>
    <w:basedOn w:val="Normal"/>
    <w:next w:val="Normal"/>
    <w:qFormat/>
    <w:pPr>
      <w:keepNext/>
      <w:outlineLvl w:val="7"/>
    </w:pPr>
    <w:rPr>
      <w:rFonts w:ascii="Arial" w:hAnsi="Arial" w:cs="Arial"/>
      <w:b/>
      <w:bCs/>
    </w:rPr>
  </w:style>
  <w:style w:type="paragraph" w:styleId="Heading9">
    <w:name w:val="heading 9"/>
    <w:basedOn w:val="Normal"/>
    <w:next w:val="Normal"/>
    <w:qFormat/>
    <w:pPr>
      <w:keepNext/>
      <w:jc w:val="center"/>
      <w:outlineLvl w:val="8"/>
    </w:pPr>
    <w:rPr>
      <w:rFonts w:ascii="Arial"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Arial" w:hAnsi="Arial" w:cs="Arial"/>
      <w:sz w:val="20"/>
    </w:rPr>
  </w:style>
  <w:style w:type="paragraph" w:styleId="BalloonText">
    <w:name w:val="Balloon Text"/>
    <w:basedOn w:val="Normal"/>
    <w:semiHidden/>
    <w:rsid w:val="004510EB"/>
    <w:rPr>
      <w:rFonts w:ascii="Tahoma" w:hAnsi="Tahoma" w:cs="Tahoma"/>
      <w:sz w:val="16"/>
      <w:szCs w:val="16"/>
    </w:rPr>
  </w:style>
  <w:style w:type="paragraph" w:customStyle="1" w:styleId="body-text">
    <w:name w:val="body-text"/>
    <w:basedOn w:val="Normal"/>
    <w:rsid w:val="003821B9"/>
    <w:pPr>
      <w:spacing w:before="100" w:beforeAutospacing="1" w:after="100" w:afterAutospacing="1"/>
    </w:pPr>
  </w:style>
  <w:style w:type="character" w:customStyle="1" w:styleId="hcp3">
    <w:name w:val="hcp3"/>
    <w:rsid w:val="003821B9"/>
    <w:rPr>
      <w:b/>
      <w:bCs/>
    </w:rPr>
  </w:style>
  <w:style w:type="character" w:styleId="Hyperlink">
    <w:name w:val="Hyperlink"/>
    <w:uiPriority w:val="99"/>
    <w:rsid w:val="003821B9"/>
    <w:rPr>
      <w:color w:val="0000FF"/>
      <w:u w:val="single"/>
    </w:rPr>
  </w:style>
  <w:style w:type="paragraph" w:customStyle="1" w:styleId="body-text-bold">
    <w:name w:val="body-text-bold"/>
    <w:basedOn w:val="Normal"/>
    <w:rsid w:val="003821B9"/>
    <w:pPr>
      <w:spacing w:before="100" w:beforeAutospacing="1" w:after="100" w:afterAutospacing="1"/>
    </w:pPr>
  </w:style>
  <w:style w:type="paragraph" w:customStyle="1" w:styleId="list-number-1">
    <w:name w:val="list-number-1"/>
    <w:basedOn w:val="Normal"/>
    <w:rsid w:val="003821B9"/>
    <w:pPr>
      <w:spacing w:before="100" w:beforeAutospacing="1" w:after="100" w:afterAutospacing="1"/>
    </w:pPr>
  </w:style>
  <w:style w:type="paragraph" w:customStyle="1" w:styleId="normal-indent">
    <w:name w:val="normal-indent"/>
    <w:basedOn w:val="Normal"/>
    <w:rsid w:val="003821B9"/>
    <w:pPr>
      <w:spacing w:before="100" w:beforeAutospacing="1" w:after="100" w:afterAutospacing="1"/>
    </w:pPr>
  </w:style>
  <w:style w:type="character" w:customStyle="1" w:styleId="hcp1">
    <w:name w:val="hcp1"/>
    <w:rsid w:val="003821B9"/>
    <w:rPr>
      <w:b/>
      <w:bCs/>
    </w:rPr>
  </w:style>
  <w:style w:type="paragraph" w:customStyle="1" w:styleId="list-bullet-2">
    <w:name w:val="list-bullet-2"/>
    <w:basedOn w:val="Normal"/>
    <w:rsid w:val="003821B9"/>
    <w:pPr>
      <w:spacing w:before="100" w:beforeAutospacing="1" w:after="100" w:afterAutospacing="1"/>
    </w:pPr>
  </w:style>
  <w:style w:type="character" w:customStyle="1" w:styleId="hcp2">
    <w:name w:val="hcp2"/>
    <w:rsid w:val="003821B9"/>
    <w:rPr>
      <w:b/>
      <w:bCs/>
    </w:rPr>
  </w:style>
  <w:style w:type="paragraph" w:customStyle="1" w:styleId="list-bullet">
    <w:name w:val="list-bullet"/>
    <w:basedOn w:val="Normal"/>
    <w:rsid w:val="003821B9"/>
    <w:pPr>
      <w:spacing w:before="100" w:beforeAutospacing="1" w:after="100" w:afterAutospacing="1"/>
    </w:pPr>
  </w:style>
  <w:style w:type="character" w:customStyle="1" w:styleId="hcp4">
    <w:name w:val="hcp4"/>
    <w:rsid w:val="003821B9"/>
    <w:rPr>
      <w:i/>
      <w:iCs/>
    </w:rPr>
  </w:style>
  <w:style w:type="paragraph" w:customStyle="1" w:styleId="normal-indent-2">
    <w:name w:val="normal-indent-2"/>
    <w:basedOn w:val="Normal"/>
    <w:rsid w:val="003821B9"/>
    <w:pPr>
      <w:spacing w:before="100" w:beforeAutospacing="1" w:after="100" w:afterAutospacing="1"/>
    </w:pPr>
  </w:style>
  <w:style w:type="paragraph" w:styleId="NormalWeb">
    <w:name w:val="Normal (Web)"/>
    <w:basedOn w:val="Normal"/>
    <w:uiPriority w:val="99"/>
    <w:rsid w:val="003821B9"/>
    <w:pPr>
      <w:spacing w:before="100" w:beforeAutospacing="1" w:after="100" w:afterAutospacing="1"/>
    </w:pPr>
  </w:style>
  <w:style w:type="paragraph" w:customStyle="1" w:styleId="normal-indent-3">
    <w:name w:val="normal-indent-3"/>
    <w:basedOn w:val="Normal"/>
    <w:rsid w:val="003821B9"/>
    <w:pPr>
      <w:spacing w:before="100" w:beforeAutospacing="1" w:after="100" w:afterAutospacing="1"/>
    </w:pPr>
  </w:style>
  <w:style w:type="paragraph" w:customStyle="1" w:styleId="list-bullet-3">
    <w:name w:val="list-bullet-3"/>
    <w:basedOn w:val="Normal"/>
    <w:rsid w:val="003821B9"/>
    <w:pPr>
      <w:spacing w:before="100" w:beforeAutospacing="1" w:after="100" w:afterAutospacing="1"/>
    </w:pPr>
  </w:style>
  <w:style w:type="paragraph" w:customStyle="1" w:styleId="List1">
    <w:name w:val="List1"/>
    <w:basedOn w:val="Normal"/>
    <w:rsid w:val="003821B9"/>
    <w:pPr>
      <w:spacing w:before="100" w:beforeAutospacing="1" w:after="100" w:afterAutospacing="1"/>
    </w:pPr>
  </w:style>
  <w:style w:type="paragraph" w:styleId="DocumentMap">
    <w:name w:val="Document Map"/>
    <w:basedOn w:val="Normal"/>
    <w:semiHidden/>
    <w:rsid w:val="003821B9"/>
    <w:pPr>
      <w:shd w:val="clear" w:color="auto" w:fill="000080"/>
    </w:pPr>
    <w:rPr>
      <w:rFonts w:ascii="Tahoma" w:hAnsi="Tahoma" w:cs="Tahoma"/>
      <w:sz w:val="20"/>
      <w:szCs w:val="20"/>
    </w:rPr>
  </w:style>
  <w:style w:type="paragraph" w:customStyle="1" w:styleId="screen">
    <w:name w:val="screen"/>
    <w:basedOn w:val="BodyText"/>
    <w:rsid w:val="00E47C08"/>
    <w:pPr>
      <w:spacing w:before="120" w:after="120"/>
      <w:jc w:val="center"/>
    </w:pPr>
    <w:rPr>
      <w:rFonts w:ascii="Verdana" w:hAnsi="Verdana" w:cs="Times New Roman"/>
      <w:szCs w:val="20"/>
    </w:rPr>
  </w:style>
  <w:style w:type="paragraph" w:customStyle="1" w:styleId="ListBullet1">
    <w:name w:val="List Bullet 1"/>
    <w:basedOn w:val="Normal"/>
    <w:autoRedefine/>
    <w:rsid w:val="00E47C08"/>
    <w:pPr>
      <w:numPr>
        <w:numId w:val="1"/>
      </w:numPr>
      <w:spacing w:before="120" w:after="120"/>
    </w:pPr>
    <w:rPr>
      <w:rFonts w:ascii="Arial" w:hAnsi="Arial" w:cs="Arial"/>
      <w:iCs/>
      <w:sz w:val="20"/>
      <w:szCs w:val="20"/>
    </w:rPr>
  </w:style>
  <w:style w:type="paragraph" w:styleId="ListBullet2">
    <w:name w:val="List Bullet 2"/>
    <w:basedOn w:val="Normal"/>
    <w:autoRedefine/>
    <w:rsid w:val="00E47C08"/>
    <w:pPr>
      <w:spacing w:before="120" w:after="120"/>
    </w:pPr>
    <w:rPr>
      <w:rFonts w:ascii="Verdana" w:hAnsi="Verdana"/>
      <w:b/>
      <w:sz w:val="20"/>
      <w:szCs w:val="20"/>
    </w:rPr>
  </w:style>
  <w:style w:type="paragraph" w:styleId="ListParagraph">
    <w:name w:val="List Paragraph"/>
    <w:basedOn w:val="Normal"/>
    <w:uiPriority w:val="34"/>
    <w:qFormat/>
    <w:rsid w:val="005B045A"/>
    <w:pPr>
      <w:ind w:left="720"/>
    </w:pPr>
  </w:style>
  <w:style w:type="paragraph" w:styleId="ListBullet3">
    <w:name w:val="List Bullet 3"/>
    <w:basedOn w:val="Normal"/>
    <w:rsid w:val="005F7400"/>
    <w:pPr>
      <w:numPr>
        <w:numId w:val="2"/>
      </w:numPr>
      <w:contextualSpacing/>
    </w:pPr>
  </w:style>
  <w:style w:type="paragraph" w:styleId="ListContinue">
    <w:name w:val="List Continue"/>
    <w:basedOn w:val="Normal"/>
    <w:link w:val="ListContinueChar"/>
    <w:rsid w:val="005F7400"/>
    <w:pPr>
      <w:spacing w:before="120" w:after="120"/>
      <w:ind w:left="360"/>
    </w:pPr>
    <w:rPr>
      <w:rFonts w:ascii="Arial" w:hAnsi="Arial"/>
      <w:sz w:val="22"/>
    </w:rPr>
  </w:style>
  <w:style w:type="paragraph" w:styleId="ListContinue2">
    <w:name w:val="List Continue 2"/>
    <w:basedOn w:val="Normal"/>
    <w:link w:val="ListContinue2Char"/>
    <w:rsid w:val="005F7400"/>
    <w:pPr>
      <w:spacing w:before="120" w:after="120"/>
      <w:ind w:left="720"/>
    </w:pPr>
    <w:rPr>
      <w:rFonts w:ascii="Arial" w:hAnsi="Arial"/>
      <w:sz w:val="22"/>
    </w:rPr>
  </w:style>
  <w:style w:type="paragraph" w:styleId="ListNumber">
    <w:name w:val="List Number"/>
    <w:basedOn w:val="Normal"/>
    <w:rsid w:val="005F7400"/>
    <w:pPr>
      <w:numPr>
        <w:numId w:val="3"/>
      </w:numPr>
      <w:spacing w:before="120" w:after="240"/>
    </w:pPr>
    <w:rPr>
      <w:rFonts w:ascii="Arial" w:hAnsi="Arial"/>
      <w:sz w:val="22"/>
    </w:rPr>
  </w:style>
  <w:style w:type="character" w:customStyle="1" w:styleId="ListContinueChar">
    <w:name w:val="List Continue Char"/>
    <w:link w:val="ListContinue"/>
    <w:rsid w:val="005F7400"/>
    <w:rPr>
      <w:rFonts w:ascii="Arial" w:hAnsi="Arial"/>
      <w:sz w:val="22"/>
      <w:szCs w:val="24"/>
    </w:rPr>
  </w:style>
  <w:style w:type="character" w:customStyle="1" w:styleId="ListContinue2Char">
    <w:name w:val="List Continue 2 Char"/>
    <w:link w:val="ListContinue2"/>
    <w:rsid w:val="005F7400"/>
    <w:rPr>
      <w:rFonts w:ascii="Arial" w:hAnsi="Arial"/>
      <w:sz w:val="22"/>
      <w:szCs w:val="24"/>
    </w:rPr>
  </w:style>
  <w:style w:type="paragraph" w:customStyle="1" w:styleId="ActionPhrase">
    <w:name w:val="Action Phrase"/>
    <w:basedOn w:val="Normal"/>
    <w:autoRedefine/>
    <w:qFormat/>
    <w:rsid w:val="00AD7EA7"/>
    <w:rPr>
      <w:rFonts w:ascii="Arial" w:hAnsi="Arial" w:cs="Arial"/>
      <w:b/>
    </w:rPr>
  </w:style>
  <w:style w:type="character" w:customStyle="1" w:styleId="Boldcharacters">
    <w:name w:val="Bold characters"/>
    <w:rsid w:val="005F7400"/>
    <w:rPr>
      <w:rFonts w:ascii="Arial" w:hAnsi="Arial"/>
      <w:b/>
      <w:sz w:val="22"/>
    </w:rPr>
  </w:style>
  <w:style w:type="paragraph" w:customStyle="1" w:styleId="Default">
    <w:name w:val="Default"/>
    <w:rsid w:val="00B33C3B"/>
    <w:pPr>
      <w:autoSpaceDE w:val="0"/>
      <w:autoSpaceDN w:val="0"/>
      <w:adjustRightInd w:val="0"/>
    </w:pPr>
    <w:rPr>
      <w:rFonts w:ascii="Arial" w:hAnsi="Arial" w:cs="Arial"/>
      <w:color w:val="000000"/>
      <w:sz w:val="24"/>
      <w:szCs w:val="24"/>
    </w:rPr>
  </w:style>
  <w:style w:type="character" w:styleId="FollowedHyperlink">
    <w:name w:val="FollowedHyperlink"/>
    <w:rsid w:val="00D26E20"/>
    <w:rPr>
      <w:color w:val="800080"/>
      <w:u w:val="single"/>
    </w:rPr>
  </w:style>
  <w:style w:type="character" w:customStyle="1" w:styleId="FooterChar">
    <w:name w:val="Footer Char"/>
    <w:link w:val="Footer"/>
    <w:uiPriority w:val="99"/>
    <w:rsid w:val="00A47114"/>
    <w:rPr>
      <w:sz w:val="24"/>
      <w:szCs w:val="24"/>
    </w:rPr>
  </w:style>
  <w:style w:type="character" w:styleId="UnresolvedMention">
    <w:name w:val="Unresolved Mention"/>
    <w:uiPriority w:val="99"/>
    <w:semiHidden/>
    <w:unhideWhenUsed/>
    <w:rsid w:val="00864E96"/>
    <w:rPr>
      <w:color w:val="605E5C"/>
      <w:shd w:val="clear" w:color="auto" w:fill="E1DFDD"/>
    </w:rPr>
  </w:style>
  <w:style w:type="paragraph" w:styleId="NoSpacing">
    <w:name w:val="No Spacing"/>
    <w:basedOn w:val="Normal"/>
    <w:uiPriority w:val="1"/>
    <w:qFormat/>
    <w:rsid w:val="004873F1"/>
    <w:pPr>
      <w:spacing w:before="100" w:beforeAutospacing="1" w:after="100" w:afterAutospacing="1"/>
    </w:pPr>
  </w:style>
  <w:style w:type="character" w:styleId="Strong">
    <w:name w:val="Strong"/>
    <w:uiPriority w:val="22"/>
    <w:qFormat/>
    <w:rsid w:val="006E1C61"/>
    <w:rPr>
      <w:b/>
      <w:bCs/>
    </w:rPr>
  </w:style>
  <w:style w:type="paragraph" w:customStyle="1" w:styleId="xxxmsonormal">
    <w:name w:val="x_x_xmsonormal"/>
    <w:basedOn w:val="Normal"/>
    <w:rsid w:val="00AF5392"/>
    <w:pPr>
      <w:spacing w:before="100" w:beforeAutospacing="1" w:after="100" w:afterAutospacing="1"/>
    </w:pPr>
  </w:style>
  <w:style w:type="character" w:customStyle="1" w:styleId="markgk7alq0sp">
    <w:name w:val="markgk7alq0sp"/>
    <w:basedOn w:val="DefaultParagraphFont"/>
    <w:rsid w:val="00AF5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0824">
      <w:bodyDiv w:val="1"/>
      <w:marLeft w:val="0"/>
      <w:marRight w:val="0"/>
      <w:marTop w:val="0"/>
      <w:marBottom w:val="0"/>
      <w:divBdr>
        <w:top w:val="none" w:sz="0" w:space="0" w:color="auto"/>
        <w:left w:val="none" w:sz="0" w:space="0" w:color="auto"/>
        <w:bottom w:val="none" w:sz="0" w:space="0" w:color="auto"/>
        <w:right w:val="none" w:sz="0" w:space="0" w:color="auto"/>
      </w:divBdr>
    </w:div>
    <w:div w:id="51539429">
      <w:bodyDiv w:val="1"/>
      <w:marLeft w:val="0"/>
      <w:marRight w:val="0"/>
      <w:marTop w:val="0"/>
      <w:marBottom w:val="0"/>
      <w:divBdr>
        <w:top w:val="none" w:sz="0" w:space="0" w:color="auto"/>
        <w:left w:val="none" w:sz="0" w:space="0" w:color="auto"/>
        <w:bottom w:val="none" w:sz="0" w:space="0" w:color="auto"/>
        <w:right w:val="none" w:sz="0" w:space="0" w:color="auto"/>
      </w:divBdr>
      <w:divsChild>
        <w:div w:id="2080905398">
          <w:marLeft w:val="360"/>
          <w:marRight w:val="0"/>
          <w:marTop w:val="200"/>
          <w:marBottom w:val="0"/>
          <w:divBdr>
            <w:top w:val="none" w:sz="0" w:space="0" w:color="auto"/>
            <w:left w:val="none" w:sz="0" w:space="0" w:color="auto"/>
            <w:bottom w:val="none" w:sz="0" w:space="0" w:color="auto"/>
            <w:right w:val="none" w:sz="0" w:space="0" w:color="auto"/>
          </w:divBdr>
        </w:div>
      </w:divsChild>
    </w:div>
    <w:div w:id="52587843">
      <w:bodyDiv w:val="1"/>
      <w:marLeft w:val="0"/>
      <w:marRight w:val="0"/>
      <w:marTop w:val="0"/>
      <w:marBottom w:val="0"/>
      <w:divBdr>
        <w:top w:val="none" w:sz="0" w:space="0" w:color="auto"/>
        <w:left w:val="none" w:sz="0" w:space="0" w:color="auto"/>
        <w:bottom w:val="none" w:sz="0" w:space="0" w:color="auto"/>
        <w:right w:val="none" w:sz="0" w:space="0" w:color="auto"/>
      </w:divBdr>
    </w:div>
    <w:div w:id="106699857">
      <w:bodyDiv w:val="1"/>
      <w:marLeft w:val="0"/>
      <w:marRight w:val="0"/>
      <w:marTop w:val="0"/>
      <w:marBottom w:val="0"/>
      <w:divBdr>
        <w:top w:val="none" w:sz="0" w:space="0" w:color="auto"/>
        <w:left w:val="none" w:sz="0" w:space="0" w:color="auto"/>
        <w:bottom w:val="none" w:sz="0" w:space="0" w:color="auto"/>
        <w:right w:val="none" w:sz="0" w:space="0" w:color="auto"/>
      </w:divBdr>
      <w:divsChild>
        <w:div w:id="616058559">
          <w:marLeft w:val="0"/>
          <w:marRight w:val="0"/>
          <w:marTop w:val="0"/>
          <w:marBottom w:val="0"/>
          <w:divBdr>
            <w:top w:val="none" w:sz="0" w:space="0" w:color="auto"/>
            <w:left w:val="none" w:sz="0" w:space="0" w:color="auto"/>
            <w:bottom w:val="none" w:sz="0" w:space="0" w:color="auto"/>
            <w:right w:val="none" w:sz="0" w:space="0" w:color="auto"/>
          </w:divBdr>
          <w:divsChild>
            <w:div w:id="304284490">
              <w:marLeft w:val="0"/>
              <w:marRight w:val="0"/>
              <w:marTop w:val="0"/>
              <w:marBottom w:val="0"/>
              <w:divBdr>
                <w:top w:val="none" w:sz="0" w:space="0" w:color="auto"/>
                <w:left w:val="none" w:sz="0" w:space="0" w:color="auto"/>
                <w:bottom w:val="none" w:sz="0" w:space="0" w:color="auto"/>
                <w:right w:val="none" w:sz="0" w:space="0" w:color="auto"/>
              </w:divBdr>
              <w:divsChild>
                <w:div w:id="1601908192">
                  <w:marLeft w:val="0"/>
                  <w:marRight w:val="300"/>
                  <w:marTop w:val="150"/>
                  <w:marBottom w:val="0"/>
                  <w:divBdr>
                    <w:top w:val="none" w:sz="0" w:space="0" w:color="auto"/>
                    <w:left w:val="none" w:sz="0" w:space="0" w:color="auto"/>
                    <w:bottom w:val="none" w:sz="0" w:space="0" w:color="auto"/>
                    <w:right w:val="none" w:sz="0" w:space="0" w:color="auto"/>
                  </w:divBdr>
                  <w:divsChild>
                    <w:div w:id="6180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7855">
      <w:bodyDiv w:val="1"/>
      <w:marLeft w:val="0"/>
      <w:marRight w:val="0"/>
      <w:marTop w:val="0"/>
      <w:marBottom w:val="0"/>
      <w:divBdr>
        <w:top w:val="none" w:sz="0" w:space="0" w:color="auto"/>
        <w:left w:val="none" w:sz="0" w:space="0" w:color="auto"/>
        <w:bottom w:val="none" w:sz="0" w:space="0" w:color="auto"/>
        <w:right w:val="none" w:sz="0" w:space="0" w:color="auto"/>
      </w:divBdr>
    </w:div>
    <w:div w:id="138884350">
      <w:bodyDiv w:val="1"/>
      <w:marLeft w:val="0"/>
      <w:marRight w:val="0"/>
      <w:marTop w:val="0"/>
      <w:marBottom w:val="0"/>
      <w:divBdr>
        <w:top w:val="none" w:sz="0" w:space="0" w:color="auto"/>
        <w:left w:val="none" w:sz="0" w:space="0" w:color="auto"/>
        <w:bottom w:val="none" w:sz="0" w:space="0" w:color="auto"/>
        <w:right w:val="none" w:sz="0" w:space="0" w:color="auto"/>
      </w:divBdr>
      <w:divsChild>
        <w:div w:id="112209573">
          <w:marLeft w:val="0"/>
          <w:marRight w:val="0"/>
          <w:marTop w:val="0"/>
          <w:marBottom w:val="0"/>
          <w:divBdr>
            <w:top w:val="none" w:sz="0" w:space="0" w:color="auto"/>
            <w:left w:val="none" w:sz="0" w:space="0" w:color="auto"/>
            <w:bottom w:val="none" w:sz="0" w:space="0" w:color="auto"/>
            <w:right w:val="none" w:sz="0" w:space="0" w:color="auto"/>
          </w:divBdr>
        </w:div>
      </w:divsChild>
    </w:div>
    <w:div w:id="209417395">
      <w:bodyDiv w:val="1"/>
      <w:marLeft w:val="0"/>
      <w:marRight w:val="0"/>
      <w:marTop w:val="0"/>
      <w:marBottom w:val="0"/>
      <w:divBdr>
        <w:top w:val="none" w:sz="0" w:space="0" w:color="auto"/>
        <w:left w:val="none" w:sz="0" w:space="0" w:color="auto"/>
        <w:bottom w:val="none" w:sz="0" w:space="0" w:color="auto"/>
        <w:right w:val="none" w:sz="0" w:space="0" w:color="auto"/>
      </w:divBdr>
    </w:div>
    <w:div w:id="216363519">
      <w:bodyDiv w:val="1"/>
      <w:marLeft w:val="0"/>
      <w:marRight w:val="0"/>
      <w:marTop w:val="0"/>
      <w:marBottom w:val="0"/>
      <w:divBdr>
        <w:top w:val="none" w:sz="0" w:space="0" w:color="auto"/>
        <w:left w:val="none" w:sz="0" w:space="0" w:color="auto"/>
        <w:bottom w:val="none" w:sz="0" w:space="0" w:color="auto"/>
        <w:right w:val="none" w:sz="0" w:space="0" w:color="auto"/>
      </w:divBdr>
    </w:div>
    <w:div w:id="334843922">
      <w:bodyDiv w:val="1"/>
      <w:marLeft w:val="0"/>
      <w:marRight w:val="0"/>
      <w:marTop w:val="0"/>
      <w:marBottom w:val="0"/>
      <w:divBdr>
        <w:top w:val="none" w:sz="0" w:space="0" w:color="auto"/>
        <w:left w:val="none" w:sz="0" w:space="0" w:color="auto"/>
        <w:bottom w:val="none" w:sz="0" w:space="0" w:color="auto"/>
        <w:right w:val="none" w:sz="0" w:space="0" w:color="auto"/>
      </w:divBdr>
      <w:divsChild>
        <w:div w:id="1302883888">
          <w:marLeft w:val="547"/>
          <w:marRight w:val="0"/>
          <w:marTop w:val="120"/>
          <w:marBottom w:val="60"/>
          <w:divBdr>
            <w:top w:val="none" w:sz="0" w:space="0" w:color="auto"/>
            <w:left w:val="none" w:sz="0" w:space="0" w:color="auto"/>
            <w:bottom w:val="none" w:sz="0" w:space="0" w:color="auto"/>
            <w:right w:val="none" w:sz="0" w:space="0" w:color="auto"/>
          </w:divBdr>
        </w:div>
        <w:div w:id="1915237560">
          <w:marLeft w:val="547"/>
          <w:marRight w:val="0"/>
          <w:marTop w:val="120"/>
          <w:marBottom w:val="60"/>
          <w:divBdr>
            <w:top w:val="none" w:sz="0" w:space="0" w:color="auto"/>
            <w:left w:val="none" w:sz="0" w:space="0" w:color="auto"/>
            <w:bottom w:val="none" w:sz="0" w:space="0" w:color="auto"/>
            <w:right w:val="none" w:sz="0" w:space="0" w:color="auto"/>
          </w:divBdr>
        </w:div>
      </w:divsChild>
    </w:div>
    <w:div w:id="341931059">
      <w:bodyDiv w:val="1"/>
      <w:marLeft w:val="0"/>
      <w:marRight w:val="0"/>
      <w:marTop w:val="0"/>
      <w:marBottom w:val="0"/>
      <w:divBdr>
        <w:top w:val="none" w:sz="0" w:space="0" w:color="auto"/>
        <w:left w:val="none" w:sz="0" w:space="0" w:color="auto"/>
        <w:bottom w:val="none" w:sz="0" w:space="0" w:color="auto"/>
        <w:right w:val="none" w:sz="0" w:space="0" w:color="auto"/>
      </w:divBdr>
    </w:div>
    <w:div w:id="371347097">
      <w:bodyDiv w:val="1"/>
      <w:marLeft w:val="0"/>
      <w:marRight w:val="0"/>
      <w:marTop w:val="0"/>
      <w:marBottom w:val="0"/>
      <w:divBdr>
        <w:top w:val="none" w:sz="0" w:space="0" w:color="auto"/>
        <w:left w:val="none" w:sz="0" w:space="0" w:color="auto"/>
        <w:bottom w:val="none" w:sz="0" w:space="0" w:color="auto"/>
        <w:right w:val="none" w:sz="0" w:space="0" w:color="auto"/>
      </w:divBdr>
    </w:div>
    <w:div w:id="450130093">
      <w:bodyDiv w:val="1"/>
      <w:marLeft w:val="0"/>
      <w:marRight w:val="0"/>
      <w:marTop w:val="0"/>
      <w:marBottom w:val="0"/>
      <w:divBdr>
        <w:top w:val="none" w:sz="0" w:space="0" w:color="auto"/>
        <w:left w:val="none" w:sz="0" w:space="0" w:color="auto"/>
        <w:bottom w:val="none" w:sz="0" w:space="0" w:color="auto"/>
        <w:right w:val="none" w:sz="0" w:space="0" w:color="auto"/>
      </w:divBdr>
      <w:divsChild>
        <w:div w:id="1665428805">
          <w:marLeft w:val="240"/>
          <w:marRight w:val="240"/>
          <w:marTop w:val="240"/>
          <w:marBottom w:val="240"/>
          <w:divBdr>
            <w:top w:val="dashed" w:sz="6" w:space="0" w:color="CCCCCC"/>
            <w:left w:val="dashed" w:sz="6" w:space="0" w:color="CCCCCC"/>
            <w:bottom w:val="dashed" w:sz="6" w:space="0" w:color="CCCCCC"/>
            <w:right w:val="dashed" w:sz="6" w:space="0" w:color="CCCCCC"/>
          </w:divBdr>
          <w:divsChild>
            <w:div w:id="449054914">
              <w:marLeft w:val="0"/>
              <w:marRight w:val="0"/>
              <w:marTop w:val="0"/>
              <w:marBottom w:val="0"/>
              <w:divBdr>
                <w:top w:val="none" w:sz="0" w:space="0" w:color="auto"/>
                <w:left w:val="none" w:sz="0" w:space="0" w:color="auto"/>
                <w:bottom w:val="dashed" w:sz="6" w:space="4" w:color="CCCCCC"/>
                <w:right w:val="none" w:sz="0" w:space="0" w:color="auto"/>
              </w:divBdr>
            </w:div>
            <w:div w:id="10501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3764">
      <w:bodyDiv w:val="1"/>
      <w:marLeft w:val="0"/>
      <w:marRight w:val="0"/>
      <w:marTop w:val="0"/>
      <w:marBottom w:val="0"/>
      <w:divBdr>
        <w:top w:val="none" w:sz="0" w:space="0" w:color="auto"/>
        <w:left w:val="none" w:sz="0" w:space="0" w:color="auto"/>
        <w:bottom w:val="none" w:sz="0" w:space="0" w:color="auto"/>
        <w:right w:val="none" w:sz="0" w:space="0" w:color="auto"/>
      </w:divBdr>
    </w:div>
    <w:div w:id="548493909">
      <w:bodyDiv w:val="1"/>
      <w:marLeft w:val="0"/>
      <w:marRight w:val="0"/>
      <w:marTop w:val="0"/>
      <w:marBottom w:val="0"/>
      <w:divBdr>
        <w:top w:val="none" w:sz="0" w:space="0" w:color="auto"/>
        <w:left w:val="none" w:sz="0" w:space="0" w:color="auto"/>
        <w:bottom w:val="none" w:sz="0" w:space="0" w:color="auto"/>
        <w:right w:val="none" w:sz="0" w:space="0" w:color="auto"/>
      </w:divBdr>
    </w:div>
    <w:div w:id="549420457">
      <w:bodyDiv w:val="1"/>
      <w:marLeft w:val="0"/>
      <w:marRight w:val="0"/>
      <w:marTop w:val="0"/>
      <w:marBottom w:val="0"/>
      <w:divBdr>
        <w:top w:val="none" w:sz="0" w:space="0" w:color="auto"/>
        <w:left w:val="none" w:sz="0" w:space="0" w:color="auto"/>
        <w:bottom w:val="none" w:sz="0" w:space="0" w:color="auto"/>
        <w:right w:val="none" w:sz="0" w:space="0" w:color="auto"/>
      </w:divBdr>
    </w:div>
    <w:div w:id="565265164">
      <w:bodyDiv w:val="1"/>
      <w:marLeft w:val="0"/>
      <w:marRight w:val="0"/>
      <w:marTop w:val="0"/>
      <w:marBottom w:val="0"/>
      <w:divBdr>
        <w:top w:val="none" w:sz="0" w:space="0" w:color="auto"/>
        <w:left w:val="none" w:sz="0" w:space="0" w:color="auto"/>
        <w:bottom w:val="none" w:sz="0" w:space="0" w:color="auto"/>
        <w:right w:val="none" w:sz="0" w:space="0" w:color="auto"/>
      </w:divBdr>
    </w:div>
    <w:div w:id="640697657">
      <w:bodyDiv w:val="1"/>
      <w:marLeft w:val="0"/>
      <w:marRight w:val="0"/>
      <w:marTop w:val="0"/>
      <w:marBottom w:val="0"/>
      <w:divBdr>
        <w:top w:val="none" w:sz="0" w:space="0" w:color="auto"/>
        <w:left w:val="none" w:sz="0" w:space="0" w:color="auto"/>
        <w:bottom w:val="none" w:sz="0" w:space="0" w:color="auto"/>
        <w:right w:val="none" w:sz="0" w:space="0" w:color="auto"/>
      </w:divBdr>
    </w:div>
    <w:div w:id="683094655">
      <w:bodyDiv w:val="1"/>
      <w:marLeft w:val="0"/>
      <w:marRight w:val="0"/>
      <w:marTop w:val="0"/>
      <w:marBottom w:val="0"/>
      <w:divBdr>
        <w:top w:val="none" w:sz="0" w:space="0" w:color="auto"/>
        <w:left w:val="none" w:sz="0" w:space="0" w:color="auto"/>
        <w:bottom w:val="none" w:sz="0" w:space="0" w:color="auto"/>
        <w:right w:val="none" w:sz="0" w:space="0" w:color="auto"/>
      </w:divBdr>
    </w:div>
    <w:div w:id="695734824">
      <w:bodyDiv w:val="1"/>
      <w:marLeft w:val="0"/>
      <w:marRight w:val="0"/>
      <w:marTop w:val="0"/>
      <w:marBottom w:val="0"/>
      <w:divBdr>
        <w:top w:val="none" w:sz="0" w:space="0" w:color="auto"/>
        <w:left w:val="none" w:sz="0" w:space="0" w:color="auto"/>
        <w:bottom w:val="none" w:sz="0" w:space="0" w:color="auto"/>
        <w:right w:val="none" w:sz="0" w:space="0" w:color="auto"/>
      </w:divBdr>
    </w:div>
    <w:div w:id="726801165">
      <w:bodyDiv w:val="1"/>
      <w:marLeft w:val="0"/>
      <w:marRight w:val="0"/>
      <w:marTop w:val="0"/>
      <w:marBottom w:val="0"/>
      <w:divBdr>
        <w:top w:val="none" w:sz="0" w:space="0" w:color="auto"/>
        <w:left w:val="none" w:sz="0" w:space="0" w:color="auto"/>
        <w:bottom w:val="none" w:sz="0" w:space="0" w:color="auto"/>
        <w:right w:val="none" w:sz="0" w:space="0" w:color="auto"/>
      </w:divBdr>
      <w:divsChild>
        <w:div w:id="630791668">
          <w:marLeft w:val="547"/>
          <w:marRight w:val="0"/>
          <w:marTop w:val="120"/>
          <w:marBottom w:val="60"/>
          <w:divBdr>
            <w:top w:val="none" w:sz="0" w:space="0" w:color="auto"/>
            <w:left w:val="none" w:sz="0" w:space="0" w:color="auto"/>
            <w:bottom w:val="none" w:sz="0" w:space="0" w:color="auto"/>
            <w:right w:val="none" w:sz="0" w:space="0" w:color="auto"/>
          </w:divBdr>
        </w:div>
      </w:divsChild>
    </w:div>
    <w:div w:id="737359109">
      <w:bodyDiv w:val="1"/>
      <w:marLeft w:val="0"/>
      <w:marRight w:val="0"/>
      <w:marTop w:val="0"/>
      <w:marBottom w:val="0"/>
      <w:divBdr>
        <w:top w:val="none" w:sz="0" w:space="0" w:color="auto"/>
        <w:left w:val="none" w:sz="0" w:space="0" w:color="auto"/>
        <w:bottom w:val="none" w:sz="0" w:space="0" w:color="auto"/>
        <w:right w:val="none" w:sz="0" w:space="0" w:color="auto"/>
      </w:divBdr>
      <w:divsChild>
        <w:div w:id="1996303526">
          <w:marLeft w:val="1267"/>
          <w:marRight w:val="0"/>
          <w:marTop w:val="0"/>
          <w:marBottom w:val="0"/>
          <w:divBdr>
            <w:top w:val="none" w:sz="0" w:space="0" w:color="auto"/>
            <w:left w:val="none" w:sz="0" w:space="0" w:color="auto"/>
            <w:bottom w:val="none" w:sz="0" w:space="0" w:color="auto"/>
            <w:right w:val="none" w:sz="0" w:space="0" w:color="auto"/>
          </w:divBdr>
        </w:div>
        <w:div w:id="2047832253">
          <w:marLeft w:val="1800"/>
          <w:marRight w:val="0"/>
          <w:marTop w:val="0"/>
          <w:marBottom w:val="0"/>
          <w:divBdr>
            <w:top w:val="none" w:sz="0" w:space="0" w:color="auto"/>
            <w:left w:val="none" w:sz="0" w:space="0" w:color="auto"/>
            <w:bottom w:val="none" w:sz="0" w:space="0" w:color="auto"/>
            <w:right w:val="none" w:sz="0" w:space="0" w:color="auto"/>
          </w:divBdr>
        </w:div>
      </w:divsChild>
    </w:div>
    <w:div w:id="738358630">
      <w:bodyDiv w:val="1"/>
      <w:marLeft w:val="0"/>
      <w:marRight w:val="0"/>
      <w:marTop w:val="0"/>
      <w:marBottom w:val="0"/>
      <w:divBdr>
        <w:top w:val="none" w:sz="0" w:space="0" w:color="auto"/>
        <w:left w:val="none" w:sz="0" w:space="0" w:color="auto"/>
        <w:bottom w:val="none" w:sz="0" w:space="0" w:color="auto"/>
        <w:right w:val="none" w:sz="0" w:space="0" w:color="auto"/>
      </w:divBdr>
    </w:div>
    <w:div w:id="776829013">
      <w:bodyDiv w:val="1"/>
      <w:marLeft w:val="0"/>
      <w:marRight w:val="0"/>
      <w:marTop w:val="0"/>
      <w:marBottom w:val="0"/>
      <w:divBdr>
        <w:top w:val="none" w:sz="0" w:space="0" w:color="auto"/>
        <w:left w:val="none" w:sz="0" w:space="0" w:color="auto"/>
        <w:bottom w:val="none" w:sz="0" w:space="0" w:color="auto"/>
        <w:right w:val="none" w:sz="0" w:space="0" w:color="auto"/>
      </w:divBdr>
      <w:divsChild>
        <w:div w:id="394621684">
          <w:marLeft w:val="547"/>
          <w:marRight w:val="0"/>
          <w:marTop w:val="120"/>
          <w:marBottom w:val="60"/>
          <w:divBdr>
            <w:top w:val="none" w:sz="0" w:space="0" w:color="auto"/>
            <w:left w:val="none" w:sz="0" w:space="0" w:color="auto"/>
            <w:bottom w:val="none" w:sz="0" w:space="0" w:color="auto"/>
            <w:right w:val="none" w:sz="0" w:space="0" w:color="auto"/>
          </w:divBdr>
        </w:div>
      </w:divsChild>
    </w:div>
    <w:div w:id="1043290861">
      <w:bodyDiv w:val="1"/>
      <w:marLeft w:val="0"/>
      <w:marRight w:val="0"/>
      <w:marTop w:val="0"/>
      <w:marBottom w:val="0"/>
      <w:divBdr>
        <w:top w:val="none" w:sz="0" w:space="0" w:color="auto"/>
        <w:left w:val="none" w:sz="0" w:space="0" w:color="auto"/>
        <w:bottom w:val="none" w:sz="0" w:space="0" w:color="auto"/>
        <w:right w:val="none" w:sz="0" w:space="0" w:color="auto"/>
      </w:divBdr>
      <w:divsChild>
        <w:div w:id="107552238">
          <w:marLeft w:val="0"/>
          <w:marRight w:val="0"/>
          <w:marTop w:val="0"/>
          <w:marBottom w:val="0"/>
          <w:divBdr>
            <w:top w:val="none" w:sz="0" w:space="0" w:color="auto"/>
            <w:left w:val="none" w:sz="0" w:space="0" w:color="auto"/>
            <w:bottom w:val="none" w:sz="0" w:space="0" w:color="auto"/>
            <w:right w:val="none" w:sz="0" w:space="0" w:color="auto"/>
          </w:divBdr>
        </w:div>
      </w:divsChild>
    </w:div>
    <w:div w:id="1048340928">
      <w:bodyDiv w:val="1"/>
      <w:marLeft w:val="0"/>
      <w:marRight w:val="0"/>
      <w:marTop w:val="0"/>
      <w:marBottom w:val="0"/>
      <w:divBdr>
        <w:top w:val="none" w:sz="0" w:space="0" w:color="auto"/>
        <w:left w:val="none" w:sz="0" w:space="0" w:color="auto"/>
        <w:bottom w:val="none" w:sz="0" w:space="0" w:color="auto"/>
        <w:right w:val="none" w:sz="0" w:space="0" w:color="auto"/>
      </w:divBdr>
    </w:div>
    <w:div w:id="1100569159">
      <w:bodyDiv w:val="1"/>
      <w:marLeft w:val="0"/>
      <w:marRight w:val="0"/>
      <w:marTop w:val="0"/>
      <w:marBottom w:val="0"/>
      <w:divBdr>
        <w:top w:val="none" w:sz="0" w:space="0" w:color="auto"/>
        <w:left w:val="none" w:sz="0" w:space="0" w:color="auto"/>
        <w:bottom w:val="none" w:sz="0" w:space="0" w:color="auto"/>
        <w:right w:val="none" w:sz="0" w:space="0" w:color="auto"/>
      </w:divBdr>
    </w:div>
    <w:div w:id="1106802708">
      <w:bodyDiv w:val="1"/>
      <w:marLeft w:val="0"/>
      <w:marRight w:val="0"/>
      <w:marTop w:val="0"/>
      <w:marBottom w:val="0"/>
      <w:divBdr>
        <w:top w:val="none" w:sz="0" w:space="0" w:color="auto"/>
        <w:left w:val="none" w:sz="0" w:space="0" w:color="auto"/>
        <w:bottom w:val="none" w:sz="0" w:space="0" w:color="auto"/>
        <w:right w:val="none" w:sz="0" w:space="0" w:color="auto"/>
      </w:divBdr>
    </w:div>
    <w:div w:id="1116868479">
      <w:bodyDiv w:val="1"/>
      <w:marLeft w:val="0"/>
      <w:marRight w:val="0"/>
      <w:marTop w:val="0"/>
      <w:marBottom w:val="0"/>
      <w:divBdr>
        <w:top w:val="none" w:sz="0" w:space="0" w:color="auto"/>
        <w:left w:val="none" w:sz="0" w:space="0" w:color="auto"/>
        <w:bottom w:val="none" w:sz="0" w:space="0" w:color="auto"/>
        <w:right w:val="none" w:sz="0" w:space="0" w:color="auto"/>
      </w:divBdr>
    </w:div>
    <w:div w:id="1195266474">
      <w:bodyDiv w:val="1"/>
      <w:marLeft w:val="0"/>
      <w:marRight w:val="0"/>
      <w:marTop w:val="0"/>
      <w:marBottom w:val="0"/>
      <w:divBdr>
        <w:top w:val="none" w:sz="0" w:space="0" w:color="auto"/>
        <w:left w:val="none" w:sz="0" w:space="0" w:color="auto"/>
        <w:bottom w:val="none" w:sz="0" w:space="0" w:color="auto"/>
        <w:right w:val="none" w:sz="0" w:space="0" w:color="auto"/>
      </w:divBdr>
    </w:div>
    <w:div w:id="1238593882">
      <w:bodyDiv w:val="1"/>
      <w:marLeft w:val="0"/>
      <w:marRight w:val="0"/>
      <w:marTop w:val="0"/>
      <w:marBottom w:val="0"/>
      <w:divBdr>
        <w:top w:val="none" w:sz="0" w:space="0" w:color="auto"/>
        <w:left w:val="none" w:sz="0" w:space="0" w:color="auto"/>
        <w:bottom w:val="none" w:sz="0" w:space="0" w:color="auto"/>
        <w:right w:val="none" w:sz="0" w:space="0" w:color="auto"/>
      </w:divBdr>
      <w:divsChild>
        <w:div w:id="719481455">
          <w:marLeft w:val="547"/>
          <w:marRight w:val="0"/>
          <w:marTop w:val="120"/>
          <w:marBottom w:val="60"/>
          <w:divBdr>
            <w:top w:val="none" w:sz="0" w:space="0" w:color="auto"/>
            <w:left w:val="none" w:sz="0" w:space="0" w:color="auto"/>
            <w:bottom w:val="none" w:sz="0" w:space="0" w:color="auto"/>
            <w:right w:val="none" w:sz="0" w:space="0" w:color="auto"/>
          </w:divBdr>
        </w:div>
      </w:divsChild>
    </w:div>
    <w:div w:id="1280916459">
      <w:bodyDiv w:val="1"/>
      <w:marLeft w:val="0"/>
      <w:marRight w:val="0"/>
      <w:marTop w:val="0"/>
      <w:marBottom w:val="0"/>
      <w:divBdr>
        <w:top w:val="none" w:sz="0" w:space="0" w:color="auto"/>
        <w:left w:val="none" w:sz="0" w:space="0" w:color="auto"/>
        <w:bottom w:val="none" w:sz="0" w:space="0" w:color="auto"/>
        <w:right w:val="none" w:sz="0" w:space="0" w:color="auto"/>
      </w:divBdr>
    </w:div>
    <w:div w:id="1296909463">
      <w:bodyDiv w:val="1"/>
      <w:marLeft w:val="0"/>
      <w:marRight w:val="0"/>
      <w:marTop w:val="0"/>
      <w:marBottom w:val="0"/>
      <w:divBdr>
        <w:top w:val="none" w:sz="0" w:space="0" w:color="auto"/>
        <w:left w:val="none" w:sz="0" w:space="0" w:color="auto"/>
        <w:bottom w:val="none" w:sz="0" w:space="0" w:color="auto"/>
        <w:right w:val="none" w:sz="0" w:space="0" w:color="auto"/>
      </w:divBdr>
    </w:div>
    <w:div w:id="1316683779">
      <w:bodyDiv w:val="1"/>
      <w:marLeft w:val="0"/>
      <w:marRight w:val="0"/>
      <w:marTop w:val="0"/>
      <w:marBottom w:val="0"/>
      <w:divBdr>
        <w:top w:val="none" w:sz="0" w:space="0" w:color="auto"/>
        <w:left w:val="none" w:sz="0" w:space="0" w:color="auto"/>
        <w:bottom w:val="none" w:sz="0" w:space="0" w:color="auto"/>
        <w:right w:val="none" w:sz="0" w:space="0" w:color="auto"/>
      </w:divBdr>
    </w:div>
    <w:div w:id="1391147232">
      <w:bodyDiv w:val="1"/>
      <w:marLeft w:val="0"/>
      <w:marRight w:val="0"/>
      <w:marTop w:val="0"/>
      <w:marBottom w:val="0"/>
      <w:divBdr>
        <w:top w:val="none" w:sz="0" w:space="0" w:color="auto"/>
        <w:left w:val="none" w:sz="0" w:space="0" w:color="auto"/>
        <w:bottom w:val="none" w:sz="0" w:space="0" w:color="auto"/>
        <w:right w:val="none" w:sz="0" w:space="0" w:color="auto"/>
      </w:divBdr>
      <w:divsChild>
        <w:div w:id="238173597">
          <w:marLeft w:val="0"/>
          <w:marRight w:val="0"/>
          <w:marTop w:val="0"/>
          <w:marBottom w:val="0"/>
          <w:divBdr>
            <w:top w:val="none" w:sz="0" w:space="0" w:color="auto"/>
            <w:left w:val="none" w:sz="0" w:space="0" w:color="auto"/>
            <w:bottom w:val="none" w:sz="0" w:space="0" w:color="auto"/>
            <w:right w:val="none" w:sz="0" w:space="0" w:color="auto"/>
          </w:divBdr>
        </w:div>
      </w:divsChild>
    </w:div>
    <w:div w:id="1641500447">
      <w:bodyDiv w:val="1"/>
      <w:marLeft w:val="0"/>
      <w:marRight w:val="0"/>
      <w:marTop w:val="0"/>
      <w:marBottom w:val="0"/>
      <w:divBdr>
        <w:top w:val="none" w:sz="0" w:space="0" w:color="auto"/>
        <w:left w:val="none" w:sz="0" w:space="0" w:color="auto"/>
        <w:bottom w:val="none" w:sz="0" w:space="0" w:color="auto"/>
        <w:right w:val="none" w:sz="0" w:space="0" w:color="auto"/>
      </w:divBdr>
      <w:divsChild>
        <w:div w:id="510991358">
          <w:marLeft w:val="0"/>
          <w:marRight w:val="0"/>
          <w:marTop w:val="0"/>
          <w:marBottom w:val="0"/>
          <w:divBdr>
            <w:top w:val="none" w:sz="0" w:space="0" w:color="auto"/>
            <w:left w:val="none" w:sz="0" w:space="0" w:color="auto"/>
            <w:bottom w:val="none" w:sz="0" w:space="0" w:color="auto"/>
            <w:right w:val="none" w:sz="0" w:space="0" w:color="auto"/>
          </w:divBdr>
        </w:div>
      </w:divsChild>
    </w:div>
    <w:div w:id="1796362910">
      <w:bodyDiv w:val="1"/>
      <w:marLeft w:val="0"/>
      <w:marRight w:val="0"/>
      <w:marTop w:val="0"/>
      <w:marBottom w:val="0"/>
      <w:divBdr>
        <w:top w:val="none" w:sz="0" w:space="0" w:color="auto"/>
        <w:left w:val="none" w:sz="0" w:space="0" w:color="auto"/>
        <w:bottom w:val="none" w:sz="0" w:space="0" w:color="auto"/>
        <w:right w:val="none" w:sz="0" w:space="0" w:color="auto"/>
      </w:divBdr>
    </w:div>
    <w:div w:id="1900748891">
      <w:bodyDiv w:val="1"/>
      <w:marLeft w:val="0"/>
      <w:marRight w:val="0"/>
      <w:marTop w:val="0"/>
      <w:marBottom w:val="0"/>
      <w:divBdr>
        <w:top w:val="none" w:sz="0" w:space="0" w:color="auto"/>
        <w:left w:val="none" w:sz="0" w:space="0" w:color="auto"/>
        <w:bottom w:val="none" w:sz="0" w:space="0" w:color="auto"/>
        <w:right w:val="none" w:sz="0" w:space="0" w:color="auto"/>
      </w:divBdr>
    </w:div>
    <w:div w:id="1950551196">
      <w:bodyDiv w:val="1"/>
      <w:marLeft w:val="0"/>
      <w:marRight w:val="0"/>
      <w:marTop w:val="0"/>
      <w:marBottom w:val="0"/>
      <w:divBdr>
        <w:top w:val="none" w:sz="0" w:space="0" w:color="auto"/>
        <w:left w:val="none" w:sz="0" w:space="0" w:color="auto"/>
        <w:bottom w:val="none" w:sz="0" w:space="0" w:color="auto"/>
        <w:right w:val="none" w:sz="0" w:space="0" w:color="auto"/>
      </w:divBdr>
    </w:div>
    <w:div w:id="2008291538">
      <w:bodyDiv w:val="1"/>
      <w:marLeft w:val="0"/>
      <w:marRight w:val="0"/>
      <w:marTop w:val="0"/>
      <w:marBottom w:val="0"/>
      <w:divBdr>
        <w:top w:val="none" w:sz="0" w:space="0" w:color="auto"/>
        <w:left w:val="none" w:sz="0" w:space="0" w:color="auto"/>
        <w:bottom w:val="none" w:sz="0" w:space="0" w:color="auto"/>
        <w:right w:val="none" w:sz="0" w:space="0" w:color="auto"/>
      </w:divBdr>
      <w:divsChild>
        <w:div w:id="544367231">
          <w:marLeft w:val="360"/>
          <w:marRight w:val="0"/>
          <w:marTop w:val="120"/>
          <w:marBottom w:val="240"/>
          <w:divBdr>
            <w:top w:val="none" w:sz="0" w:space="0" w:color="auto"/>
            <w:left w:val="none" w:sz="0" w:space="0" w:color="auto"/>
            <w:bottom w:val="none" w:sz="0" w:space="0" w:color="auto"/>
            <w:right w:val="none" w:sz="0" w:space="0" w:color="auto"/>
          </w:divBdr>
        </w:div>
        <w:div w:id="1156147747">
          <w:marLeft w:val="360"/>
          <w:marRight w:val="0"/>
          <w:marTop w:val="120"/>
          <w:marBottom w:val="240"/>
          <w:divBdr>
            <w:top w:val="none" w:sz="0" w:space="0" w:color="auto"/>
            <w:left w:val="none" w:sz="0" w:space="0" w:color="auto"/>
            <w:bottom w:val="none" w:sz="0" w:space="0" w:color="auto"/>
            <w:right w:val="none" w:sz="0" w:space="0" w:color="auto"/>
          </w:divBdr>
        </w:div>
      </w:divsChild>
    </w:div>
    <w:div w:id="2030830427">
      <w:bodyDiv w:val="1"/>
      <w:marLeft w:val="0"/>
      <w:marRight w:val="0"/>
      <w:marTop w:val="0"/>
      <w:marBottom w:val="0"/>
      <w:divBdr>
        <w:top w:val="none" w:sz="0" w:space="0" w:color="auto"/>
        <w:left w:val="none" w:sz="0" w:space="0" w:color="auto"/>
        <w:bottom w:val="none" w:sz="0" w:space="0" w:color="auto"/>
        <w:right w:val="none" w:sz="0" w:space="0" w:color="auto"/>
      </w:divBdr>
      <w:divsChild>
        <w:div w:id="636758339">
          <w:marLeft w:val="0"/>
          <w:marRight w:val="0"/>
          <w:marTop w:val="0"/>
          <w:marBottom w:val="0"/>
          <w:divBdr>
            <w:top w:val="none" w:sz="0" w:space="0" w:color="auto"/>
            <w:left w:val="none" w:sz="0" w:space="0" w:color="auto"/>
            <w:bottom w:val="none" w:sz="0" w:space="0" w:color="auto"/>
            <w:right w:val="none" w:sz="0" w:space="0" w:color="auto"/>
          </w:divBdr>
        </w:div>
      </w:divsChild>
    </w:div>
    <w:div w:id="2074426622">
      <w:bodyDiv w:val="1"/>
      <w:marLeft w:val="0"/>
      <w:marRight w:val="0"/>
      <w:marTop w:val="0"/>
      <w:marBottom w:val="0"/>
      <w:divBdr>
        <w:top w:val="none" w:sz="0" w:space="0" w:color="auto"/>
        <w:left w:val="none" w:sz="0" w:space="0" w:color="auto"/>
        <w:bottom w:val="none" w:sz="0" w:space="0" w:color="auto"/>
        <w:right w:val="none" w:sz="0" w:space="0" w:color="auto"/>
      </w:divBdr>
    </w:div>
    <w:div w:id="2074501577">
      <w:bodyDiv w:val="1"/>
      <w:marLeft w:val="0"/>
      <w:marRight w:val="0"/>
      <w:marTop w:val="0"/>
      <w:marBottom w:val="0"/>
      <w:divBdr>
        <w:top w:val="none" w:sz="0" w:space="0" w:color="auto"/>
        <w:left w:val="none" w:sz="0" w:space="0" w:color="auto"/>
        <w:bottom w:val="none" w:sz="0" w:space="0" w:color="auto"/>
        <w:right w:val="none" w:sz="0" w:space="0" w:color="auto"/>
      </w:divBdr>
    </w:div>
    <w:div w:id="2125539884">
      <w:bodyDiv w:val="1"/>
      <w:marLeft w:val="0"/>
      <w:marRight w:val="0"/>
      <w:marTop w:val="0"/>
      <w:marBottom w:val="0"/>
      <w:divBdr>
        <w:top w:val="none" w:sz="0" w:space="0" w:color="auto"/>
        <w:left w:val="none" w:sz="0" w:space="0" w:color="auto"/>
        <w:bottom w:val="none" w:sz="0" w:space="0" w:color="auto"/>
        <w:right w:val="none" w:sz="0" w:space="0" w:color="auto"/>
      </w:divBdr>
      <w:divsChild>
        <w:div w:id="1967659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hyperlink" Target="https://tealprod.tea.state.tx.us/TWEDS/97/482/0/0/Introduction/List/770"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texasstudentdatasystem.org/tsds/2023-spring-tsds-training-presentations" TargetMode="External"/><Relationship Id="rId95" Type="http://schemas.openxmlformats.org/officeDocument/2006/relationships/hyperlink" Target="https://tea.texas.gov/about-tea/news-and-multimedia/correspondence/taa-letters/teacher-incentive-allotment-tia-update-and-information"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yperlink" Target="https://www.texasstudentdatasystem.org/tsds/2023-summer-tsds-training-presentations" TargetMode="External"/><Relationship Id="rId96" Type="http://schemas.openxmlformats.org/officeDocument/2006/relationships/hyperlink" Target="https://tea.texas.gov/texas-educators/educator-initiatives-and-performance/educator-initiatives/teacher-incentive-allotment-design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https://tiatexas.org/" TargetMode="External"/><Relationship Id="rId99" Type="http://schemas.openxmlformats.org/officeDocument/2006/relationships/hyperlink" Target="https://tealprod.tea.state.tx.us/tims/browse/TSDSKB-619"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s://tealprod.tea.state.tx.us/TWEDS/97/482/0/0/Introduction/List/770"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s://www.texasstudentdatasystem.org/TSDS/About/Deployment/Deployment/ESC_TSDS_Champions_1-11/"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2.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s://tea.texas.gov/about-tea/news-and-multimedia/correspondence/taa-letters/teacher-incentive-allotment-tia-update-and-information" TargetMode="External"/><Relationship Id="rId98" Type="http://schemas.openxmlformats.org/officeDocument/2006/relationships/hyperlink" Target="https://tealprod.tea.state.tx.us/tims/browse/TSDSKB-587"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C48C-147F-4C44-B53D-6F2145AE4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5106</Words>
  <Characters>29106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ESCXI</Company>
  <LinksUpToDate>false</LinksUpToDate>
  <CharactersWithSpaces>34144</CharactersWithSpaces>
  <SharedDoc>false</SharedDoc>
  <HLinks>
    <vt:vector size="6" baseType="variant">
      <vt:variant>
        <vt:i4>7143463</vt:i4>
      </vt:variant>
      <vt:variant>
        <vt:i4>0</vt:i4>
      </vt:variant>
      <vt:variant>
        <vt:i4>0</vt:i4>
      </vt:variant>
      <vt:variant>
        <vt:i4>5</vt:i4>
      </vt:variant>
      <vt:variant>
        <vt:lpwstr>http://www.texasstudentdatasystem.org/TSDS/TEDS/TEDS_Latest_Release/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Deanna Harris</cp:lastModifiedBy>
  <cp:revision>2</cp:revision>
  <cp:lastPrinted>2023-02-20T19:51:00Z</cp:lastPrinted>
  <dcterms:created xsi:type="dcterms:W3CDTF">2024-02-09T17:18:00Z</dcterms:created>
  <dcterms:modified xsi:type="dcterms:W3CDTF">2024-02-09T17:18:00Z</dcterms:modified>
</cp:coreProperties>
</file>